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3672" w14:textId="58494856" w:rsidR="008F333A" w:rsidRDefault="008F333A">
      <w:pPr>
        <w:rPr>
          <w:sz w:val="32"/>
          <w:szCs w:val="32"/>
        </w:rPr>
      </w:pPr>
    </w:p>
    <w:p w14:paraId="18E69666" w14:textId="77777777" w:rsidR="00BD5791" w:rsidRDefault="00BD5791">
      <w:pPr>
        <w:rPr>
          <w:sz w:val="32"/>
          <w:szCs w:val="32"/>
        </w:rPr>
      </w:pPr>
    </w:p>
    <w:p w14:paraId="61247895" w14:textId="77777777" w:rsidR="00BD5791" w:rsidRPr="008F333A" w:rsidRDefault="00BD5791">
      <w:pPr>
        <w:rPr>
          <w:sz w:val="32"/>
          <w:szCs w:val="32"/>
        </w:rPr>
      </w:pPr>
    </w:p>
    <w:p w14:paraId="4F32C871" w14:textId="77777777" w:rsidR="008F333A" w:rsidRPr="008F333A" w:rsidRDefault="008F333A">
      <w:pPr>
        <w:rPr>
          <w:sz w:val="32"/>
          <w:szCs w:val="32"/>
        </w:rPr>
      </w:pPr>
    </w:p>
    <w:p w14:paraId="6A40687F" w14:textId="77777777" w:rsidR="008F333A" w:rsidRDefault="008F333A">
      <w:pPr>
        <w:rPr>
          <w:sz w:val="32"/>
          <w:szCs w:val="32"/>
        </w:rPr>
      </w:pPr>
    </w:p>
    <w:p w14:paraId="43F5BAFC" w14:textId="77777777" w:rsidR="00BD5791" w:rsidRDefault="00BD5791">
      <w:pPr>
        <w:rPr>
          <w:sz w:val="32"/>
          <w:szCs w:val="32"/>
        </w:rPr>
      </w:pPr>
    </w:p>
    <w:p w14:paraId="45133023" w14:textId="77777777" w:rsidR="008F333A" w:rsidRPr="008F333A" w:rsidRDefault="008F333A">
      <w:pPr>
        <w:rPr>
          <w:sz w:val="32"/>
          <w:szCs w:val="32"/>
        </w:rPr>
      </w:pPr>
    </w:p>
    <w:p w14:paraId="0C2A7959" w14:textId="77777777" w:rsidR="008F333A" w:rsidRPr="008F333A" w:rsidRDefault="008F333A">
      <w:pPr>
        <w:rPr>
          <w:sz w:val="32"/>
          <w:szCs w:val="32"/>
        </w:rPr>
      </w:pPr>
    </w:p>
    <w:p w14:paraId="547DFB83" w14:textId="77777777" w:rsidR="008F333A" w:rsidRDefault="008F333A" w:rsidP="008F333A">
      <w:pPr>
        <w:pStyle w:val="Title"/>
        <w:rPr>
          <w:rFonts w:ascii="Arial" w:hAnsi="Arial" w:cs="Arial"/>
          <w:sz w:val="32"/>
          <w:szCs w:val="32"/>
          <w:u w:val="none"/>
        </w:rPr>
      </w:pPr>
      <w:r w:rsidRPr="00560863">
        <w:rPr>
          <w:rFonts w:ascii="Arial" w:hAnsi="Arial" w:cs="Arial"/>
          <w:sz w:val="32"/>
          <w:szCs w:val="32"/>
          <w:u w:val="none"/>
        </w:rPr>
        <w:t xml:space="preserve">ROYAL BOROUGH OF </w:t>
      </w:r>
      <w:smartTag w:uri="urn:schemas-microsoft-com:office:smarttags" w:element="City">
        <w:smartTag w:uri="urn:schemas-microsoft-com:office:smarttags" w:element="place">
          <w:r w:rsidRPr="00560863">
            <w:rPr>
              <w:rFonts w:ascii="Arial" w:hAnsi="Arial" w:cs="Arial"/>
              <w:sz w:val="32"/>
              <w:szCs w:val="32"/>
              <w:u w:val="none"/>
            </w:rPr>
            <w:t>WINDSOR</w:t>
          </w:r>
        </w:smartTag>
      </w:smartTag>
      <w:r w:rsidRPr="00560863">
        <w:rPr>
          <w:rFonts w:ascii="Arial" w:hAnsi="Arial" w:cs="Arial"/>
          <w:sz w:val="32"/>
          <w:szCs w:val="32"/>
          <w:u w:val="none"/>
        </w:rPr>
        <w:t xml:space="preserve"> AND MAIDENHEAD</w:t>
      </w:r>
    </w:p>
    <w:p w14:paraId="0026A291" w14:textId="77777777" w:rsidR="008F333A" w:rsidRDefault="008F333A" w:rsidP="008F333A">
      <w:pPr>
        <w:pStyle w:val="Title"/>
        <w:rPr>
          <w:rFonts w:ascii="Arial" w:hAnsi="Arial" w:cs="Arial"/>
          <w:sz w:val="32"/>
          <w:szCs w:val="32"/>
          <w:u w:val="none"/>
        </w:rPr>
      </w:pPr>
    </w:p>
    <w:p w14:paraId="65373D36" w14:textId="77777777" w:rsidR="008F333A" w:rsidRDefault="008F333A" w:rsidP="008F333A">
      <w:pPr>
        <w:pStyle w:val="Title"/>
        <w:rPr>
          <w:rFonts w:ascii="Arial" w:hAnsi="Arial" w:cs="Arial"/>
          <w:sz w:val="28"/>
          <w:szCs w:val="28"/>
          <w:u w:val="none"/>
        </w:rPr>
      </w:pPr>
    </w:p>
    <w:p w14:paraId="133424BA" w14:textId="77777777" w:rsidR="008F333A" w:rsidRDefault="008F333A" w:rsidP="008F333A">
      <w:pPr>
        <w:pStyle w:val="Title"/>
        <w:rPr>
          <w:rFonts w:ascii="Arial" w:hAnsi="Arial" w:cs="Arial"/>
          <w:sz w:val="28"/>
          <w:szCs w:val="28"/>
          <w:u w:val="none"/>
        </w:rPr>
      </w:pPr>
    </w:p>
    <w:p w14:paraId="5271A8D8" w14:textId="77777777" w:rsidR="008F333A" w:rsidRDefault="008F333A" w:rsidP="008F333A">
      <w:pPr>
        <w:pStyle w:val="Title"/>
        <w:rPr>
          <w:rFonts w:ascii="Arial" w:hAnsi="Arial" w:cs="Arial"/>
          <w:sz w:val="28"/>
          <w:szCs w:val="28"/>
          <w:u w:val="none"/>
        </w:rPr>
      </w:pPr>
    </w:p>
    <w:p w14:paraId="6D6745ED" w14:textId="77777777" w:rsidR="008F333A" w:rsidRDefault="008F333A" w:rsidP="008F333A">
      <w:pPr>
        <w:pStyle w:val="Title"/>
        <w:rPr>
          <w:rFonts w:ascii="Arial" w:hAnsi="Arial" w:cs="Arial"/>
          <w:sz w:val="28"/>
          <w:szCs w:val="28"/>
          <w:u w:val="none"/>
        </w:rPr>
      </w:pPr>
    </w:p>
    <w:p w14:paraId="2DF27EAC" w14:textId="77777777" w:rsidR="008F333A" w:rsidRDefault="008F333A" w:rsidP="008F333A">
      <w:pPr>
        <w:pStyle w:val="Title"/>
        <w:rPr>
          <w:rFonts w:ascii="Arial" w:hAnsi="Arial" w:cs="Arial"/>
          <w:sz w:val="28"/>
          <w:szCs w:val="28"/>
          <w:u w:val="none"/>
        </w:rPr>
      </w:pPr>
    </w:p>
    <w:p w14:paraId="4AF263C7" w14:textId="77777777" w:rsidR="008F333A" w:rsidRDefault="008F333A" w:rsidP="008F333A">
      <w:pPr>
        <w:pStyle w:val="Title"/>
        <w:rPr>
          <w:rFonts w:ascii="Arial" w:hAnsi="Arial" w:cs="Arial"/>
          <w:sz w:val="28"/>
          <w:szCs w:val="28"/>
          <w:u w:val="none"/>
        </w:rPr>
      </w:pPr>
    </w:p>
    <w:p w14:paraId="4FEA9438" w14:textId="77777777" w:rsidR="008F333A" w:rsidRDefault="008F333A" w:rsidP="008F333A">
      <w:pPr>
        <w:pStyle w:val="Title"/>
        <w:rPr>
          <w:rFonts w:ascii="Arial" w:hAnsi="Arial" w:cs="Arial"/>
          <w:sz w:val="28"/>
          <w:szCs w:val="28"/>
          <w:u w:val="none"/>
        </w:rPr>
      </w:pPr>
    </w:p>
    <w:p w14:paraId="75451AC2" w14:textId="77777777" w:rsidR="008F333A" w:rsidRDefault="00CE37F0" w:rsidP="008F333A">
      <w:pPr>
        <w:pStyle w:val="Title"/>
        <w:rPr>
          <w:rFonts w:ascii="Arial" w:hAnsi="Arial" w:cs="Arial"/>
          <w:sz w:val="28"/>
          <w:szCs w:val="28"/>
          <w:u w:val="none"/>
        </w:rPr>
      </w:pPr>
      <w:r>
        <w:rPr>
          <w:rFonts w:ascii="Arial" w:hAnsi="Arial" w:cs="Arial"/>
          <w:sz w:val="28"/>
          <w:szCs w:val="28"/>
          <w:u w:val="none"/>
        </w:rPr>
        <w:t>MODEL APPRAISAL POLICY</w:t>
      </w:r>
      <w:r w:rsidR="00B22D14">
        <w:rPr>
          <w:rFonts w:ascii="Arial" w:hAnsi="Arial" w:cs="Arial"/>
          <w:sz w:val="28"/>
          <w:szCs w:val="28"/>
          <w:u w:val="none"/>
        </w:rPr>
        <w:t xml:space="preserve"> AND PROCEDURE</w:t>
      </w:r>
      <w:r w:rsidR="004A1841">
        <w:rPr>
          <w:rFonts w:ascii="Arial" w:hAnsi="Arial" w:cs="Arial"/>
          <w:sz w:val="28"/>
          <w:szCs w:val="28"/>
          <w:u w:val="none"/>
        </w:rPr>
        <w:t xml:space="preserve"> - TEACHERS</w:t>
      </w:r>
    </w:p>
    <w:p w14:paraId="77206C53" w14:textId="77777777" w:rsidR="00C75435" w:rsidRDefault="00C75435" w:rsidP="008F333A">
      <w:pPr>
        <w:pStyle w:val="Title"/>
        <w:rPr>
          <w:rFonts w:ascii="Arial" w:hAnsi="Arial" w:cs="Arial"/>
          <w:sz w:val="28"/>
          <w:szCs w:val="28"/>
          <w:u w:val="none"/>
        </w:rPr>
      </w:pPr>
    </w:p>
    <w:p w14:paraId="31E8A311" w14:textId="77777777" w:rsidR="00C75435" w:rsidRDefault="00C75435" w:rsidP="008F333A">
      <w:pPr>
        <w:pStyle w:val="Title"/>
        <w:rPr>
          <w:rFonts w:ascii="Arial" w:hAnsi="Arial" w:cs="Arial"/>
          <w:sz w:val="28"/>
          <w:szCs w:val="28"/>
          <w:u w:val="none"/>
        </w:rPr>
      </w:pPr>
    </w:p>
    <w:p w14:paraId="44C480D8" w14:textId="77777777" w:rsidR="00C75435" w:rsidRDefault="00C75435" w:rsidP="008F333A">
      <w:pPr>
        <w:pStyle w:val="Title"/>
        <w:rPr>
          <w:rFonts w:ascii="Arial" w:hAnsi="Arial" w:cs="Arial"/>
          <w:sz w:val="28"/>
          <w:szCs w:val="28"/>
          <w:u w:val="none"/>
        </w:rPr>
      </w:pPr>
    </w:p>
    <w:p w14:paraId="418FA4C0" w14:textId="77777777" w:rsidR="00C75435" w:rsidRDefault="00C75435" w:rsidP="008F333A">
      <w:pPr>
        <w:pStyle w:val="Title"/>
        <w:rPr>
          <w:rFonts w:ascii="Arial" w:hAnsi="Arial" w:cs="Arial"/>
          <w:sz w:val="28"/>
          <w:szCs w:val="28"/>
          <w:u w:val="none"/>
        </w:rPr>
      </w:pPr>
    </w:p>
    <w:p w14:paraId="3EB04220" w14:textId="77777777" w:rsidR="00C75435" w:rsidRDefault="00C75435" w:rsidP="008F333A">
      <w:pPr>
        <w:pStyle w:val="Title"/>
        <w:rPr>
          <w:rFonts w:ascii="Arial" w:hAnsi="Arial" w:cs="Arial"/>
          <w:sz w:val="28"/>
          <w:szCs w:val="28"/>
          <w:u w:val="none"/>
        </w:rPr>
      </w:pPr>
    </w:p>
    <w:p w14:paraId="0AE5A071" w14:textId="77777777" w:rsidR="00C75435" w:rsidRDefault="00C75435" w:rsidP="008F333A">
      <w:pPr>
        <w:pStyle w:val="Title"/>
        <w:rPr>
          <w:rFonts w:ascii="Arial" w:hAnsi="Arial" w:cs="Arial"/>
          <w:sz w:val="28"/>
          <w:szCs w:val="28"/>
          <w:u w:val="none"/>
        </w:rPr>
      </w:pPr>
    </w:p>
    <w:p w14:paraId="2648C839" w14:textId="77777777" w:rsidR="00C75435" w:rsidRDefault="00C75435" w:rsidP="008F333A">
      <w:pPr>
        <w:pStyle w:val="Title"/>
        <w:rPr>
          <w:rFonts w:ascii="Arial" w:hAnsi="Arial" w:cs="Arial"/>
          <w:sz w:val="28"/>
          <w:szCs w:val="28"/>
          <w:u w:val="none"/>
        </w:rPr>
      </w:pPr>
    </w:p>
    <w:p w14:paraId="5135FCE3" w14:textId="77777777" w:rsidR="00C75435" w:rsidRDefault="000C713C" w:rsidP="000C713C">
      <w:pPr>
        <w:pStyle w:val="Title"/>
        <w:ind w:left="4320" w:hanging="2880"/>
        <w:jc w:val="left"/>
        <w:rPr>
          <w:rFonts w:ascii="Arial" w:hAnsi="Arial" w:cs="Arial"/>
          <w:u w:val="none"/>
        </w:rPr>
      </w:pPr>
      <w:r>
        <w:rPr>
          <w:rFonts w:ascii="Arial" w:hAnsi="Arial" w:cs="Arial"/>
          <w:u w:val="none"/>
        </w:rPr>
        <w:t>Covers</w:t>
      </w:r>
      <w:r w:rsidR="00C75435">
        <w:rPr>
          <w:rFonts w:ascii="Arial" w:hAnsi="Arial" w:cs="Arial"/>
          <w:u w:val="none"/>
        </w:rPr>
        <w:t xml:space="preserve">: </w:t>
      </w:r>
    </w:p>
    <w:p w14:paraId="1F336390" w14:textId="77777777" w:rsidR="000C713C" w:rsidRPr="000C713C" w:rsidRDefault="000C713C" w:rsidP="000C713C">
      <w:pPr>
        <w:pStyle w:val="Title"/>
        <w:numPr>
          <w:ilvl w:val="0"/>
          <w:numId w:val="14"/>
        </w:numPr>
        <w:jc w:val="left"/>
        <w:rPr>
          <w:rFonts w:ascii="Arial" w:hAnsi="Arial" w:cs="Arial"/>
          <w:i/>
          <w:u w:val="none"/>
        </w:rPr>
      </w:pPr>
      <w:r>
        <w:rPr>
          <w:rFonts w:ascii="Arial" w:hAnsi="Arial" w:cs="Arial"/>
          <w:u w:val="none"/>
        </w:rPr>
        <w:t>Application</w:t>
      </w:r>
    </w:p>
    <w:p w14:paraId="117F4FA6" w14:textId="77777777" w:rsidR="000C713C" w:rsidRPr="000C713C" w:rsidRDefault="000C713C" w:rsidP="000C713C">
      <w:pPr>
        <w:pStyle w:val="Title"/>
        <w:numPr>
          <w:ilvl w:val="0"/>
          <w:numId w:val="14"/>
        </w:numPr>
        <w:jc w:val="left"/>
        <w:rPr>
          <w:rFonts w:ascii="Arial" w:hAnsi="Arial" w:cs="Arial"/>
          <w:i/>
          <w:u w:val="none"/>
        </w:rPr>
      </w:pPr>
      <w:r>
        <w:rPr>
          <w:rFonts w:ascii="Arial" w:hAnsi="Arial" w:cs="Arial"/>
          <w:u w:val="none"/>
        </w:rPr>
        <w:t>Objectives</w:t>
      </w:r>
    </w:p>
    <w:p w14:paraId="5C1F5FF4" w14:textId="77777777" w:rsidR="000C713C" w:rsidRPr="000C713C" w:rsidRDefault="000C713C" w:rsidP="000C713C">
      <w:pPr>
        <w:pStyle w:val="Title"/>
        <w:numPr>
          <w:ilvl w:val="0"/>
          <w:numId w:val="14"/>
        </w:numPr>
        <w:jc w:val="left"/>
        <w:rPr>
          <w:rFonts w:ascii="Arial" w:hAnsi="Arial" w:cs="Arial"/>
          <w:i/>
          <w:u w:val="none"/>
        </w:rPr>
      </w:pPr>
      <w:r>
        <w:rPr>
          <w:rFonts w:ascii="Arial" w:hAnsi="Arial" w:cs="Arial"/>
          <w:u w:val="none"/>
        </w:rPr>
        <w:t>Reviewing performance</w:t>
      </w:r>
    </w:p>
    <w:p w14:paraId="3AB10CE0" w14:textId="77777777" w:rsidR="000C713C" w:rsidRPr="000C713C" w:rsidRDefault="000C713C" w:rsidP="000C713C">
      <w:pPr>
        <w:pStyle w:val="Title"/>
        <w:numPr>
          <w:ilvl w:val="0"/>
          <w:numId w:val="14"/>
        </w:numPr>
        <w:jc w:val="left"/>
        <w:rPr>
          <w:rFonts w:ascii="Arial" w:hAnsi="Arial" w:cs="Arial"/>
          <w:i/>
          <w:u w:val="none"/>
        </w:rPr>
      </w:pPr>
      <w:r>
        <w:rPr>
          <w:rFonts w:ascii="Arial" w:hAnsi="Arial" w:cs="Arial"/>
          <w:u w:val="none"/>
        </w:rPr>
        <w:t>Development and support</w:t>
      </w:r>
    </w:p>
    <w:p w14:paraId="3547C32B" w14:textId="77777777" w:rsidR="000C713C" w:rsidRDefault="000C713C" w:rsidP="000C713C">
      <w:pPr>
        <w:pStyle w:val="Title"/>
        <w:numPr>
          <w:ilvl w:val="0"/>
          <w:numId w:val="14"/>
        </w:numPr>
        <w:jc w:val="left"/>
        <w:rPr>
          <w:rFonts w:ascii="Arial" w:hAnsi="Arial" w:cs="Arial"/>
          <w:i/>
          <w:u w:val="none"/>
        </w:rPr>
      </w:pPr>
      <w:r>
        <w:rPr>
          <w:rFonts w:ascii="Arial" w:hAnsi="Arial" w:cs="Arial"/>
          <w:u w:val="none"/>
        </w:rPr>
        <w:t>Feedback</w:t>
      </w:r>
    </w:p>
    <w:p w14:paraId="1D1721A3" w14:textId="77777777" w:rsidR="00903731" w:rsidRDefault="00903731" w:rsidP="00C75435">
      <w:pPr>
        <w:pStyle w:val="Title"/>
        <w:ind w:left="4320"/>
        <w:jc w:val="left"/>
        <w:rPr>
          <w:rFonts w:ascii="Arial" w:hAnsi="Arial" w:cs="Arial"/>
          <w:i/>
          <w:u w:val="none"/>
        </w:rPr>
      </w:pPr>
    </w:p>
    <w:p w14:paraId="1B723BF7" w14:textId="77777777" w:rsidR="00903731" w:rsidRDefault="00903731" w:rsidP="00C75435">
      <w:pPr>
        <w:pStyle w:val="Title"/>
        <w:ind w:left="4320"/>
        <w:jc w:val="left"/>
        <w:rPr>
          <w:rFonts w:ascii="Arial" w:hAnsi="Arial" w:cs="Arial"/>
          <w:i/>
          <w:u w:val="none"/>
        </w:rPr>
      </w:pPr>
    </w:p>
    <w:p w14:paraId="08732CBB" w14:textId="77777777" w:rsidR="00903731" w:rsidRDefault="00903731" w:rsidP="00C75435">
      <w:pPr>
        <w:pStyle w:val="Title"/>
        <w:ind w:left="4320"/>
        <w:jc w:val="left"/>
        <w:rPr>
          <w:rFonts w:ascii="Arial" w:hAnsi="Arial" w:cs="Arial"/>
          <w:i/>
          <w:u w:val="none"/>
        </w:rPr>
      </w:pPr>
    </w:p>
    <w:p w14:paraId="4587A5AD" w14:textId="77777777" w:rsidR="00903731" w:rsidRDefault="00903731" w:rsidP="00C75435">
      <w:pPr>
        <w:pStyle w:val="Title"/>
        <w:ind w:left="4320"/>
        <w:jc w:val="left"/>
        <w:rPr>
          <w:rFonts w:ascii="Arial" w:hAnsi="Arial" w:cs="Arial"/>
          <w:i/>
          <w:u w:val="none"/>
        </w:rPr>
      </w:pPr>
    </w:p>
    <w:p w14:paraId="7FEBA9F9" w14:textId="77777777" w:rsidR="00903731" w:rsidRDefault="00903731" w:rsidP="00C75435">
      <w:pPr>
        <w:pStyle w:val="Title"/>
        <w:ind w:left="4320"/>
        <w:jc w:val="left"/>
        <w:rPr>
          <w:rFonts w:ascii="Arial" w:hAnsi="Arial" w:cs="Arial"/>
          <w:i/>
          <w:u w:val="none"/>
        </w:rPr>
      </w:pPr>
    </w:p>
    <w:p w14:paraId="0EE4A448" w14:textId="77777777" w:rsidR="00903731" w:rsidRDefault="00903731" w:rsidP="00C75435">
      <w:pPr>
        <w:pStyle w:val="Title"/>
        <w:ind w:left="4320"/>
        <w:jc w:val="left"/>
        <w:rPr>
          <w:rFonts w:ascii="Arial" w:hAnsi="Arial" w:cs="Arial"/>
          <w:u w:val="none"/>
        </w:rPr>
      </w:pPr>
    </w:p>
    <w:p w14:paraId="747F0424" w14:textId="77777777" w:rsidR="00DB517D" w:rsidRPr="00903731" w:rsidRDefault="00DB517D" w:rsidP="00C75435">
      <w:pPr>
        <w:pStyle w:val="Title"/>
        <w:ind w:left="4320"/>
        <w:jc w:val="left"/>
        <w:rPr>
          <w:rFonts w:ascii="Arial" w:hAnsi="Arial" w:cs="Arial"/>
          <w:u w:val="none"/>
        </w:rPr>
      </w:pPr>
    </w:p>
    <w:p w14:paraId="47CEDCCD" w14:textId="77777777" w:rsidR="00903731" w:rsidRDefault="00903731" w:rsidP="00C75435">
      <w:pPr>
        <w:pStyle w:val="Title"/>
        <w:ind w:left="4320"/>
        <w:jc w:val="left"/>
        <w:rPr>
          <w:rFonts w:ascii="Arial" w:hAnsi="Arial" w:cs="Arial"/>
          <w:i/>
          <w:u w:val="none"/>
        </w:rPr>
      </w:pPr>
    </w:p>
    <w:p w14:paraId="65F98AE6" w14:textId="77777777" w:rsidR="00903731" w:rsidRPr="00903731" w:rsidRDefault="00903731" w:rsidP="00C75435">
      <w:pPr>
        <w:pStyle w:val="Title"/>
        <w:ind w:left="4320"/>
        <w:jc w:val="left"/>
        <w:rPr>
          <w:rFonts w:ascii="Arial" w:hAnsi="Arial" w:cs="Arial"/>
          <w:b w:val="0"/>
          <w:u w:val="none"/>
        </w:rPr>
      </w:pPr>
    </w:p>
    <w:p w14:paraId="31527F02" w14:textId="77777777" w:rsidR="00903731" w:rsidRDefault="00CE37F0" w:rsidP="00DB517D">
      <w:pPr>
        <w:pStyle w:val="Title"/>
        <w:rPr>
          <w:rFonts w:ascii="Arial" w:hAnsi="Arial" w:cs="Arial"/>
          <w:sz w:val="28"/>
          <w:szCs w:val="28"/>
          <w:u w:val="none"/>
        </w:rPr>
      </w:pPr>
      <w:r>
        <w:rPr>
          <w:rFonts w:ascii="Arial" w:hAnsi="Arial" w:cs="Arial"/>
          <w:sz w:val="28"/>
          <w:szCs w:val="28"/>
          <w:u w:val="none"/>
        </w:rPr>
        <w:br w:type="page"/>
      </w:r>
      <w:r w:rsidR="00DB517D">
        <w:rPr>
          <w:rFonts w:ascii="Arial" w:hAnsi="Arial" w:cs="Arial"/>
          <w:sz w:val="28"/>
          <w:szCs w:val="28"/>
          <w:u w:val="none"/>
        </w:rPr>
        <w:lastRenderedPageBreak/>
        <w:t xml:space="preserve">ROYAL BOROUGH OF </w:t>
      </w:r>
      <w:smartTag w:uri="urn:schemas-microsoft-com:office:smarttags" w:element="City">
        <w:smartTag w:uri="urn:schemas-microsoft-com:office:smarttags" w:element="place">
          <w:r w:rsidR="00DB517D">
            <w:rPr>
              <w:rFonts w:ascii="Arial" w:hAnsi="Arial" w:cs="Arial"/>
              <w:sz w:val="28"/>
              <w:szCs w:val="28"/>
              <w:u w:val="none"/>
            </w:rPr>
            <w:t>WINDSOR</w:t>
          </w:r>
        </w:smartTag>
      </w:smartTag>
      <w:r w:rsidR="00DB517D">
        <w:rPr>
          <w:rFonts w:ascii="Arial" w:hAnsi="Arial" w:cs="Arial"/>
          <w:sz w:val="28"/>
          <w:szCs w:val="28"/>
          <w:u w:val="none"/>
        </w:rPr>
        <w:t xml:space="preserve"> AND MAIDENHEAD</w:t>
      </w:r>
    </w:p>
    <w:p w14:paraId="44DF4751" w14:textId="77777777" w:rsidR="00DB517D" w:rsidRDefault="00DB517D" w:rsidP="00DB517D">
      <w:pPr>
        <w:pStyle w:val="Title"/>
        <w:rPr>
          <w:rFonts w:ascii="Arial" w:hAnsi="Arial" w:cs="Arial"/>
          <w:sz w:val="28"/>
          <w:szCs w:val="28"/>
          <w:u w:val="none"/>
        </w:rPr>
      </w:pPr>
    </w:p>
    <w:p w14:paraId="44BFD53A" w14:textId="77777777" w:rsidR="00DB517D" w:rsidRDefault="00CE37F0" w:rsidP="00DB517D">
      <w:pPr>
        <w:pStyle w:val="Title"/>
        <w:rPr>
          <w:rFonts w:ascii="Arial" w:hAnsi="Arial" w:cs="Arial"/>
          <w:sz w:val="28"/>
          <w:szCs w:val="28"/>
          <w:u w:val="none"/>
        </w:rPr>
      </w:pPr>
      <w:r>
        <w:rPr>
          <w:rFonts w:ascii="Arial" w:hAnsi="Arial" w:cs="Arial"/>
          <w:sz w:val="28"/>
          <w:szCs w:val="28"/>
          <w:u w:val="none"/>
        </w:rPr>
        <w:t>MODEL APPRAISAL POLICY</w:t>
      </w:r>
    </w:p>
    <w:p w14:paraId="0E63F401" w14:textId="77777777" w:rsidR="00DB517D" w:rsidRDefault="00DB517D" w:rsidP="00DB517D">
      <w:pPr>
        <w:pStyle w:val="Title"/>
        <w:rPr>
          <w:rFonts w:ascii="Arial" w:hAnsi="Arial" w:cs="Arial"/>
          <w:sz w:val="28"/>
          <w:szCs w:val="28"/>
          <w:u w:val="none"/>
        </w:rPr>
      </w:pPr>
    </w:p>
    <w:p w14:paraId="2B948D5A" w14:textId="77777777" w:rsidR="00DB517D" w:rsidRDefault="00CE37F0" w:rsidP="00DB517D">
      <w:pPr>
        <w:pStyle w:val="Title"/>
        <w:jc w:val="left"/>
        <w:rPr>
          <w:rFonts w:ascii="Arial" w:hAnsi="Arial" w:cs="Arial"/>
          <w:sz w:val="28"/>
          <w:szCs w:val="28"/>
          <w:u w:val="none"/>
        </w:rPr>
      </w:pPr>
      <w:r>
        <w:rPr>
          <w:rFonts w:ascii="Arial" w:hAnsi="Arial" w:cs="Arial"/>
          <w:sz w:val="28"/>
          <w:szCs w:val="28"/>
          <w:u w:val="none"/>
        </w:rPr>
        <w:t>Introduction</w:t>
      </w:r>
    </w:p>
    <w:p w14:paraId="7CFF7801" w14:textId="77777777" w:rsidR="00DB517D" w:rsidRDefault="00DB517D" w:rsidP="00DB517D">
      <w:pPr>
        <w:pStyle w:val="Title"/>
        <w:jc w:val="left"/>
        <w:rPr>
          <w:rFonts w:ascii="Arial" w:hAnsi="Arial" w:cs="Arial"/>
          <w:sz w:val="28"/>
          <w:szCs w:val="28"/>
          <w:u w:val="none"/>
        </w:rPr>
      </w:pPr>
    </w:p>
    <w:p w14:paraId="294D82C6" w14:textId="53648AA4" w:rsidR="000E4863" w:rsidRPr="00D45181" w:rsidRDefault="000E4863" w:rsidP="00AF0284">
      <w:pPr>
        <w:autoSpaceDE w:val="0"/>
        <w:autoSpaceDN w:val="0"/>
        <w:adjustRightInd w:val="0"/>
        <w:jc w:val="both"/>
        <w:rPr>
          <w:rFonts w:ascii="Arial" w:hAnsi="Arial" w:cs="Arial"/>
          <w:sz w:val="22"/>
          <w:szCs w:val="22"/>
        </w:rPr>
      </w:pPr>
      <w:r w:rsidRPr="00D45181">
        <w:rPr>
          <w:rFonts w:ascii="Arial" w:hAnsi="Arial" w:cs="Arial"/>
          <w:sz w:val="22"/>
          <w:szCs w:val="22"/>
        </w:rPr>
        <w:t>Appraisal arrangements [for schools] are set out in the Education (School Teachers’ Appraisal) (England) Regulations 2012 (the Appraisal Regulations).</w:t>
      </w:r>
    </w:p>
    <w:p w14:paraId="3C52CC1B" w14:textId="77777777" w:rsidR="00CE37F0" w:rsidRPr="00D45181" w:rsidRDefault="00CE37F0" w:rsidP="00AF0284">
      <w:pPr>
        <w:autoSpaceDE w:val="0"/>
        <w:autoSpaceDN w:val="0"/>
        <w:adjustRightInd w:val="0"/>
        <w:jc w:val="both"/>
        <w:rPr>
          <w:rFonts w:ascii="Arial" w:hAnsi="Arial" w:cs="Arial"/>
          <w:sz w:val="22"/>
          <w:szCs w:val="22"/>
        </w:rPr>
      </w:pPr>
    </w:p>
    <w:p w14:paraId="231BD808" w14:textId="5D8C7245" w:rsidR="00CE37F0" w:rsidRPr="00D45181" w:rsidRDefault="00CE37F0" w:rsidP="00AF0284">
      <w:pPr>
        <w:autoSpaceDE w:val="0"/>
        <w:autoSpaceDN w:val="0"/>
        <w:adjustRightInd w:val="0"/>
        <w:jc w:val="both"/>
        <w:rPr>
          <w:rFonts w:ascii="Arial" w:hAnsi="Arial" w:cs="Arial"/>
          <w:sz w:val="22"/>
          <w:szCs w:val="22"/>
        </w:rPr>
      </w:pPr>
      <w:r w:rsidRPr="00D45181">
        <w:rPr>
          <w:rFonts w:ascii="Arial" w:hAnsi="Arial" w:cs="Arial"/>
          <w:sz w:val="22"/>
          <w:szCs w:val="22"/>
        </w:rPr>
        <w:t xml:space="preserve">The Appraisal Regulations set out the principles that apply to teachers in all maintained schools and unattached teachers employed by a local authority, in every case where they are employed for one term or more. </w:t>
      </w:r>
      <w:r w:rsidR="008835A4" w:rsidRPr="00D45181">
        <w:rPr>
          <w:rFonts w:ascii="Arial" w:hAnsi="Arial" w:cs="Arial"/>
          <w:sz w:val="22"/>
          <w:szCs w:val="22"/>
        </w:rPr>
        <w:t>These regulations do not apply to any teacher undergoing an induction period or are subject to capability</w:t>
      </w:r>
      <w:r w:rsidR="0018765E">
        <w:rPr>
          <w:rFonts w:ascii="Arial" w:hAnsi="Arial" w:cs="Arial"/>
          <w:sz w:val="22"/>
          <w:szCs w:val="22"/>
        </w:rPr>
        <w:t>.</w:t>
      </w:r>
      <w:r w:rsidR="008835A4" w:rsidRPr="00D45181">
        <w:rPr>
          <w:rFonts w:ascii="Arial" w:hAnsi="Arial" w:cs="Arial"/>
          <w:sz w:val="22"/>
          <w:szCs w:val="22"/>
        </w:rPr>
        <w:t xml:space="preserve"> It is also good practice for academies to follow the appraisal regulations, although they are not legally required to do so. </w:t>
      </w:r>
      <w:r w:rsidR="00B82E3D" w:rsidRPr="00D45181">
        <w:rPr>
          <w:rFonts w:ascii="Arial" w:hAnsi="Arial" w:cs="Arial"/>
          <w:sz w:val="22"/>
          <w:szCs w:val="22"/>
        </w:rPr>
        <w:t>Maintained s</w:t>
      </w:r>
      <w:r w:rsidRPr="00D45181">
        <w:rPr>
          <w:rFonts w:ascii="Arial" w:hAnsi="Arial" w:cs="Arial"/>
          <w:sz w:val="22"/>
          <w:szCs w:val="22"/>
        </w:rPr>
        <w:t>chools and local authorities must stay within the legal framework set out in the Appraisal Regulations</w:t>
      </w:r>
      <w:r w:rsidR="00B82E3D" w:rsidRPr="00D45181">
        <w:rPr>
          <w:rFonts w:ascii="Arial" w:hAnsi="Arial" w:cs="Arial"/>
          <w:sz w:val="22"/>
          <w:szCs w:val="22"/>
        </w:rPr>
        <w:t>,</w:t>
      </w:r>
      <w:r w:rsidRPr="00D45181">
        <w:rPr>
          <w:rFonts w:ascii="Arial" w:hAnsi="Arial" w:cs="Arial"/>
          <w:sz w:val="22"/>
          <w:szCs w:val="22"/>
        </w:rPr>
        <w:t xml:space="preserve"> and </w:t>
      </w:r>
      <w:r w:rsidR="00B82E3D" w:rsidRPr="00D45181">
        <w:rPr>
          <w:rFonts w:ascii="Arial" w:hAnsi="Arial" w:cs="Arial"/>
          <w:sz w:val="22"/>
          <w:szCs w:val="22"/>
        </w:rPr>
        <w:t xml:space="preserve">schools (including academies) must adhere to any </w:t>
      </w:r>
      <w:r w:rsidRPr="00D45181">
        <w:rPr>
          <w:rFonts w:ascii="Arial" w:hAnsi="Arial" w:cs="Arial"/>
          <w:sz w:val="22"/>
          <w:szCs w:val="22"/>
        </w:rPr>
        <w:t xml:space="preserve">other relevant legislation that affects all employers (for example legislation on equality, employment protection and data protection). </w:t>
      </w:r>
    </w:p>
    <w:p w14:paraId="7E3B71DC" w14:textId="77777777" w:rsidR="00CE37F0" w:rsidRPr="00D45181" w:rsidRDefault="00CE37F0" w:rsidP="00AF0284">
      <w:pPr>
        <w:autoSpaceDE w:val="0"/>
        <w:autoSpaceDN w:val="0"/>
        <w:adjustRightInd w:val="0"/>
        <w:jc w:val="both"/>
        <w:rPr>
          <w:rFonts w:ascii="Arial" w:hAnsi="Arial" w:cs="Arial"/>
          <w:sz w:val="22"/>
          <w:szCs w:val="22"/>
        </w:rPr>
      </w:pPr>
    </w:p>
    <w:p w14:paraId="498C05A6" w14:textId="77777777" w:rsidR="000A6ADF" w:rsidRPr="00D45181" w:rsidRDefault="000A6ADF" w:rsidP="00AF0284">
      <w:pPr>
        <w:autoSpaceDE w:val="0"/>
        <w:autoSpaceDN w:val="0"/>
        <w:adjustRightInd w:val="0"/>
        <w:jc w:val="both"/>
        <w:rPr>
          <w:rFonts w:ascii="Arial" w:hAnsi="Arial" w:cs="Arial"/>
          <w:sz w:val="22"/>
          <w:szCs w:val="22"/>
        </w:rPr>
      </w:pPr>
      <w:r w:rsidRPr="00D45181">
        <w:rPr>
          <w:rFonts w:ascii="Arial" w:hAnsi="Arial" w:cs="Arial"/>
          <w:sz w:val="22"/>
          <w:szCs w:val="22"/>
        </w:rPr>
        <w:t>The appraisals process should be intrinsically supportive and developmental, conducted within a school culture that values openness and fairness. Appraisal should be a non-bureaucratic process that recognises, encourages and validates a teacher’s commitment to professional development, pedagogical excellence and effective performance. It should offer a supportive and safe environment where individual teachers and their line managers can have open and honest conversations about successes and areas for improvement. It should also address the support that will be provided to enable all teachers to achieve their objectives and continue to meet the teacher’s standards. Reducing unnecessary workload should be at the forefront of any considerations around implementing appraisal processes.</w:t>
      </w:r>
    </w:p>
    <w:p w14:paraId="1BC18D8B" w14:textId="77777777" w:rsidR="000A6ADF" w:rsidRPr="00D45181" w:rsidRDefault="000A6ADF" w:rsidP="00AF0284">
      <w:pPr>
        <w:autoSpaceDE w:val="0"/>
        <w:autoSpaceDN w:val="0"/>
        <w:adjustRightInd w:val="0"/>
        <w:jc w:val="both"/>
        <w:rPr>
          <w:rFonts w:ascii="Arial" w:hAnsi="Arial" w:cs="Arial"/>
          <w:sz w:val="22"/>
          <w:szCs w:val="22"/>
        </w:rPr>
      </w:pPr>
    </w:p>
    <w:p w14:paraId="6B5FD7F9" w14:textId="77777777" w:rsidR="000A6ADF" w:rsidRPr="00D45181" w:rsidRDefault="000A6ADF" w:rsidP="00AF0284">
      <w:pPr>
        <w:autoSpaceDE w:val="0"/>
        <w:autoSpaceDN w:val="0"/>
        <w:adjustRightInd w:val="0"/>
        <w:jc w:val="both"/>
        <w:rPr>
          <w:rFonts w:ascii="Arial" w:hAnsi="Arial" w:cs="Arial"/>
          <w:sz w:val="22"/>
          <w:szCs w:val="22"/>
        </w:rPr>
      </w:pPr>
      <w:r w:rsidRPr="00D45181">
        <w:rPr>
          <w:rFonts w:ascii="Arial" w:hAnsi="Arial" w:cs="Arial"/>
          <w:sz w:val="22"/>
          <w:szCs w:val="22"/>
        </w:rPr>
        <w:t>Where there are concerns about aspects of the teacher’s work performance, at any point throughout the appraisal process, teachers should receive informal focused support. In most cases this should be separate and come before any capability procedures are considered. This might include mentoring, training, or resources to address specific needs.</w:t>
      </w:r>
    </w:p>
    <w:p w14:paraId="56ED5A6D" w14:textId="77777777" w:rsidR="000A6ADF" w:rsidRPr="00D45181" w:rsidRDefault="000A6ADF" w:rsidP="00AF0284">
      <w:pPr>
        <w:autoSpaceDE w:val="0"/>
        <w:autoSpaceDN w:val="0"/>
        <w:adjustRightInd w:val="0"/>
        <w:jc w:val="both"/>
        <w:rPr>
          <w:rFonts w:ascii="Arial" w:hAnsi="Arial" w:cs="Arial"/>
          <w:sz w:val="22"/>
          <w:szCs w:val="22"/>
        </w:rPr>
      </w:pPr>
    </w:p>
    <w:p w14:paraId="6AB2E1E2" w14:textId="77777777" w:rsidR="000A6ADF" w:rsidRPr="00D45181" w:rsidRDefault="000A6ADF" w:rsidP="00AF0284">
      <w:pPr>
        <w:autoSpaceDE w:val="0"/>
        <w:autoSpaceDN w:val="0"/>
        <w:adjustRightInd w:val="0"/>
        <w:jc w:val="both"/>
        <w:rPr>
          <w:rFonts w:ascii="Arial" w:hAnsi="Arial" w:cs="Arial"/>
          <w:sz w:val="22"/>
          <w:szCs w:val="22"/>
        </w:rPr>
      </w:pPr>
      <w:r w:rsidRPr="00D45181">
        <w:rPr>
          <w:rFonts w:ascii="Arial" w:hAnsi="Arial" w:cs="Arial"/>
          <w:sz w:val="22"/>
          <w:szCs w:val="22"/>
        </w:rPr>
        <w:t>Teachers and school leaders should normally only enter capability procedures when there is unsatisfactory progress made with their work performance that the appraisal process, including the informal support mechanisms have been unable to address. See separate guidance on capability procedures.</w:t>
      </w:r>
    </w:p>
    <w:p w14:paraId="6B909695" w14:textId="77777777" w:rsidR="000A6ADF" w:rsidRPr="00D45181" w:rsidRDefault="000A6ADF" w:rsidP="00AF0284">
      <w:pPr>
        <w:autoSpaceDE w:val="0"/>
        <w:autoSpaceDN w:val="0"/>
        <w:adjustRightInd w:val="0"/>
        <w:jc w:val="both"/>
        <w:rPr>
          <w:rFonts w:ascii="Arial" w:hAnsi="Arial" w:cs="Arial"/>
          <w:sz w:val="22"/>
          <w:szCs w:val="22"/>
        </w:rPr>
      </w:pPr>
    </w:p>
    <w:p w14:paraId="24EDB928" w14:textId="7008B98C" w:rsidR="00CE37F0" w:rsidRPr="00D45181" w:rsidRDefault="00CE37F0" w:rsidP="00AF0284">
      <w:pPr>
        <w:jc w:val="both"/>
        <w:rPr>
          <w:rFonts w:ascii="Arial" w:hAnsi="Arial" w:cs="Arial"/>
          <w:sz w:val="22"/>
          <w:szCs w:val="22"/>
        </w:rPr>
      </w:pPr>
      <w:r w:rsidRPr="00EB82B0">
        <w:rPr>
          <w:rFonts w:ascii="Arial" w:hAnsi="Arial" w:cs="Arial"/>
          <w:sz w:val="22"/>
          <w:szCs w:val="22"/>
        </w:rPr>
        <w:t xml:space="preserve">Schools and local authorities must have an appraisal policy for teachers and a policy, covering all staff, which deals </w:t>
      </w:r>
      <w:r w:rsidRPr="00046BB1">
        <w:rPr>
          <w:rFonts w:ascii="Arial" w:hAnsi="Arial" w:cs="Arial"/>
          <w:sz w:val="22"/>
          <w:szCs w:val="22"/>
        </w:rPr>
        <w:t xml:space="preserve">with lack of capability. This model policy applies only to </w:t>
      </w:r>
      <w:r w:rsidR="00CD596C" w:rsidRPr="003F4FCF">
        <w:rPr>
          <w:rFonts w:ascii="Arial" w:hAnsi="Arial" w:cs="Arial"/>
          <w:sz w:val="22"/>
          <w:szCs w:val="22"/>
        </w:rPr>
        <w:t>qualified</w:t>
      </w:r>
      <w:r w:rsidR="00CD596C" w:rsidRPr="00046BB1">
        <w:rPr>
          <w:rFonts w:ascii="Arial" w:hAnsi="Arial" w:cs="Arial"/>
          <w:sz w:val="22"/>
          <w:szCs w:val="22"/>
        </w:rPr>
        <w:t xml:space="preserve"> </w:t>
      </w:r>
      <w:r w:rsidRPr="00046BB1">
        <w:rPr>
          <w:rFonts w:ascii="Arial" w:hAnsi="Arial" w:cs="Arial"/>
          <w:sz w:val="22"/>
          <w:szCs w:val="22"/>
        </w:rPr>
        <w:t xml:space="preserve">teachers, including </w:t>
      </w:r>
      <w:r w:rsidR="00F47CD5" w:rsidRPr="00046BB1">
        <w:rPr>
          <w:rFonts w:ascii="Arial" w:hAnsi="Arial" w:cs="Arial"/>
          <w:sz w:val="22"/>
          <w:szCs w:val="22"/>
        </w:rPr>
        <w:t>school leader</w:t>
      </w:r>
      <w:r w:rsidRPr="00046BB1">
        <w:rPr>
          <w:rFonts w:ascii="Arial" w:hAnsi="Arial" w:cs="Arial"/>
          <w:sz w:val="22"/>
          <w:szCs w:val="22"/>
        </w:rPr>
        <w:t>s</w:t>
      </w:r>
      <w:r w:rsidR="00C70E5D" w:rsidRPr="003F4FCF">
        <w:rPr>
          <w:rFonts w:ascii="Arial" w:hAnsi="Arial" w:cs="Arial"/>
          <w:sz w:val="22"/>
          <w:szCs w:val="22"/>
        </w:rPr>
        <w:t xml:space="preserve">, except teachers on contracts of less than one term, teachers </w:t>
      </w:r>
      <w:r w:rsidR="002260E3" w:rsidRPr="003F4FCF">
        <w:rPr>
          <w:rFonts w:ascii="Arial" w:hAnsi="Arial" w:cs="Arial"/>
          <w:sz w:val="22"/>
          <w:szCs w:val="22"/>
        </w:rPr>
        <w:t>undergoing induction (</w:t>
      </w:r>
      <w:r w:rsidR="00725050" w:rsidRPr="003F4FCF">
        <w:rPr>
          <w:rFonts w:ascii="Arial" w:hAnsi="Arial" w:cs="Arial"/>
          <w:sz w:val="22"/>
          <w:szCs w:val="22"/>
        </w:rPr>
        <w:t>i.e.</w:t>
      </w:r>
      <w:r w:rsidR="002260E3" w:rsidRPr="003F4FCF">
        <w:rPr>
          <w:rFonts w:ascii="Arial" w:hAnsi="Arial" w:cs="Arial"/>
          <w:sz w:val="22"/>
          <w:szCs w:val="22"/>
        </w:rPr>
        <w:t xml:space="preserve"> ECTs) and/or teachers subject to capability procedures</w:t>
      </w:r>
      <w:r w:rsidRPr="00046BB1">
        <w:rPr>
          <w:rFonts w:ascii="Arial" w:hAnsi="Arial" w:cs="Arial"/>
          <w:sz w:val="22"/>
          <w:szCs w:val="22"/>
        </w:rPr>
        <w:t>. It has been</w:t>
      </w:r>
      <w:r w:rsidRPr="00EB82B0">
        <w:rPr>
          <w:rFonts w:ascii="Arial" w:hAnsi="Arial" w:cs="Arial"/>
          <w:sz w:val="22"/>
          <w:szCs w:val="22"/>
        </w:rPr>
        <w:t xml:space="preserve"> written in the context of schools, but the same principles apply to unattached teachers. It is good practice for schools to consult staff </w:t>
      </w:r>
      <w:r w:rsidR="000A6ADF" w:rsidRPr="00EB82B0">
        <w:rPr>
          <w:rFonts w:ascii="Arial" w:hAnsi="Arial" w:cs="Arial"/>
          <w:sz w:val="22"/>
          <w:szCs w:val="22"/>
        </w:rPr>
        <w:t xml:space="preserve">or their representatives </w:t>
      </w:r>
      <w:r w:rsidRPr="00EB82B0">
        <w:rPr>
          <w:rFonts w:ascii="Arial" w:hAnsi="Arial" w:cs="Arial"/>
          <w:sz w:val="22"/>
          <w:szCs w:val="22"/>
        </w:rPr>
        <w:t xml:space="preserve">on their appraisal and capability policies. This model policy has been provided as an optional resource for schools and others to which they can refer as they wish as they review and develop their own policies. </w:t>
      </w:r>
    </w:p>
    <w:p w14:paraId="4EE50414" w14:textId="77777777" w:rsidR="00CE37F0" w:rsidRPr="00D45181" w:rsidRDefault="00CE37F0" w:rsidP="00CE37F0">
      <w:pPr>
        <w:autoSpaceDE w:val="0"/>
        <w:autoSpaceDN w:val="0"/>
        <w:adjustRightInd w:val="0"/>
        <w:rPr>
          <w:rFonts w:ascii="Arial" w:hAnsi="Arial" w:cs="Arial"/>
          <w:sz w:val="22"/>
          <w:szCs w:val="22"/>
        </w:rPr>
      </w:pPr>
    </w:p>
    <w:p w14:paraId="42DA5738" w14:textId="77777777" w:rsidR="000A6ADF" w:rsidRPr="00046BB1" w:rsidRDefault="000A6ADF" w:rsidP="00AF0284">
      <w:pPr>
        <w:autoSpaceDE w:val="0"/>
        <w:autoSpaceDN w:val="0"/>
        <w:adjustRightInd w:val="0"/>
        <w:jc w:val="both"/>
        <w:rPr>
          <w:rFonts w:ascii="Arial" w:hAnsi="Arial" w:cs="Arial"/>
          <w:sz w:val="22"/>
          <w:szCs w:val="22"/>
        </w:rPr>
      </w:pPr>
      <w:r w:rsidRPr="00D45181">
        <w:rPr>
          <w:rFonts w:ascii="Arial" w:hAnsi="Arial" w:cs="Arial"/>
          <w:sz w:val="22"/>
          <w:szCs w:val="22"/>
        </w:rPr>
        <w:lastRenderedPageBreak/>
        <w:t xml:space="preserve">The appraisal model policy should be used as a reference point by schools and others as they review their policies to reflect the Appraisal Regulations. It is important that the appraisal is managed in a way that avoids increased workloads for all parties concerned, for example, reviewing the number and frequency of meetings and observations, and ensuring the process for collecting evidence is always </w:t>
      </w:r>
      <w:r w:rsidRPr="00046BB1">
        <w:rPr>
          <w:rFonts w:ascii="Arial" w:hAnsi="Arial" w:cs="Arial"/>
          <w:sz w:val="22"/>
          <w:szCs w:val="22"/>
        </w:rPr>
        <w:t>proportionate.</w:t>
      </w:r>
    </w:p>
    <w:p w14:paraId="4D50E505" w14:textId="77777777" w:rsidR="000A6ADF" w:rsidRPr="00046BB1" w:rsidRDefault="000A6ADF" w:rsidP="00AF0284">
      <w:pPr>
        <w:autoSpaceDE w:val="0"/>
        <w:autoSpaceDN w:val="0"/>
        <w:adjustRightInd w:val="0"/>
        <w:jc w:val="both"/>
        <w:rPr>
          <w:rFonts w:ascii="Arial" w:hAnsi="Arial" w:cs="Arial"/>
        </w:rPr>
      </w:pPr>
    </w:p>
    <w:p w14:paraId="11903272" w14:textId="7FA581D6" w:rsidR="0061098C" w:rsidRPr="002B57EA" w:rsidRDefault="0061098C" w:rsidP="00AF0284">
      <w:pPr>
        <w:autoSpaceDE w:val="0"/>
        <w:autoSpaceDN w:val="0"/>
        <w:adjustRightInd w:val="0"/>
        <w:jc w:val="both"/>
        <w:rPr>
          <w:rFonts w:ascii="Arial" w:hAnsi="Arial" w:cs="Arial"/>
          <w:sz w:val="22"/>
          <w:szCs w:val="22"/>
        </w:rPr>
      </w:pPr>
      <w:r w:rsidRPr="003F4FCF">
        <w:rPr>
          <w:rFonts w:ascii="Arial" w:hAnsi="Arial" w:cs="Arial"/>
          <w:sz w:val="22"/>
          <w:szCs w:val="22"/>
        </w:rPr>
        <w:t>This policy will be subject to a workload and equality impact assessment to ensure that it does not add to the workload of any staff involved and to determine whether the policy or practice disadvantages staff with certain protected characteristics more than others and, if so, whether and/or how the disadvantage may be mitigated.</w:t>
      </w:r>
    </w:p>
    <w:p w14:paraId="336EDD50" w14:textId="77777777" w:rsidR="000A6ADF" w:rsidRDefault="000A6ADF" w:rsidP="00CE37F0">
      <w:pPr>
        <w:autoSpaceDE w:val="0"/>
        <w:autoSpaceDN w:val="0"/>
        <w:adjustRightInd w:val="0"/>
        <w:rPr>
          <w:rFonts w:ascii="Arial" w:hAnsi="Arial" w:cs="Arial"/>
        </w:rPr>
      </w:pPr>
    </w:p>
    <w:p w14:paraId="3F2D2080" w14:textId="77777777" w:rsidR="000A6ADF" w:rsidRDefault="000A6ADF" w:rsidP="000A6ADF">
      <w:pPr>
        <w:pStyle w:val="Title"/>
        <w:jc w:val="left"/>
        <w:rPr>
          <w:rFonts w:ascii="Arial" w:hAnsi="Arial" w:cs="Arial"/>
          <w:sz w:val="28"/>
          <w:szCs w:val="28"/>
          <w:u w:val="none"/>
        </w:rPr>
      </w:pPr>
      <w:r w:rsidRPr="00D45181">
        <w:rPr>
          <w:rFonts w:ascii="Arial" w:hAnsi="Arial" w:cs="Arial"/>
          <w:sz w:val="28"/>
          <w:szCs w:val="28"/>
          <w:u w:val="none"/>
        </w:rPr>
        <w:t>The appraisal cycle</w:t>
      </w:r>
    </w:p>
    <w:p w14:paraId="4144B18E" w14:textId="77777777" w:rsidR="000A6ADF" w:rsidRPr="00D45181" w:rsidRDefault="000A6ADF" w:rsidP="00D45181">
      <w:pPr>
        <w:pStyle w:val="Title"/>
        <w:jc w:val="left"/>
        <w:rPr>
          <w:rFonts w:ascii="Arial" w:hAnsi="Arial" w:cs="Arial"/>
          <w:sz w:val="28"/>
          <w:szCs w:val="28"/>
          <w:u w:val="none"/>
        </w:rPr>
      </w:pPr>
    </w:p>
    <w:p w14:paraId="035C7360" w14:textId="77777777" w:rsidR="000A6ADF" w:rsidRPr="00D45181" w:rsidRDefault="000A6ADF" w:rsidP="00AF0284">
      <w:pPr>
        <w:autoSpaceDE w:val="0"/>
        <w:autoSpaceDN w:val="0"/>
        <w:adjustRightInd w:val="0"/>
        <w:jc w:val="both"/>
        <w:rPr>
          <w:rFonts w:ascii="Arial" w:hAnsi="Arial" w:cs="Arial"/>
          <w:sz w:val="22"/>
          <w:szCs w:val="22"/>
        </w:rPr>
      </w:pPr>
      <w:r w:rsidRPr="00D45181">
        <w:rPr>
          <w:rFonts w:ascii="Arial" w:hAnsi="Arial" w:cs="Arial"/>
          <w:sz w:val="22"/>
          <w:szCs w:val="22"/>
        </w:rPr>
        <w:t>The below sets out the key elements that should be adhered to during the appraisal process, which spans the academic year. In addition to these key elements, teachers will benefit from regular and ongoing dialogue with their line manager throughout the appraisal cycle to support their development, performance and wellbeing. The model policy provided later in this document elaborates on the specific areas that your policy should address.</w:t>
      </w:r>
    </w:p>
    <w:p w14:paraId="0CC2D4BD" w14:textId="77777777" w:rsidR="000A6ADF" w:rsidRPr="00D45181" w:rsidRDefault="000A6ADF" w:rsidP="000A6ADF">
      <w:pPr>
        <w:autoSpaceDE w:val="0"/>
        <w:autoSpaceDN w:val="0"/>
        <w:adjustRightInd w:val="0"/>
        <w:rPr>
          <w:rFonts w:ascii="Arial" w:hAnsi="Arial" w:cs="Arial"/>
          <w:sz w:val="22"/>
          <w:szCs w:val="22"/>
        </w:rPr>
      </w:pPr>
    </w:p>
    <w:p w14:paraId="2968063E" w14:textId="77777777" w:rsidR="000A6ADF" w:rsidRPr="00D45181" w:rsidRDefault="000A6ADF" w:rsidP="00D45181">
      <w:pPr>
        <w:pStyle w:val="Title"/>
        <w:numPr>
          <w:ilvl w:val="0"/>
          <w:numId w:val="16"/>
        </w:numPr>
        <w:ind w:left="426"/>
        <w:jc w:val="left"/>
        <w:rPr>
          <w:rFonts w:ascii="Arial" w:hAnsi="Arial" w:cs="Arial"/>
          <w:sz w:val="22"/>
          <w:szCs w:val="22"/>
          <w:u w:val="none"/>
        </w:rPr>
      </w:pPr>
      <w:r w:rsidRPr="00D45181">
        <w:rPr>
          <w:rFonts w:ascii="Arial" w:hAnsi="Arial" w:cs="Arial"/>
          <w:sz w:val="22"/>
          <w:szCs w:val="22"/>
          <w:u w:val="none"/>
        </w:rPr>
        <w:t>Autumn term</w:t>
      </w:r>
    </w:p>
    <w:p w14:paraId="16C4391D" w14:textId="77777777" w:rsidR="000A6ADF" w:rsidRPr="00D45181" w:rsidRDefault="000A6ADF" w:rsidP="00AF0284">
      <w:pPr>
        <w:autoSpaceDE w:val="0"/>
        <w:autoSpaceDN w:val="0"/>
        <w:adjustRightInd w:val="0"/>
        <w:ind w:left="426"/>
        <w:jc w:val="both"/>
        <w:rPr>
          <w:rFonts w:ascii="Arial" w:hAnsi="Arial" w:cs="Arial"/>
          <w:sz w:val="22"/>
          <w:szCs w:val="22"/>
        </w:rPr>
      </w:pPr>
      <w:r w:rsidRPr="00D45181">
        <w:rPr>
          <w:rFonts w:ascii="Arial" w:hAnsi="Arial" w:cs="Arial"/>
          <w:sz w:val="22"/>
          <w:szCs w:val="22"/>
        </w:rPr>
        <w:t>All objectives, success criteria, and evidence to be used will be finalised between the appraiser and appraisee. If agreement cannot be reached, they are set by the appraiser. The appraisee can record their disagreement in writing which should then be taken into account at the review stage.</w:t>
      </w:r>
    </w:p>
    <w:p w14:paraId="00CFD70B" w14:textId="77777777" w:rsidR="000A6ADF" w:rsidRPr="00D45181" w:rsidRDefault="000A6ADF" w:rsidP="00D45181">
      <w:pPr>
        <w:autoSpaceDE w:val="0"/>
        <w:autoSpaceDN w:val="0"/>
        <w:adjustRightInd w:val="0"/>
        <w:ind w:left="426"/>
        <w:rPr>
          <w:rFonts w:ascii="Arial" w:hAnsi="Arial" w:cs="Arial"/>
          <w:sz w:val="22"/>
          <w:szCs w:val="22"/>
        </w:rPr>
      </w:pPr>
    </w:p>
    <w:p w14:paraId="40797BBD" w14:textId="77777777" w:rsidR="000A6ADF" w:rsidRPr="00D45181" w:rsidRDefault="000A6ADF" w:rsidP="00D45181">
      <w:pPr>
        <w:pStyle w:val="Title"/>
        <w:numPr>
          <w:ilvl w:val="0"/>
          <w:numId w:val="16"/>
        </w:numPr>
        <w:ind w:left="426"/>
        <w:jc w:val="left"/>
        <w:rPr>
          <w:rFonts w:ascii="Arial" w:hAnsi="Arial" w:cs="Arial"/>
          <w:sz w:val="22"/>
          <w:szCs w:val="22"/>
          <w:u w:val="none"/>
        </w:rPr>
      </w:pPr>
      <w:r w:rsidRPr="00D45181">
        <w:rPr>
          <w:rFonts w:ascii="Arial" w:hAnsi="Arial" w:cs="Arial"/>
          <w:sz w:val="22"/>
          <w:szCs w:val="22"/>
          <w:u w:val="none"/>
        </w:rPr>
        <w:t>Spring and Summer term</w:t>
      </w:r>
    </w:p>
    <w:p w14:paraId="0F8CEB17" w14:textId="77777777" w:rsidR="000A6ADF" w:rsidRPr="00D45181" w:rsidRDefault="000A6ADF" w:rsidP="00AF0284">
      <w:pPr>
        <w:autoSpaceDE w:val="0"/>
        <w:autoSpaceDN w:val="0"/>
        <w:adjustRightInd w:val="0"/>
        <w:ind w:left="426"/>
        <w:jc w:val="both"/>
        <w:rPr>
          <w:rFonts w:ascii="Arial" w:hAnsi="Arial" w:cs="Arial"/>
          <w:sz w:val="22"/>
          <w:szCs w:val="22"/>
        </w:rPr>
      </w:pPr>
      <w:r w:rsidRPr="00D45181">
        <w:rPr>
          <w:rFonts w:ascii="Arial" w:hAnsi="Arial" w:cs="Arial"/>
          <w:sz w:val="22"/>
          <w:szCs w:val="22"/>
        </w:rPr>
        <w:t>Performance is reviewed against objectives and standards as set out in the school’s appraisal policy (such as through lesson visits and ongoing professional dialogue between the relevant parties and mid-year reviews).</w:t>
      </w:r>
    </w:p>
    <w:p w14:paraId="2C237FBD" w14:textId="77777777" w:rsidR="000A6ADF" w:rsidRPr="00D45181" w:rsidRDefault="000A6ADF" w:rsidP="00AF0284">
      <w:pPr>
        <w:autoSpaceDE w:val="0"/>
        <w:autoSpaceDN w:val="0"/>
        <w:adjustRightInd w:val="0"/>
        <w:ind w:left="426"/>
        <w:jc w:val="both"/>
        <w:rPr>
          <w:rFonts w:ascii="Arial" w:hAnsi="Arial" w:cs="Arial"/>
          <w:sz w:val="22"/>
          <w:szCs w:val="22"/>
        </w:rPr>
      </w:pPr>
      <w:r w:rsidRPr="00D45181">
        <w:rPr>
          <w:rFonts w:ascii="Arial" w:hAnsi="Arial" w:cs="Arial"/>
          <w:sz w:val="22"/>
          <w:szCs w:val="22"/>
        </w:rPr>
        <w:t xml:space="preserve">Additional support can be provided to the teacher if a need is identified at any point in the appraisal cycle, and this should be documented. </w:t>
      </w:r>
    </w:p>
    <w:p w14:paraId="68E839D8" w14:textId="77777777" w:rsidR="000A6ADF" w:rsidRPr="00D45181" w:rsidRDefault="000A6ADF" w:rsidP="00D45181">
      <w:pPr>
        <w:autoSpaceDE w:val="0"/>
        <w:autoSpaceDN w:val="0"/>
        <w:adjustRightInd w:val="0"/>
        <w:ind w:left="426"/>
        <w:rPr>
          <w:rFonts w:ascii="Arial" w:hAnsi="Arial" w:cs="Arial"/>
          <w:sz w:val="22"/>
          <w:szCs w:val="22"/>
        </w:rPr>
      </w:pPr>
    </w:p>
    <w:p w14:paraId="2FFFF88C" w14:textId="77777777" w:rsidR="000A6ADF" w:rsidRPr="00D45181" w:rsidRDefault="000A6ADF" w:rsidP="00D45181">
      <w:pPr>
        <w:pStyle w:val="Title"/>
        <w:numPr>
          <w:ilvl w:val="0"/>
          <w:numId w:val="16"/>
        </w:numPr>
        <w:ind w:left="426"/>
        <w:jc w:val="left"/>
        <w:rPr>
          <w:rFonts w:ascii="Arial" w:hAnsi="Arial" w:cs="Arial"/>
          <w:sz w:val="22"/>
          <w:szCs w:val="22"/>
          <w:u w:val="none"/>
        </w:rPr>
      </w:pPr>
      <w:r w:rsidRPr="00D45181">
        <w:rPr>
          <w:rFonts w:ascii="Arial" w:hAnsi="Arial" w:cs="Arial"/>
          <w:sz w:val="22"/>
          <w:szCs w:val="22"/>
          <w:u w:val="none"/>
        </w:rPr>
        <w:t>Summer and Autumn term</w:t>
      </w:r>
    </w:p>
    <w:p w14:paraId="09EEEDFA" w14:textId="77777777" w:rsidR="000A6ADF" w:rsidRPr="00D45181" w:rsidRDefault="000A6ADF" w:rsidP="00AF0284">
      <w:pPr>
        <w:autoSpaceDE w:val="0"/>
        <w:autoSpaceDN w:val="0"/>
        <w:adjustRightInd w:val="0"/>
        <w:ind w:left="426"/>
        <w:jc w:val="both"/>
        <w:rPr>
          <w:rFonts w:ascii="Arial" w:hAnsi="Arial" w:cs="Arial"/>
          <w:sz w:val="22"/>
          <w:szCs w:val="22"/>
        </w:rPr>
      </w:pPr>
      <w:r w:rsidRPr="00D45181">
        <w:rPr>
          <w:rFonts w:ascii="Arial" w:hAnsi="Arial" w:cs="Arial"/>
          <w:sz w:val="22"/>
          <w:szCs w:val="22"/>
        </w:rPr>
        <w:t>At the end of the appraisal year, teachers must receive an appraisal report which includes (amongst other things) an assessment against their objectives and success criteria and the relevant standards.</w:t>
      </w:r>
    </w:p>
    <w:p w14:paraId="58259570" w14:textId="77777777" w:rsidR="00750C74" w:rsidRDefault="00750C74" w:rsidP="00AF0284">
      <w:pPr>
        <w:autoSpaceDE w:val="0"/>
        <w:autoSpaceDN w:val="0"/>
        <w:adjustRightInd w:val="0"/>
        <w:jc w:val="both"/>
        <w:rPr>
          <w:rFonts w:ascii="Arial" w:hAnsi="Arial" w:cs="Arial"/>
          <w:sz w:val="22"/>
          <w:szCs w:val="22"/>
        </w:rPr>
      </w:pPr>
    </w:p>
    <w:p w14:paraId="7266948E" w14:textId="4088B8C8" w:rsidR="000A6ADF" w:rsidRPr="00D45181" w:rsidRDefault="000A6ADF" w:rsidP="00AF0284">
      <w:pPr>
        <w:autoSpaceDE w:val="0"/>
        <w:autoSpaceDN w:val="0"/>
        <w:adjustRightInd w:val="0"/>
        <w:jc w:val="both"/>
        <w:rPr>
          <w:rFonts w:ascii="Arial" w:hAnsi="Arial" w:cs="Arial"/>
          <w:sz w:val="22"/>
          <w:szCs w:val="22"/>
        </w:rPr>
      </w:pPr>
      <w:r w:rsidRPr="00D45181">
        <w:rPr>
          <w:rFonts w:ascii="Arial" w:hAnsi="Arial" w:cs="Arial"/>
          <w:sz w:val="22"/>
          <w:szCs w:val="22"/>
        </w:rPr>
        <w:t>In addition to assessing a teacher's achievement of objectives, it is important for line managers to also discuss workload, wellbeing, working hours, flexible working opportunities, and career aspirations in a supportive manner. This can help the teacher identify strategies to effectively manage their workload and wellbeing, as well as provide feedback to management for further improvement and retention.</w:t>
      </w:r>
    </w:p>
    <w:p w14:paraId="00046892" w14:textId="77777777" w:rsidR="00750C74" w:rsidRDefault="00750C74" w:rsidP="00AF0284">
      <w:pPr>
        <w:autoSpaceDE w:val="0"/>
        <w:autoSpaceDN w:val="0"/>
        <w:adjustRightInd w:val="0"/>
        <w:jc w:val="both"/>
        <w:rPr>
          <w:rFonts w:ascii="Arial" w:hAnsi="Arial" w:cs="Arial"/>
          <w:sz w:val="22"/>
          <w:szCs w:val="22"/>
        </w:rPr>
      </w:pPr>
    </w:p>
    <w:p w14:paraId="062DDF30" w14:textId="4216CEB2" w:rsidR="000A6ADF" w:rsidRDefault="000A6ADF" w:rsidP="00AF0284">
      <w:pPr>
        <w:autoSpaceDE w:val="0"/>
        <w:autoSpaceDN w:val="0"/>
        <w:adjustRightInd w:val="0"/>
        <w:jc w:val="both"/>
        <w:rPr>
          <w:rFonts w:ascii="Arial" w:hAnsi="Arial" w:cs="Arial"/>
          <w:sz w:val="22"/>
          <w:szCs w:val="22"/>
        </w:rPr>
      </w:pPr>
      <w:r w:rsidRPr="00D45181">
        <w:rPr>
          <w:rFonts w:ascii="Arial" w:hAnsi="Arial" w:cs="Arial"/>
          <w:sz w:val="22"/>
          <w:szCs w:val="22"/>
        </w:rPr>
        <w:t xml:space="preserve">The appraisals process should be intrinsically supportive and developmental, conducted within a school culture that values openness and fairness. Throughout the appraisal cycle, teachers should receive informal feedback on their performance and development areas. There should be early dialogue with teachers that have emerging performance issues, with prompt support put in place to ensure teachers have the appropriate guidance and opportunity to improve in the relevant areas. </w:t>
      </w:r>
    </w:p>
    <w:p w14:paraId="36B89989" w14:textId="77777777" w:rsidR="00DF2458" w:rsidRDefault="00DF2458" w:rsidP="00AF0284">
      <w:pPr>
        <w:autoSpaceDE w:val="0"/>
        <w:autoSpaceDN w:val="0"/>
        <w:adjustRightInd w:val="0"/>
        <w:ind w:left="426"/>
        <w:jc w:val="both"/>
        <w:rPr>
          <w:rFonts w:ascii="Arial" w:hAnsi="Arial" w:cs="Arial"/>
          <w:sz w:val="22"/>
          <w:szCs w:val="22"/>
        </w:rPr>
      </w:pPr>
    </w:p>
    <w:p w14:paraId="2D5F2934" w14:textId="77777777" w:rsidR="00DF2458" w:rsidRPr="003F4FCF" w:rsidRDefault="00DF2458" w:rsidP="00AF0284">
      <w:pPr>
        <w:autoSpaceDE w:val="0"/>
        <w:autoSpaceDN w:val="0"/>
        <w:adjustRightInd w:val="0"/>
        <w:jc w:val="both"/>
        <w:rPr>
          <w:rFonts w:ascii="Arial" w:hAnsi="Arial" w:cs="Arial"/>
          <w:sz w:val="22"/>
          <w:szCs w:val="22"/>
        </w:rPr>
      </w:pPr>
      <w:r w:rsidRPr="003F4FCF">
        <w:rPr>
          <w:rFonts w:ascii="Arial" w:hAnsi="Arial" w:cs="Arial"/>
          <w:sz w:val="22"/>
          <w:szCs w:val="22"/>
        </w:rPr>
        <w:t>The appraisal period will run for twelve months, normally from 1 September to 31st August.</w:t>
      </w:r>
    </w:p>
    <w:p w14:paraId="1F7120AA" w14:textId="77777777" w:rsidR="00750C74" w:rsidRPr="003F4FCF" w:rsidRDefault="00750C74" w:rsidP="00750C74">
      <w:pPr>
        <w:autoSpaceDE w:val="0"/>
        <w:autoSpaceDN w:val="0"/>
        <w:adjustRightInd w:val="0"/>
        <w:rPr>
          <w:rFonts w:ascii="Arial" w:hAnsi="Arial" w:cs="Arial"/>
          <w:sz w:val="22"/>
          <w:szCs w:val="22"/>
        </w:rPr>
      </w:pPr>
    </w:p>
    <w:p w14:paraId="7539D370" w14:textId="02E4D2A1" w:rsidR="00DF2458" w:rsidRPr="003F4FCF" w:rsidRDefault="00DF2458" w:rsidP="00AF0284">
      <w:pPr>
        <w:autoSpaceDE w:val="0"/>
        <w:autoSpaceDN w:val="0"/>
        <w:adjustRightInd w:val="0"/>
        <w:jc w:val="both"/>
        <w:rPr>
          <w:rFonts w:ascii="Arial" w:hAnsi="Arial" w:cs="Arial"/>
          <w:sz w:val="22"/>
          <w:szCs w:val="22"/>
        </w:rPr>
      </w:pPr>
      <w:r w:rsidRPr="003F4FCF">
        <w:rPr>
          <w:rFonts w:ascii="Arial" w:hAnsi="Arial" w:cs="Arial"/>
          <w:sz w:val="22"/>
          <w:szCs w:val="22"/>
        </w:rPr>
        <w:t xml:space="preserve">Teachers who are employed on a fixed term contract of less than one year will have their performance managed in accordance with the principles of this policy. The length of the period will be determined by the duration of their contract. </w:t>
      </w:r>
    </w:p>
    <w:p w14:paraId="46715E0F" w14:textId="77777777" w:rsidR="00DF2458" w:rsidRPr="003F4FCF" w:rsidRDefault="00DF2458" w:rsidP="00AF0284">
      <w:pPr>
        <w:autoSpaceDE w:val="0"/>
        <w:autoSpaceDN w:val="0"/>
        <w:adjustRightInd w:val="0"/>
        <w:ind w:left="426"/>
        <w:jc w:val="both"/>
        <w:rPr>
          <w:rFonts w:ascii="Arial" w:hAnsi="Arial" w:cs="Arial"/>
          <w:sz w:val="22"/>
          <w:szCs w:val="22"/>
        </w:rPr>
      </w:pPr>
      <w:r w:rsidRPr="003F4FCF">
        <w:rPr>
          <w:rFonts w:ascii="Arial" w:hAnsi="Arial" w:cs="Arial"/>
          <w:sz w:val="22"/>
          <w:szCs w:val="22"/>
        </w:rPr>
        <w:t xml:space="preserve"> </w:t>
      </w:r>
    </w:p>
    <w:p w14:paraId="06322E5C" w14:textId="77777777" w:rsidR="00DF2458" w:rsidRPr="003F4FCF" w:rsidRDefault="00DF2458" w:rsidP="00AF0284">
      <w:pPr>
        <w:autoSpaceDE w:val="0"/>
        <w:autoSpaceDN w:val="0"/>
        <w:adjustRightInd w:val="0"/>
        <w:jc w:val="both"/>
        <w:rPr>
          <w:rFonts w:ascii="Arial" w:hAnsi="Arial" w:cs="Arial"/>
          <w:sz w:val="22"/>
          <w:szCs w:val="22"/>
        </w:rPr>
      </w:pPr>
      <w:r w:rsidRPr="003F4FCF">
        <w:rPr>
          <w:rFonts w:ascii="Arial" w:hAnsi="Arial" w:cs="Arial"/>
          <w:sz w:val="22"/>
          <w:szCs w:val="22"/>
        </w:rPr>
        <w:t xml:space="preserve">Where a teacher starts their employment at the school part-way through a cycle, the head teacher, or the governing body (if the head teacher is being appraised) shall determine the length of the first cycle for that teacher, with a view to bringing their cycle in line with the cycle for the other teachers as soon as possible. </w:t>
      </w:r>
    </w:p>
    <w:p w14:paraId="4E2928C8" w14:textId="77777777" w:rsidR="00DF2458" w:rsidRPr="003F4FCF" w:rsidRDefault="00DF2458" w:rsidP="00AF0284">
      <w:pPr>
        <w:autoSpaceDE w:val="0"/>
        <w:autoSpaceDN w:val="0"/>
        <w:adjustRightInd w:val="0"/>
        <w:ind w:left="426"/>
        <w:jc w:val="both"/>
        <w:rPr>
          <w:rFonts w:ascii="Arial" w:hAnsi="Arial" w:cs="Arial"/>
          <w:sz w:val="22"/>
          <w:szCs w:val="22"/>
        </w:rPr>
      </w:pPr>
      <w:r w:rsidRPr="003F4FCF">
        <w:rPr>
          <w:rFonts w:ascii="Arial" w:hAnsi="Arial" w:cs="Arial"/>
          <w:sz w:val="22"/>
          <w:szCs w:val="22"/>
        </w:rPr>
        <w:t xml:space="preserve"> </w:t>
      </w:r>
    </w:p>
    <w:p w14:paraId="1CEDE4A1" w14:textId="39A573F7" w:rsidR="00DF2458" w:rsidRPr="00D45181" w:rsidRDefault="00DF2458" w:rsidP="00AF0284">
      <w:pPr>
        <w:autoSpaceDE w:val="0"/>
        <w:autoSpaceDN w:val="0"/>
        <w:adjustRightInd w:val="0"/>
        <w:jc w:val="both"/>
        <w:rPr>
          <w:rFonts w:ascii="Arial" w:hAnsi="Arial" w:cs="Arial"/>
          <w:sz w:val="22"/>
          <w:szCs w:val="22"/>
        </w:rPr>
      </w:pPr>
      <w:r w:rsidRPr="003F4FCF">
        <w:rPr>
          <w:rFonts w:ascii="Arial" w:hAnsi="Arial" w:cs="Arial"/>
          <w:sz w:val="22"/>
          <w:szCs w:val="22"/>
        </w:rPr>
        <w:t>Where a teacher transfers to a new post within the school part-way through a cycle, the headteacher/</w:t>
      </w:r>
      <w:r w:rsidR="00107B99" w:rsidRPr="003F4FCF">
        <w:rPr>
          <w:rFonts w:ascii="Arial" w:hAnsi="Arial" w:cs="Arial"/>
          <w:sz w:val="22"/>
          <w:szCs w:val="22"/>
        </w:rPr>
        <w:t>G</w:t>
      </w:r>
      <w:r w:rsidRPr="003F4FCF">
        <w:rPr>
          <w:rFonts w:ascii="Arial" w:hAnsi="Arial" w:cs="Arial"/>
          <w:sz w:val="22"/>
          <w:szCs w:val="22"/>
        </w:rPr>
        <w:t xml:space="preserve">overning </w:t>
      </w:r>
      <w:r w:rsidR="00107B99" w:rsidRPr="003F4FCF">
        <w:rPr>
          <w:rFonts w:ascii="Arial" w:hAnsi="Arial" w:cs="Arial"/>
          <w:sz w:val="22"/>
          <w:szCs w:val="22"/>
        </w:rPr>
        <w:t>B</w:t>
      </w:r>
      <w:r w:rsidRPr="003F4FCF">
        <w:rPr>
          <w:rFonts w:ascii="Arial" w:hAnsi="Arial" w:cs="Arial"/>
          <w:sz w:val="22"/>
          <w:szCs w:val="22"/>
        </w:rPr>
        <w:t>ody will determine whether the cycle shall begin again and/or whether to change the appraiser.</w:t>
      </w:r>
    </w:p>
    <w:p w14:paraId="28D7DC00" w14:textId="77777777" w:rsidR="000A6ADF" w:rsidRPr="00D45181" w:rsidRDefault="000A6ADF" w:rsidP="00AF0284">
      <w:pPr>
        <w:autoSpaceDE w:val="0"/>
        <w:autoSpaceDN w:val="0"/>
        <w:adjustRightInd w:val="0"/>
        <w:jc w:val="both"/>
        <w:rPr>
          <w:rFonts w:ascii="Arial" w:hAnsi="Arial" w:cs="Arial"/>
          <w:sz w:val="22"/>
          <w:szCs w:val="22"/>
        </w:rPr>
      </w:pPr>
    </w:p>
    <w:p w14:paraId="7C1FC23D" w14:textId="77777777" w:rsidR="000A6ADF" w:rsidRDefault="000A6ADF" w:rsidP="00AF0284">
      <w:pPr>
        <w:pStyle w:val="Title"/>
        <w:jc w:val="both"/>
        <w:rPr>
          <w:rFonts w:ascii="Arial" w:hAnsi="Arial" w:cs="Arial"/>
          <w:sz w:val="28"/>
          <w:szCs w:val="28"/>
          <w:u w:val="none"/>
        </w:rPr>
      </w:pPr>
      <w:r w:rsidRPr="00D45181">
        <w:rPr>
          <w:rFonts w:ascii="Arial" w:hAnsi="Arial" w:cs="Arial"/>
          <w:sz w:val="28"/>
          <w:szCs w:val="28"/>
          <w:u w:val="none"/>
        </w:rPr>
        <w:t>Advice on the main roles and responsibilities in appraisal</w:t>
      </w:r>
    </w:p>
    <w:p w14:paraId="696BA0FC" w14:textId="77777777" w:rsidR="00B326DC" w:rsidRPr="00C21A90" w:rsidRDefault="00B326DC" w:rsidP="00AF0284">
      <w:pPr>
        <w:pStyle w:val="Title"/>
        <w:jc w:val="both"/>
        <w:rPr>
          <w:rFonts w:ascii="Arial" w:hAnsi="Arial" w:cs="Arial"/>
          <w:b w:val="0"/>
          <w:bCs/>
          <w:color w:val="FF0000"/>
          <w:sz w:val="22"/>
          <w:szCs w:val="22"/>
          <w:u w:val="none"/>
        </w:rPr>
      </w:pPr>
      <w:r w:rsidRPr="00C21A90">
        <w:rPr>
          <w:rFonts w:ascii="Arial" w:hAnsi="Arial" w:cs="Arial"/>
          <w:b w:val="0"/>
          <w:bCs/>
          <w:color w:val="FF0000"/>
          <w:sz w:val="22"/>
          <w:szCs w:val="22"/>
          <w:u w:val="none"/>
        </w:rPr>
        <w:t>(Structures in MATs might differ. This table illustrates the arrangements for maintained schools, which MATs can adapt to fit their own structures.)</w:t>
      </w:r>
    </w:p>
    <w:p w14:paraId="610BC314" w14:textId="77777777" w:rsidR="000A6ADF" w:rsidRDefault="000A6ADF" w:rsidP="00AF0284">
      <w:pPr>
        <w:autoSpaceDE w:val="0"/>
        <w:autoSpaceDN w:val="0"/>
        <w:adjustRightInd w:val="0"/>
        <w:jc w:val="both"/>
        <w:rPr>
          <w:rFonts w:ascii="Arial" w:hAnsi="Arial" w:cs="Arial"/>
        </w:rPr>
      </w:pPr>
    </w:p>
    <w:p w14:paraId="1B47C6CF" w14:textId="77777777" w:rsidR="000A6ADF" w:rsidRPr="00D45181" w:rsidRDefault="00B326DC" w:rsidP="00AF0284">
      <w:pPr>
        <w:autoSpaceDE w:val="0"/>
        <w:autoSpaceDN w:val="0"/>
        <w:adjustRightInd w:val="0"/>
        <w:jc w:val="both"/>
        <w:rPr>
          <w:rFonts w:ascii="Arial" w:hAnsi="Arial" w:cs="Arial"/>
          <w:sz w:val="22"/>
          <w:szCs w:val="22"/>
        </w:rPr>
      </w:pPr>
      <w:r w:rsidRPr="00D45181">
        <w:rPr>
          <w:rFonts w:ascii="Arial" w:hAnsi="Arial" w:cs="Arial"/>
          <w:sz w:val="22"/>
          <w:szCs w:val="22"/>
        </w:rPr>
        <w:t>School leaders, governing bodies and teachers all have a role to minimise burdens on their staff, including in relation to paperwork and evidence collection.</w:t>
      </w:r>
    </w:p>
    <w:p w14:paraId="2BA2C64C" w14:textId="77777777" w:rsidR="00B326DC" w:rsidRDefault="00B326DC" w:rsidP="00CE37F0">
      <w:pPr>
        <w:autoSpaceDE w:val="0"/>
        <w:autoSpaceDN w:val="0"/>
        <w:adjustRightInd w:val="0"/>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946"/>
      </w:tblGrid>
      <w:tr w:rsidR="00B326DC" w:rsidRPr="00A84F23" w14:paraId="13A713BB" w14:textId="77777777" w:rsidTr="00A84F23">
        <w:tc>
          <w:tcPr>
            <w:tcW w:w="1951" w:type="dxa"/>
            <w:shd w:val="clear" w:color="auto" w:fill="auto"/>
          </w:tcPr>
          <w:p w14:paraId="1E9E15F2" w14:textId="77777777" w:rsidR="00B326DC" w:rsidRPr="00D45181" w:rsidRDefault="00B326DC" w:rsidP="00A84F23">
            <w:pPr>
              <w:autoSpaceDE w:val="0"/>
              <w:autoSpaceDN w:val="0"/>
              <w:adjustRightInd w:val="0"/>
              <w:rPr>
                <w:rFonts w:ascii="Arial" w:hAnsi="Arial" w:cs="Arial"/>
                <w:b/>
                <w:bCs/>
                <w:sz w:val="20"/>
                <w:szCs w:val="20"/>
              </w:rPr>
            </w:pPr>
            <w:r w:rsidRPr="00D45181">
              <w:rPr>
                <w:rFonts w:ascii="Arial" w:hAnsi="Arial" w:cs="Arial"/>
                <w:b/>
                <w:bCs/>
                <w:sz w:val="20"/>
                <w:szCs w:val="20"/>
              </w:rPr>
              <w:t>School leaders</w:t>
            </w:r>
          </w:p>
        </w:tc>
        <w:tc>
          <w:tcPr>
            <w:tcW w:w="6946" w:type="dxa"/>
            <w:shd w:val="clear" w:color="auto" w:fill="auto"/>
          </w:tcPr>
          <w:p w14:paraId="31BCB191" w14:textId="77777777" w:rsidR="00B326DC" w:rsidRPr="00D45181" w:rsidRDefault="00B326DC" w:rsidP="00A84F23">
            <w:pPr>
              <w:numPr>
                <w:ilvl w:val="0"/>
                <w:numId w:val="16"/>
              </w:numPr>
              <w:autoSpaceDE w:val="0"/>
              <w:autoSpaceDN w:val="0"/>
              <w:adjustRightInd w:val="0"/>
              <w:ind w:left="319" w:hanging="283"/>
              <w:rPr>
                <w:rFonts w:ascii="Arial" w:hAnsi="Arial" w:cs="Arial"/>
                <w:sz w:val="20"/>
                <w:szCs w:val="20"/>
              </w:rPr>
            </w:pPr>
            <w:r w:rsidRPr="00D45181">
              <w:rPr>
                <w:rFonts w:ascii="Arial" w:hAnsi="Arial" w:cs="Arial"/>
                <w:sz w:val="20"/>
                <w:szCs w:val="20"/>
              </w:rPr>
              <w:t>Review, develop and streamline appraisal policy, consulting staff and union representatives as appropriate.</w:t>
            </w:r>
          </w:p>
          <w:p w14:paraId="2EF4DA8C" w14:textId="77777777" w:rsidR="00B326DC" w:rsidRPr="00D45181" w:rsidRDefault="00B326DC" w:rsidP="00A84F23">
            <w:pPr>
              <w:numPr>
                <w:ilvl w:val="0"/>
                <w:numId w:val="16"/>
              </w:numPr>
              <w:autoSpaceDE w:val="0"/>
              <w:autoSpaceDN w:val="0"/>
              <w:adjustRightInd w:val="0"/>
              <w:ind w:left="319" w:hanging="283"/>
              <w:rPr>
                <w:rFonts w:ascii="Arial" w:hAnsi="Arial" w:cs="Arial"/>
                <w:sz w:val="20"/>
                <w:szCs w:val="20"/>
              </w:rPr>
            </w:pPr>
            <w:r w:rsidRPr="00D45181">
              <w:rPr>
                <w:rFonts w:ascii="Arial" w:hAnsi="Arial" w:cs="Arial"/>
                <w:sz w:val="20"/>
                <w:szCs w:val="20"/>
              </w:rPr>
              <w:t>Submit the policy to the governing body for approval.</w:t>
            </w:r>
          </w:p>
          <w:p w14:paraId="027102A8" w14:textId="77777777" w:rsidR="00B326DC" w:rsidRPr="00D45181" w:rsidRDefault="00B326DC" w:rsidP="00A84F23">
            <w:pPr>
              <w:numPr>
                <w:ilvl w:val="0"/>
                <w:numId w:val="16"/>
              </w:numPr>
              <w:autoSpaceDE w:val="0"/>
              <w:autoSpaceDN w:val="0"/>
              <w:adjustRightInd w:val="0"/>
              <w:ind w:left="319" w:hanging="283"/>
              <w:rPr>
                <w:rFonts w:ascii="Arial" w:hAnsi="Arial" w:cs="Arial"/>
                <w:sz w:val="20"/>
                <w:szCs w:val="20"/>
              </w:rPr>
            </w:pPr>
            <w:r w:rsidRPr="00D45181">
              <w:rPr>
                <w:rFonts w:ascii="Arial" w:hAnsi="Arial" w:cs="Arial"/>
                <w:sz w:val="20"/>
                <w:szCs w:val="20"/>
              </w:rPr>
              <w:t>Ensure that all teachers are made aware of the policy and that they have the knowledge and skills to apply procedures fairly and effectively.</w:t>
            </w:r>
          </w:p>
          <w:p w14:paraId="447F99AF" w14:textId="77777777" w:rsidR="00B326DC" w:rsidRPr="00D45181" w:rsidRDefault="00B326DC" w:rsidP="00A84F23">
            <w:pPr>
              <w:numPr>
                <w:ilvl w:val="0"/>
                <w:numId w:val="16"/>
              </w:numPr>
              <w:autoSpaceDE w:val="0"/>
              <w:autoSpaceDN w:val="0"/>
              <w:adjustRightInd w:val="0"/>
              <w:ind w:left="319" w:hanging="283"/>
              <w:rPr>
                <w:rFonts w:ascii="Arial" w:hAnsi="Arial" w:cs="Arial"/>
                <w:sz w:val="20"/>
                <w:szCs w:val="20"/>
              </w:rPr>
            </w:pPr>
            <w:r w:rsidRPr="00D45181">
              <w:rPr>
                <w:rFonts w:ascii="Arial" w:hAnsi="Arial" w:cs="Arial"/>
                <w:sz w:val="20"/>
                <w:szCs w:val="20"/>
              </w:rPr>
              <w:t>Ensure that teachers are appraised in accordance with the school’s appraisal policy and the relevant regulations.</w:t>
            </w:r>
          </w:p>
          <w:p w14:paraId="6E37A052" w14:textId="77777777" w:rsidR="00B326DC" w:rsidRPr="00D45181" w:rsidRDefault="00B326DC" w:rsidP="00A84F23">
            <w:pPr>
              <w:numPr>
                <w:ilvl w:val="0"/>
                <w:numId w:val="16"/>
              </w:numPr>
              <w:autoSpaceDE w:val="0"/>
              <w:autoSpaceDN w:val="0"/>
              <w:adjustRightInd w:val="0"/>
              <w:ind w:left="319" w:hanging="283"/>
              <w:rPr>
                <w:rFonts w:ascii="Arial" w:hAnsi="Arial" w:cs="Arial"/>
                <w:sz w:val="20"/>
                <w:szCs w:val="20"/>
              </w:rPr>
            </w:pPr>
            <w:r w:rsidRPr="00D45181">
              <w:rPr>
                <w:rFonts w:ascii="Arial" w:hAnsi="Arial" w:cs="Arial"/>
                <w:sz w:val="20"/>
                <w:szCs w:val="20"/>
              </w:rPr>
              <w:t>Moderate appraisal outcomes.</w:t>
            </w:r>
          </w:p>
          <w:p w14:paraId="670E6126" w14:textId="77777777" w:rsidR="00B326DC" w:rsidRPr="00D45181" w:rsidRDefault="00B326DC" w:rsidP="00A84F23">
            <w:pPr>
              <w:numPr>
                <w:ilvl w:val="0"/>
                <w:numId w:val="16"/>
              </w:numPr>
              <w:autoSpaceDE w:val="0"/>
              <w:autoSpaceDN w:val="0"/>
              <w:adjustRightInd w:val="0"/>
              <w:ind w:left="319" w:hanging="283"/>
              <w:rPr>
                <w:rFonts w:ascii="Arial" w:hAnsi="Arial" w:cs="Arial"/>
                <w:sz w:val="20"/>
                <w:szCs w:val="20"/>
              </w:rPr>
            </w:pPr>
            <w:r w:rsidRPr="00D45181">
              <w:rPr>
                <w:rFonts w:ascii="Arial" w:hAnsi="Arial" w:cs="Arial"/>
                <w:sz w:val="20"/>
                <w:szCs w:val="20"/>
              </w:rPr>
              <w:t>Keep records of the decisions and recommendations in order to demonstrate that all judgements have been made objectively, and in compliance with the school’s policy and equalities legislation.</w:t>
            </w:r>
          </w:p>
          <w:p w14:paraId="2DB1D648" w14:textId="77777777" w:rsidR="00B326DC" w:rsidRPr="00D45181" w:rsidRDefault="00B326DC" w:rsidP="00A84F23">
            <w:pPr>
              <w:numPr>
                <w:ilvl w:val="0"/>
                <w:numId w:val="16"/>
              </w:numPr>
              <w:autoSpaceDE w:val="0"/>
              <w:autoSpaceDN w:val="0"/>
              <w:adjustRightInd w:val="0"/>
              <w:ind w:left="319" w:hanging="283"/>
              <w:rPr>
                <w:rFonts w:ascii="Arial" w:hAnsi="Arial" w:cs="Arial"/>
                <w:sz w:val="20"/>
                <w:szCs w:val="20"/>
              </w:rPr>
            </w:pPr>
            <w:r w:rsidRPr="00D45181">
              <w:rPr>
                <w:rFonts w:ascii="Arial" w:hAnsi="Arial" w:cs="Arial"/>
                <w:sz w:val="20"/>
                <w:szCs w:val="20"/>
              </w:rPr>
              <w:t>Ensure that teachers are notified in writing of any recommendations made and decisions reached.</w:t>
            </w:r>
          </w:p>
          <w:p w14:paraId="1A765C14" w14:textId="77777777" w:rsidR="00B326DC" w:rsidRPr="00D45181" w:rsidRDefault="00B326DC" w:rsidP="00A84F23">
            <w:pPr>
              <w:numPr>
                <w:ilvl w:val="0"/>
                <w:numId w:val="16"/>
              </w:numPr>
              <w:autoSpaceDE w:val="0"/>
              <w:autoSpaceDN w:val="0"/>
              <w:adjustRightInd w:val="0"/>
              <w:ind w:left="319" w:hanging="283"/>
              <w:rPr>
                <w:rFonts w:ascii="Arial" w:hAnsi="Arial" w:cs="Arial"/>
                <w:sz w:val="20"/>
                <w:szCs w:val="20"/>
              </w:rPr>
            </w:pPr>
            <w:r w:rsidRPr="00D45181">
              <w:rPr>
                <w:rFonts w:ascii="Arial" w:hAnsi="Arial" w:cs="Arial"/>
                <w:sz w:val="20"/>
                <w:szCs w:val="20"/>
              </w:rPr>
              <w:t>Ensure appraisers received suitable training and development to undertake this role.</w:t>
            </w:r>
          </w:p>
          <w:p w14:paraId="49B72F86" w14:textId="77777777" w:rsidR="00B326DC" w:rsidRPr="00D45181" w:rsidRDefault="00B326DC" w:rsidP="00A84F23">
            <w:pPr>
              <w:numPr>
                <w:ilvl w:val="0"/>
                <w:numId w:val="16"/>
              </w:numPr>
              <w:autoSpaceDE w:val="0"/>
              <w:autoSpaceDN w:val="0"/>
              <w:adjustRightInd w:val="0"/>
              <w:ind w:left="319" w:hanging="283"/>
              <w:rPr>
                <w:rFonts w:ascii="Arial" w:hAnsi="Arial" w:cs="Arial"/>
                <w:sz w:val="20"/>
                <w:szCs w:val="20"/>
              </w:rPr>
            </w:pPr>
            <w:r w:rsidRPr="00D45181">
              <w:rPr>
                <w:rFonts w:ascii="Arial" w:hAnsi="Arial" w:cs="Arial"/>
                <w:sz w:val="20"/>
                <w:szCs w:val="20"/>
              </w:rPr>
              <w:t>Ensure that appraisers alongside appraisees identify relevant sources of evidence, at the point of objective setting, including those that will routinely be gathered as part of normal school activity, including monitoring the quality of provision.</w:t>
            </w:r>
          </w:p>
        </w:tc>
      </w:tr>
      <w:tr w:rsidR="00B326DC" w:rsidRPr="00A84F23" w14:paraId="7C66E94F" w14:textId="77777777" w:rsidTr="00A84F23">
        <w:tc>
          <w:tcPr>
            <w:tcW w:w="1951" w:type="dxa"/>
            <w:shd w:val="clear" w:color="auto" w:fill="auto"/>
          </w:tcPr>
          <w:p w14:paraId="0BAC9D91" w14:textId="77777777" w:rsidR="00B326DC" w:rsidRPr="00D45181" w:rsidRDefault="00B326DC" w:rsidP="00A84F23">
            <w:pPr>
              <w:autoSpaceDE w:val="0"/>
              <w:autoSpaceDN w:val="0"/>
              <w:adjustRightInd w:val="0"/>
              <w:rPr>
                <w:rFonts w:ascii="Arial" w:hAnsi="Arial" w:cs="Arial"/>
                <w:b/>
                <w:bCs/>
                <w:sz w:val="20"/>
                <w:szCs w:val="20"/>
              </w:rPr>
            </w:pPr>
            <w:r w:rsidRPr="00D45181">
              <w:rPr>
                <w:rFonts w:ascii="Arial" w:hAnsi="Arial" w:cs="Arial"/>
                <w:b/>
                <w:bCs/>
                <w:sz w:val="20"/>
                <w:szCs w:val="20"/>
              </w:rPr>
              <w:t>Governing body</w:t>
            </w:r>
          </w:p>
        </w:tc>
        <w:tc>
          <w:tcPr>
            <w:tcW w:w="6946" w:type="dxa"/>
            <w:shd w:val="clear" w:color="auto" w:fill="auto"/>
          </w:tcPr>
          <w:p w14:paraId="782572BA" w14:textId="77777777" w:rsidR="00B326DC" w:rsidRPr="00D45181" w:rsidRDefault="00B326DC" w:rsidP="00A84F23">
            <w:pPr>
              <w:numPr>
                <w:ilvl w:val="0"/>
                <w:numId w:val="21"/>
              </w:numPr>
              <w:autoSpaceDE w:val="0"/>
              <w:autoSpaceDN w:val="0"/>
              <w:adjustRightInd w:val="0"/>
              <w:ind w:left="319" w:hanging="283"/>
              <w:rPr>
                <w:rFonts w:ascii="Arial" w:hAnsi="Arial" w:cs="Arial"/>
                <w:sz w:val="20"/>
                <w:szCs w:val="20"/>
              </w:rPr>
            </w:pPr>
            <w:r w:rsidRPr="00D45181">
              <w:rPr>
                <w:rFonts w:ascii="Arial" w:hAnsi="Arial" w:cs="Arial"/>
                <w:sz w:val="20"/>
                <w:szCs w:val="20"/>
              </w:rPr>
              <w:t>Review, streamline, consider and adopt appraisal policies.</w:t>
            </w:r>
          </w:p>
          <w:p w14:paraId="4FAF4C78" w14:textId="77777777" w:rsidR="00B326DC" w:rsidRPr="00D45181" w:rsidRDefault="00B326DC" w:rsidP="00A84F23">
            <w:pPr>
              <w:numPr>
                <w:ilvl w:val="0"/>
                <w:numId w:val="21"/>
              </w:numPr>
              <w:autoSpaceDE w:val="0"/>
              <w:autoSpaceDN w:val="0"/>
              <w:adjustRightInd w:val="0"/>
              <w:ind w:left="319" w:hanging="283"/>
              <w:rPr>
                <w:rFonts w:ascii="Arial" w:hAnsi="Arial" w:cs="Arial"/>
                <w:sz w:val="20"/>
                <w:szCs w:val="20"/>
              </w:rPr>
            </w:pPr>
            <w:r w:rsidRPr="00D45181">
              <w:rPr>
                <w:rFonts w:ascii="Arial" w:hAnsi="Arial" w:cs="Arial"/>
                <w:sz w:val="20"/>
                <w:szCs w:val="20"/>
              </w:rPr>
              <w:t>Ensure robust appraisal policy is in place which has been workload impact assessed, to minimise impact on teacher and school leader workload.</w:t>
            </w:r>
          </w:p>
          <w:p w14:paraId="13157E06" w14:textId="77777777" w:rsidR="00B326DC" w:rsidRPr="00D45181" w:rsidRDefault="00B326DC" w:rsidP="00A84F23">
            <w:pPr>
              <w:numPr>
                <w:ilvl w:val="0"/>
                <w:numId w:val="21"/>
              </w:numPr>
              <w:autoSpaceDE w:val="0"/>
              <w:autoSpaceDN w:val="0"/>
              <w:adjustRightInd w:val="0"/>
              <w:ind w:left="319" w:hanging="283"/>
              <w:rPr>
                <w:rFonts w:ascii="Arial" w:hAnsi="Arial" w:cs="Arial"/>
                <w:sz w:val="20"/>
                <w:szCs w:val="20"/>
              </w:rPr>
            </w:pPr>
            <w:r w:rsidRPr="00D45181">
              <w:rPr>
                <w:rFonts w:ascii="Arial" w:hAnsi="Arial" w:cs="Arial"/>
                <w:sz w:val="20"/>
                <w:szCs w:val="20"/>
              </w:rPr>
              <w:t>Agree the extent to which specific functions relating to the appraisal process will be delegated to others, such as the school leader.</w:t>
            </w:r>
          </w:p>
          <w:p w14:paraId="3A906B45" w14:textId="77777777" w:rsidR="00B326DC" w:rsidRPr="00D45181" w:rsidRDefault="00B326DC" w:rsidP="00A84F23">
            <w:pPr>
              <w:numPr>
                <w:ilvl w:val="0"/>
                <w:numId w:val="21"/>
              </w:numPr>
              <w:autoSpaceDE w:val="0"/>
              <w:autoSpaceDN w:val="0"/>
              <w:adjustRightInd w:val="0"/>
              <w:ind w:left="319" w:hanging="283"/>
              <w:rPr>
                <w:rFonts w:ascii="Arial" w:hAnsi="Arial" w:cs="Arial"/>
                <w:sz w:val="20"/>
                <w:szCs w:val="20"/>
              </w:rPr>
            </w:pPr>
            <w:r w:rsidRPr="00D45181">
              <w:rPr>
                <w:rFonts w:ascii="Arial" w:hAnsi="Arial" w:cs="Arial"/>
                <w:sz w:val="20"/>
                <w:szCs w:val="20"/>
              </w:rPr>
              <w:t>Monitor the outcome of appraisal decisions and check that processes operate fairly.</w:t>
            </w:r>
          </w:p>
          <w:p w14:paraId="51700DA8" w14:textId="77777777" w:rsidR="00B326DC" w:rsidRPr="00D45181" w:rsidRDefault="00B326DC" w:rsidP="00A84F23">
            <w:pPr>
              <w:numPr>
                <w:ilvl w:val="0"/>
                <w:numId w:val="21"/>
              </w:numPr>
              <w:autoSpaceDE w:val="0"/>
              <w:autoSpaceDN w:val="0"/>
              <w:adjustRightInd w:val="0"/>
              <w:ind w:left="319" w:hanging="283"/>
              <w:rPr>
                <w:rFonts w:ascii="Arial" w:hAnsi="Arial" w:cs="Arial"/>
                <w:sz w:val="20"/>
                <w:szCs w:val="20"/>
              </w:rPr>
            </w:pPr>
            <w:r w:rsidRPr="00D45181">
              <w:rPr>
                <w:rFonts w:ascii="Arial" w:hAnsi="Arial" w:cs="Arial"/>
                <w:sz w:val="20"/>
                <w:szCs w:val="20"/>
              </w:rPr>
              <w:t>Be responsible for ensuring appeals are managed in line with the school appraisal policy.</w:t>
            </w:r>
          </w:p>
          <w:p w14:paraId="52C8CCD5" w14:textId="77777777" w:rsidR="00B326DC" w:rsidRPr="00D45181" w:rsidRDefault="00B326DC" w:rsidP="00A84F23">
            <w:pPr>
              <w:numPr>
                <w:ilvl w:val="0"/>
                <w:numId w:val="21"/>
              </w:numPr>
              <w:autoSpaceDE w:val="0"/>
              <w:autoSpaceDN w:val="0"/>
              <w:adjustRightInd w:val="0"/>
              <w:ind w:left="319" w:hanging="283"/>
              <w:rPr>
                <w:rFonts w:ascii="Arial" w:hAnsi="Arial" w:cs="Arial"/>
                <w:sz w:val="20"/>
                <w:szCs w:val="20"/>
              </w:rPr>
            </w:pPr>
            <w:r w:rsidRPr="00D45181">
              <w:rPr>
                <w:rFonts w:ascii="Arial" w:hAnsi="Arial" w:cs="Arial"/>
                <w:sz w:val="20"/>
                <w:szCs w:val="20"/>
              </w:rPr>
              <w:t>Ensure eligible governors receive relevant training on the appraisal process.</w:t>
            </w:r>
          </w:p>
        </w:tc>
      </w:tr>
      <w:tr w:rsidR="00B326DC" w:rsidRPr="00A84F23" w14:paraId="73CC7026" w14:textId="77777777" w:rsidTr="00A84F23">
        <w:tc>
          <w:tcPr>
            <w:tcW w:w="1951" w:type="dxa"/>
            <w:shd w:val="clear" w:color="auto" w:fill="auto"/>
          </w:tcPr>
          <w:p w14:paraId="1311650D" w14:textId="77777777" w:rsidR="00B326DC" w:rsidRPr="00D45181" w:rsidRDefault="00B326DC" w:rsidP="00A84F23">
            <w:pPr>
              <w:autoSpaceDE w:val="0"/>
              <w:autoSpaceDN w:val="0"/>
              <w:adjustRightInd w:val="0"/>
              <w:rPr>
                <w:rFonts w:ascii="Arial" w:hAnsi="Arial" w:cs="Arial"/>
                <w:b/>
                <w:bCs/>
                <w:sz w:val="20"/>
                <w:szCs w:val="20"/>
              </w:rPr>
            </w:pPr>
            <w:r w:rsidRPr="00D45181">
              <w:rPr>
                <w:rFonts w:ascii="Arial" w:hAnsi="Arial" w:cs="Arial"/>
                <w:b/>
                <w:bCs/>
                <w:sz w:val="20"/>
                <w:szCs w:val="20"/>
              </w:rPr>
              <w:t>Teachers</w:t>
            </w:r>
          </w:p>
        </w:tc>
        <w:tc>
          <w:tcPr>
            <w:tcW w:w="6946" w:type="dxa"/>
            <w:shd w:val="clear" w:color="auto" w:fill="auto"/>
          </w:tcPr>
          <w:p w14:paraId="1D5E6630" w14:textId="77777777" w:rsidR="00B326DC" w:rsidRPr="00A84F23" w:rsidRDefault="00B326DC" w:rsidP="00A84F23">
            <w:pPr>
              <w:numPr>
                <w:ilvl w:val="0"/>
                <w:numId w:val="26"/>
              </w:numPr>
              <w:autoSpaceDE w:val="0"/>
              <w:autoSpaceDN w:val="0"/>
              <w:adjustRightInd w:val="0"/>
              <w:ind w:left="319" w:hanging="283"/>
              <w:rPr>
                <w:rFonts w:ascii="Arial" w:hAnsi="Arial" w:cs="Arial"/>
                <w:sz w:val="20"/>
                <w:szCs w:val="20"/>
              </w:rPr>
            </w:pPr>
            <w:r w:rsidRPr="00D45181">
              <w:rPr>
                <w:rFonts w:ascii="Arial" w:hAnsi="Arial" w:cs="Arial"/>
                <w:sz w:val="20"/>
                <w:szCs w:val="20"/>
              </w:rPr>
              <w:t>Participate in arrangements for their own appraisal in line with their school’s appraisal policy and ensure that they understand their responsibilities and the arrangements within their school.</w:t>
            </w:r>
          </w:p>
          <w:p w14:paraId="4982F755" w14:textId="77777777" w:rsidR="00B326DC" w:rsidRPr="00A84F23" w:rsidRDefault="00B326DC" w:rsidP="00A84F23">
            <w:pPr>
              <w:numPr>
                <w:ilvl w:val="0"/>
                <w:numId w:val="26"/>
              </w:numPr>
              <w:autoSpaceDE w:val="0"/>
              <w:autoSpaceDN w:val="0"/>
              <w:adjustRightInd w:val="0"/>
              <w:ind w:left="319" w:hanging="283"/>
              <w:rPr>
                <w:rFonts w:ascii="Arial" w:hAnsi="Arial" w:cs="Arial"/>
                <w:sz w:val="20"/>
                <w:szCs w:val="20"/>
              </w:rPr>
            </w:pPr>
            <w:r w:rsidRPr="00D45181">
              <w:rPr>
                <w:rFonts w:ascii="Arial" w:hAnsi="Arial" w:cs="Arial"/>
                <w:sz w:val="20"/>
                <w:szCs w:val="20"/>
              </w:rPr>
              <w:lastRenderedPageBreak/>
              <w:t>Keep records of their objectives and identify evidence as part of review throughout the appraisal process.</w:t>
            </w:r>
          </w:p>
          <w:p w14:paraId="4057650D" w14:textId="77777777" w:rsidR="00B326DC" w:rsidRPr="00D45181" w:rsidRDefault="00B326DC" w:rsidP="00A84F23">
            <w:pPr>
              <w:numPr>
                <w:ilvl w:val="0"/>
                <w:numId w:val="26"/>
              </w:numPr>
              <w:autoSpaceDE w:val="0"/>
              <w:autoSpaceDN w:val="0"/>
              <w:adjustRightInd w:val="0"/>
              <w:ind w:left="319" w:hanging="283"/>
              <w:rPr>
                <w:rFonts w:ascii="Arial" w:hAnsi="Arial" w:cs="Arial"/>
                <w:sz w:val="20"/>
                <w:szCs w:val="20"/>
              </w:rPr>
            </w:pPr>
            <w:r w:rsidRPr="00D45181">
              <w:rPr>
                <w:rFonts w:ascii="Arial" w:hAnsi="Arial" w:cs="Arial"/>
                <w:sz w:val="20"/>
                <w:szCs w:val="20"/>
              </w:rPr>
              <w:t>Where applicable, appraise the performance of other teachers (as delegated by the school leader, and in accordance with the provisions of the School Teachers’ Pay and Conditions Document (STPCD) on the payment of Teaching and Learning Responsibility payments (TLRs) for such duties that are allocated to teachers not part of the leadership group). In addition, full training to carry out this task will be provided, and it is expected that the teacher participates fully in the training.</w:t>
            </w:r>
          </w:p>
        </w:tc>
      </w:tr>
    </w:tbl>
    <w:p w14:paraId="1D4A6896" w14:textId="77777777" w:rsidR="000A6ADF" w:rsidRPr="00CE37F0" w:rsidRDefault="000A6ADF" w:rsidP="00CE37F0">
      <w:pPr>
        <w:autoSpaceDE w:val="0"/>
        <w:autoSpaceDN w:val="0"/>
        <w:adjustRightInd w:val="0"/>
        <w:rPr>
          <w:rFonts w:ascii="Arial" w:hAnsi="Arial" w:cs="Arial"/>
        </w:rPr>
      </w:pPr>
    </w:p>
    <w:p w14:paraId="13BEC708" w14:textId="77777777" w:rsidR="00B22D14" w:rsidRPr="00B22D14" w:rsidRDefault="00B22D14" w:rsidP="00B22D14">
      <w:pPr>
        <w:pStyle w:val="Title"/>
        <w:jc w:val="left"/>
        <w:rPr>
          <w:rFonts w:ascii="Arial" w:hAnsi="Arial" w:cs="Arial"/>
          <w:sz w:val="28"/>
          <w:szCs w:val="28"/>
          <w:u w:val="none"/>
        </w:rPr>
      </w:pPr>
      <w:r w:rsidRPr="00B22D14">
        <w:rPr>
          <w:rFonts w:ascii="Arial" w:hAnsi="Arial" w:cs="Arial"/>
          <w:sz w:val="28"/>
          <w:szCs w:val="28"/>
          <w:u w:val="none"/>
        </w:rPr>
        <w:t>Reducing workload throughout the appraisal process</w:t>
      </w:r>
    </w:p>
    <w:p w14:paraId="18E643E4" w14:textId="77777777" w:rsidR="00B22D14" w:rsidRDefault="00B22D14" w:rsidP="00CE37F0">
      <w:pPr>
        <w:autoSpaceDE w:val="0"/>
        <w:autoSpaceDN w:val="0"/>
        <w:adjustRightInd w:val="0"/>
        <w:rPr>
          <w:rFonts w:ascii="Arial" w:hAnsi="Arial" w:cs="Arial"/>
          <w:color w:val="000000"/>
        </w:rPr>
      </w:pPr>
    </w:p>
    <w:p w14:paraId="54C74E54" w14:textId="77777777" w:rsidR="00B22D14" w:rsidRPr="00C21A90" w:rsidRDefault="00B22D14" w:rsidP="00AF0284">
      <w:pPr>
        <w:autoSpaceDE w:val="0"/>
        <w:autoSpaceDN w:val="0"/>
        <w:adjustRightInd w:val="0"/>
        <w:jc w:val="both"/>
        <w:rPr>
          <w:rFonts w:ascii="Arial" w:hAnsi="Arial" w:cs="Arial"/>
          <w:color w:val="000000"/>
          <w:sz w:val="22"/>
          <w:szCs w:val="22"/>
        </w:rPr>
      </w:pPr>
      <w:r w:rsidRPr="00C21A90">
        <w:rPr>
          <w:rFonts w:ascii="Arial" w:hAnsi="Arial" w:cs="Arial"/>
          <w:color w:val="000000"/>
          <w:sz w:val="22"/>
          <w:szCs w:val="22"/>
        </w:rPr>
        <w:t xml:space="preserve">According to the School Teachers’ Pay and Conditions Document under Work/life balance, “Governing bodies and headteachers, in carrying out their duties, must have regard to the need for the headteacher and teachers at the school to be able to achieve a satisfactory balance between the time required to discharge their professional duties… and the time required to pursue their personal interests outside work. In having regard to this, governance bodies and headteachers should ensure that they adhere to the working limits set out in the Working Time Regulations 1998(20).” </w:t>
      </w:r>
    </w:p>
    <w:p w14:paraId="7D14D7CF" w14:textId="77777777" w:rsidR="00B22D14" w:rsidRDefault="00B22D14" w:rsidP="00AF0284">
      <w:pPr>
        <w:autoSpaceDE w:val="0"/>
        <w:autoSpaceDN w:val="0"/>
        <w:adjustRightInd w:val="0"/>
        <w:jc w:val="both"/>
        <w:rPr>
          <w:rFonts w:ascii="Arial" w:hAnsi="Arial" w:cs="Arial"/>
          <w:color w:val="000000"/>
        </w:rPr>
      </w:pPr>
    </w:p>
    <w:p w14:paraId="23A82499" w14:textId="77777777" w:rsidR="00B22D14" w:rsidRPr="00C21A90" w:rsidRDefault="00B22D14" w:rsidP="00AF0284">
      <w:pPr>
        <w:autoSpaceDE w:val="0"/>
        <w:autoSpaceDN w:val="0"/>
        <w:adjustRightInd w:val="0"/>
        <w:jc w:val="both"/>
        <w:rPr>
          <w:rFonts w:ascii="Arial" w:hAnsi="Arial" w:cs="Arial"/>
          <w:color w:val="000000"/>
          <w:sz w:val="22"/>
          <w:szCs w:val="22"/>
        </w:rPr>
      </w:pPr>
      <w:r w:rsidRPr="00C21A90">
        <w:rPr>
          <w:rFonts w:ascii="Arial" w:hAnsi="Arial" w:cs="Arial"/>
          <w:color w:val="000000"/>
          <w:sz w:val="22"/>
          <w:szCs w:val="22"/>
        </w:rPr>
        <w:t xml:space="preserve">A fundamental principle that schools should take into account when developing, implementing and reviewing pay and appraisal policies is the need to minimise the impact on workload for individual teachers, line managers and school leaders. Schools could consider using the </w:t>
      </w:r>
      <w:hyperlink r:id="rId11" w:history="1">
        <w:r w:rsidRPr="00C21A90">
          <w:rPr>
            <w:rStyle w:val="Hyperlink"/>
            <w:rFonts w:ascii="Arial" w:hAnsi="Arial" w:cs="Arial"/>
            <w:sz w:val="22"/>
            <w:szCs w:val="22"/>
          </w:rPr>
          <w:t>workload reduction toolkit</w:t>
        </w:r>
      </w:hyperlink>
      <w:r w:rsidRPr="00C21A90">
        <w:rPr>
          <w:rFonts w:ascii="Arial" w:hAnsi="Arial" w:cs="Arial"/>
          <w:color w:val="000000"/>
          <w:sz w:val="22"/>
          <w:szCs w:val="22"/>
        </w:rPr>
        <w:t>. Schools should always seek to approve policies and processes that avoid unnecessary bureaucracy for all parties concerned; for example, reviewing the process for collecting evidence for appraisal purposes. Policies and processes should be proportionate and use evidence in appraisal decisions that is readily available from day-to-day practice in school. It should not be necessary for staff to collate large portfolios of evidence for appraisal purposes. Schools should consider the benefits of using online or electronic performance management solutions to help provide a streamlined approach which can not only reduce workload and save time for leaders and teachers, but can also assist with identifying and targeting CPD needs, empowering staff to take control of their professional growth and allowing leaders to track impact on school priorities. Schools should ensure that all teachers are treated fairly, including those teachers who have different working patterns or those with particular protected characteristics under the Equality Act 2010. Teacher objectives should be aspirational yet achievable, and based on success criteria which are in their control.</w:t>
      </w:r>
    </w:p>
    <w:p w14:paraId="0490D9ED" w14:textId="77777777" w:rsidR="00B22D14" w:rsidRPr="00C21A90" w:rsidRDefault="00B22D14" w:rsidP="00CE37F0">
      <w:pPr>
        <w:autoSpaceDE w:val="0"/>
        <w:autoSpaceDN w:val="0"/>
        <w:adjustRightInd w:val="0"/>
        <w:rPr>
          <w:rFonts w:ascii="Arial" w:hAnsi="Arial" w:cs="Arial"/>
          <w:color w:val="000000"/>
          <w:sz w:val="22"/>
          <w:szCs w:val="22"/>
        </w:rPr>
      </w:pPr>
    </w:p>
    <w:p w14:paraId="4405127E" w14:textId="77777777" w:rsidR="00B22D14" w:rsidRPr="00C21A90" w:rsidRDefault="00B22D14" w:rsidP="00AF0284">
      <w:pPr>
        <w:autoSpaceDE w:val="0"/>
        <w:autoSpaceDN w:val="0"/>
        <w:adjustRightInd w:val="0"/>
        <w:jc w:val="both"/>
        <w:rPr>
          <w:rFonts w:ascii="Arial" w:hAnsi="Arial" w:cs="Arial"/>
          <w:color w:val="000000"/>
          <w:sz w:val="22"/>
          <w:szCs w:val="22"/>
        </w:rPr>
      </w:pPr>
      <w:r w:rsidRPr="00C21A90">
        <w:rPr>
          <w:rFonts w:ascii="Arial" w:hAnsi="Arial" w:cs="Arial"/>
          <w:color w:val="000000"/>
          <w:sz w:val="22"/>
          <w:szCs w:val="22"/>
        </w:rPr>
        <w:t>Governing bodies and school leaders also have a duty of care to protect the health, safety and welfare of their staff under the Health and Safety at Work Act 1974, and should ensure staff wellbeing is routinely considered in setting appraisal objectives and making pay decisions.</w:t>
      </w:r>
    </w:p>
    <w:p w14:paraId="11A34ADC" w14:textId="77777777" w:rsidR="00B22D14" w:rsidRPr="00B22D14" w:rsidRDefault="00B22D14" w:rsidP="00AF0284">
      <w:pPr>
        <w:autoSpaceDE w:val="0"/>
        <w:autoSpaceDN w:val="0"/>
        <w:adjustRightInd w:val="0"/>
        <w:jc w:val="both"/>
        <w:rPr>
          <w:rFonts w:ascii="Arial" w:hAnsi="Arial" w:cs="Arial"/>
          <w:color w:val="000000"/>
        </w:rPr>
      </w:pPr>
    </w:p>
    <w:p w14:paraId="407BA0A8" w14:textId="77777777" w:rsidR="00B22D14" w:rsidRPr="00B22D14" w:rsidRDefault="00B22D14" w:rsidP="00AF0284">
      <w:pPr>
        <w:pStyle w:val="Title"/>
        <w:jc w:val="both"/>
        <w:rPr>
          <w:rFonts w:ascii="Arial" w:hAnsi="Arial" w:cs="Arial"/>
          <w:sz w:val="28"/>
          <w:szCs w:val="28"/>
          <w:u w:val="none"/>
        </w:rPr>
      </w:pPr>
      <w:r w:rsidRPr="00B22D14">
        <w:rPr>
          <w:rFonts w:ascii="Arial" w:hAnsi="Arial" w:cs="Arial"/>
          <w:sz w:val="28"/>
          <w:szCs w:val="28"/>
          <w:u w:val="none"/>
        </w:rPr>
        <w:t>Professional development</w:t>
      </w:r>
    </w:p>
    <w:p w14:paraId="61CF127D" w14:textId="77777777" w:rsidR="00B22D14" w:rsidRDefault="00B22D14" w:rsidP="00AF0284">
      <w:pPr>
        <w:autoSpaceDE w:val="0"/>
        <w:autoSpaceDN w:val="0"/>
        <w:adjustRightInd w:val="0"/>
        <w:jc w:val="both"/>
        <w:rPr>
          <w:rFonts w:ascii="Arial" w:hAnsi="Arial" w:cs="Arial"/>
          <w:color w:val="000000"/>
        </w:rPr>
      </w:pPr>
    </w:p>
    <w:p w14:paraId="60052DDC" w14:textId="77777777" w:rsidR="00B22D14" w:rsidRPr="00C21A90" w:rsidRDefault="00B22D14" w:rsidP="00AF0284">
      <w:pPr>
        <w:autoSpaceDE w:val="0"/>
        <w:autoSpaceDN w:val="0"/>
        <w:adjustRightInd w:val="0"/>
        <w:jc w:val="both"/>
        <w:rPr>
          <w:rFonts w:ascii="Arial" w:hAnsi="Arial" w:cs="Arial"/>
          <w:color w:val="000000"/>
          <w:sz w:val="22"/>
          <w:szCs w:val="22"/>
        </w:rPr>
      </w:pPr>
      <w:r w:rsidRPr="00C21A90">
        <w:rPr>
          <w:rFonts w:ascii="Arial" w:hAnsi="Arial" w:cs="Arial"/>
          <w:color w:val="000000"/>
          <w:sz w:val="22"/>
          <w:szCs w:val="22"/>
        </w:rPr>
        <w:t xml:space="preserve">The quality of teaching is the single most important in-school factor for improving pupil outcomes – and it is particularly important for pupils from disadvantaged backgrounds. Effective professional development is an integral part of ensuring high-quality teaching that enables teachers to manage teaching and learning effectively. Schools should consider how they establish strong professional development cultures which elevate the quality of teaching and ultimately improve pupil outcomes. Professional development should form a key component of teacher objectives, ensuring their </w:t>
      </w:r>
      <w:r w:rsidRPr="00C21A90">
        <w:rPr>
          <w:rFonts w:ascii="Arial" w:hAnsi="Arial" w:cs="Arial"/>
          <w:color w:val="000000"/>
          <w:sz w:val="22"/>
          <w:szCs w:val="22"/>
        </w:rPr>
        <w:lastRenderedPageBreak/>
        <w:t>professional practice remains up to date with the latest methodologies, technologies, and educational research.</w:t>
      </w:r>
    </w:p>
    <w:p w14:paraId="41BD32B4" w14:textId="77777777" w:rsidR="00B22D14" w:rsidRPr="00B22D14" w:rsidRDefault="00B22D14" w:rsidP="00B22D14">
      <w:pPr>
        <w:autoSpaceDE w:val="0"/>
        <w:autoSpaceDN w:val="0"/>
        <w:adjustRightInd w:val="0"/>
        <w:rPr>
          <w:rFonts w:ascii="Arial" w:hAnsi="Arial" w:cs="Arial"/>
          <w:color w:val="000000"/>
        </w:rPr>
      </w:pPr>
    </w:p>
    <w:p w14:paraId="124EFECE" w14:textId="77777777" w:rsidR="00B22D14" w:rsidRPr="00C21A90" w:rsidRDefault="00B22D14" w:rsidP="00AF0284">
      <w:pPr>
        <w:autoSpaceDE w:val="0"/>
        <w:autoSpaceDN w:val="0"/>
        <w:adjustRightInd w:val="0"/>
        <w:jc w:val="both"/>
        <w:rPr>
          <w:rFonts w:ascii="Arial" w:hAnsi="Arial" w:cs="Arial"/>
          <w:color w:val="000000"/>
          <w:sz w:val="22"/>
          <w:szCs w:val="22"/>
        </w:rPr>
      </w:pPr>
      <w:r w:rsidRPr="00C21A90">
        <w:rPr>
          <w:rFonts w:ascii="Arial" w:hAnsi="Arial" w:cs="Arial"/>
          <w:color w:val="000000"/>
          <w:sz w:val="22"/>
          <w:szCs w:val="22"/>
        </w:rPr>
        <w:t>Professional development is a shared responsibility between the individual teacher and their school. It is good practice for staff and leaders to consider the personal development needs of teachers alongside school improvement needs. The removal of the requirement for performance related pay is to allow schools to have a greater opportunity to focus on professional development in objectives and appraisals.</w:t>
      </w:r>
    </w:p>
    <w:p w14:paraId="7B91EF63" w14:textId="77777777" w:rsidR="00B22D14" w:rsidRPr="00C21A90" w:rsidRDefault="00B22D14" w:rsidP="00AF0284">
      <w:pPr>
        <w:autoSpaceDE w:val="0"/>
        <w:autoSpaceDN w:val="0"/>
        <w:adjustRightInd w:val="0"/>
        <w:jc w:val="both"/>
        <w:rPr>
          <w:rFonts w:ascii="Arial" w:hAnsi="Arial" w:cs="Arial"/>
          <w:color w:val="000000"/>
          <w:sz w:val="22"/>
          <w:szCs w:val="22"/>
        </w:rPr>
      </w:pPr>
    </w:p>
    <w:p w14:paraId="28999EE7" w14:textId="77777777" w:rsidR="00B22D14" w:rsidRPr="00C21A90" w:rsidRDefault="00B22D14" w:rsidP="00AF0284">
      <w:pPr>
        <w:autoSpaceDE w:val="0"/>
        <w:autoSpaceDN w:val="0"/>
        <w:adjustRightInd w:val="0"/>
        <w:jc w:val="both"/>
        <w:rPr>
          <w:rFonts w:ascii="Arial" w:hAnsi="Arial" w:cs="Arial"/>
          <w:color w:val="000000"/>
          <w:sz w:val="22"/>
          <w:szCs w:val="22"/>
        </w:rPr>
      </w:pPr>
      <w:r w:rsidRPr="00C21A90">
        <w:rPr>
          <w:rFonts w:ascii="Arial" w:hAnsi="Arial" w:cs="Arial"/>
          <w:color w:val="000000"/>
          <w:sz w:val="22"/>
          <w:szCs w:val="22"/>
        </w:rPr>
        <w:t>Schools should identify sufficient resources and support to meet teachers’ and the school’s professional development needs. When they do so, teachers have a responsibility to be proactive in identifying their own needs and utilising all resources and opportunities open to them to meet them (such as collaborating, observing and making use of research). Schools should consider how a teacher is supported to implement learning in their school, and how professional development opportunities taken build on and complement each-other.</w:t>
      </w:r>
    </w:p>
    <w:p w14:paraId="2871DA2A" w14:textId="77777777" w:rsidR="00B22D14" w:rsidRPr="00C21A90" w:rsidRDefault="00B22D14" w:rsidP="00AF0284">
      <w:pPr>
        <w:autoSpaceDE w:val="0"/>
        <w:autoSpaceDN w:val="0"/>
        <w:adjustRightInd w:val="0"/>
        <w:jc w:val="both"/>
        <w:rPr>
          <w:rFonts w:ascii="Arial" w:hAnsi="Arial" w:cs="Arial"/>
          <w:color w:val="000000"/>
          <w:sz w:val="22"/>
          <w:szCs w:val="22"/>
        </w:rPr>
      </w:pPr>
    </w:p>
    <w:p w14:paraId="32CB335B" w14:textId="77777777" w:rsidR="00B22D14" w:rsidRPr="00C21A90" w:rsidRDefault="00B22D14" w:rsidP="00AF0284">
      <w:pPr>
        <w:autoSpaceDE w:val="0"/>
        <w:autoSpaceDN w:val="0"/>
        <w:adjustRightInd w:val="0"/>
        <w:jc w:val="both"/>
        <w:rPr>
          <w:rFonts w:ascii="Arial" w:hAnsi="Arial" w:cs="Arial"/>
          <w:color w:val="000000"/>
          <w:sz w:val="22"/>
          <w:szCs w:val="22"/>
        </w:rPr>
      </w:pPr>
      <w:r w:rsidRPr="00C21A90">
        <w:rPr>
          <w:rFonts w:ascii="Arial" w:hAnsi="Arial" w:cs="Arial"/>
          <w:color w:val="000000"/>
          <w:sz w:val="22"/>
          <w:szCs w:val="22"/>
        </w:rPr>
        <w:t>As part of facilitating high-quality professional development for teachers and school leaders, schools should consider how National Professional Qualifications (NPQs) can support an individual and school’s development needs. NPQs are part of a wider set of teacher development reforms, running from Initial Teacher Training (ITT) through to school leadership, which root teacher and school leader development in the best available evidence. NPQs provide training and support for education professionals at all levels, from those who want to develop expertise in specialist areas of teaching practice to those leading multiple schools across trusts.</w:t>
      </w:r>
    </w:p>
    <w:p w14:paraId="387E0971" w14:textId="77777777" w:rsidR="00B22D14" w:rsidRDefault="00B22D14" w:rsidP="00B22D14">
      <w:pPr>
        <w:autoSpaceDE w:val="0"/>
        <w:autoSpaceDN w:val="0"/>
        <w:adjustRightInd w:val="0"/>
        <w:rPr>
          <w:rFonts w:ascii="Arial" w:hAnsi="Arial" w:cs="Arial"/>
          <w:color w:val="000000"/>
        </w:rPr>
      </w:pPr>
    </w:p>
    <w:p w14:paraId="563D16A8" w14:textId="77777777" w:rsidR="00B22D14" w:rsidRPr="00B22D14" w:rsidRDefault="00B22D14" w:rsidP="00B22D14">
      <w:pPr>
        <w:pStyle w:val="Title"/>
        <w:jc w:val="left"/>
        <w:rPr>
          <w:rFonts w:ascii="Arial" w:hAnsi="Arial" w:cs="Arial"/>
          <w:sz w:val="28"/>
          <w:szCs w:val="28"/>
          <w:u w:val="none"/>
        </w:rPr>
      </w:pPr>
      <w:r w:rsidRPr="00B22D14">
        <w:rPr>
          <w:rFonts w:ascii="Arial" w:hAnsi="Arial" w:cs="Arial"/>
          <w:sz w:val="28"/>
          <w:szCs w:val="28"/>
          <w:u w:val="none"/>
        </w:rPr>
        <w:t>Informal support</w:t>
      </w:r>
    </w:p>
    <w:p w14:paraId="009B065F" w14:textId="77777777" w:rsidR="00B22D14" w:rsidRDefault="00B22D14" w:rsidP="00B22D14">
      <w:pPr>
        <w:autoSpaceDE w:val="0"/>
        <w:autoSpaceDN w:val="0"/>
        <w:adjustRightInd w:val="0"/>
        <w:rPr>
          <w:rFonts w:ascii="Arial" w:hAnsi="Arial" w:cs="Arial"/>
          <w:color w:val="000000"/>
        </w:rPr>
      </w:pPr>
    </w:p>
    <w:p w14:paraId="56502E19" w14:textId="77777777" w:rsidR="00B22D14" w:rsidRPr="00996260" w:rsidRDefault="00B22D14" w:rsidP="00AF0284">
      <w:pPr>
        <w:autoSpaceDE w:val="0"/>
        <w:autoSpaceDN w:val="0"/>
        <w:adjustRightInd w:val="0"/>
        <w:jc w:val="both"/>
        <w:rPr>
          <w:rFonts w:ascii="Arial" w:hAnsi="Arial" w:cs="Arial"/>
          <w:color w:val="000000"/>
          <w:sz w:val="22"/>
          <w:szCs w:val="22"/>
        </w:rPr>
      </w:pPr>
      <w:r w:rsidRPr="00996260">
        <w:rPr>
          <w:rFonts w:ascii="Arial" w:hAnsi="Arial" w:cs="Arial"/>
          <w:color w:val="000000"/>
          <w:sz w:val="22"/>
          <w:szCs w:val="22"/>
        </w:rPr>
        <w:t>Except in the most serious cases of persistent failures to meet job expectations and teaching standards, resulting in negative consequences on the pupils and organisation, teachers should not ordinarily be placed in capability procedures without first undergoing a period of informal support as part of the appraisal process. It should be made clear to the teacher that they are receiving informal support due to performance concerns. At the heart of informal support should be the principle that all teachers are expected to achieve satisfactory performance if the support offered is followed. It should be a supportive process, where the facility to talk openly and honestly is central to the process, for both the individual teacher and their line manager. The teacher may only require focused informal support in a particular area that is aligned with their professional development needs.</w:t>
      </w:r>
    </w:p>
    <w:p w14:paraId="5D0548C7" w14:textId="77777777" w:rsidR="00B22D14" w:rsidRPr="00996260" w:rsidRDefault="00B22D14" w:rsidP="00AF0284">
      <w:pPr>
        <w:autoSpaceDE w:val="0"/>
        <w:autoSpaceDN w:val="0"/>
        <w:adjustRightInd w:val="0"/>
        <w:jc w:val="both"/>
        <w:rPr>
          <w:rFonts w:ascii="Arial" w:hAnsi="Arial" w:cs="Arial"/>
          <w:color w:val="000000"/>
          <w:sz w:val="22"/>
          <w:szCs w:val="22"/>
        </w:rPr>
      </w:pPr>
    </w:p>
    <w:p w14:paraId="2EC5DB7A" w14:textId="77777777" w:rsidR="00B22D14" w:rsidRDefault="00B22D14" w:rsidP="00AF0284">
      <w:pPr>
        <w:autoSpaceDE w:val="0"/>
        <w:autoSpaceDN w:val="0"/>
        <w:adjustRightInd w:val="0"/>
        <w:jc w:val="both"/>
        <w:rPr>
          <w:rFonts w:ascii="Arial" w:hAnsi="Arial" w:cs="Arial"/>
          <w:color w:val="000000"/>
        </w:rPr>
      </w:pPr>
      <w:r w:rsidRPr="00996260">
        <w:rPr>
          <w:rFonts w:ascii="Arial" w:hAnsi="Arial" w:cs="Arial"/>
          <w:color w:val="000000"/>
          <w:sz w:val="22"/>
          <w:szCs w:val="22"/>
        </w:rPr>
        <w:t>This support should have clear, achievable objectives and timelines. The line manager/appraiser should partner with the teacher in a collaborative manner to establish objectives and timelines, taking into account the teacher's circumstances. This may include any medical conditions, working pattern, well-being support needs, or disabilities protected by equality legislation. The line manager/appraiser is responsible for providing specific feedback, with examples of where standards have not been met, and identifying the appropriate support to help the teacher improve. There should be a clear relationship between the issue, the objectives set, and the planned programme of support put in place. The consequences of not meeting the required improvements should be communicated to the teacher and confirmed in writing.</w:t>
      </w:r>
    </w:p>
    <w:p w14:paraId="7781A159" w14:textId="77777777" w:rsidR="00B22D14" w:rsidRDefault="00B22D14" w:rsidP="00CE37F0">
      <w:pPr>
        <w:autoSpaceDE w:val="0"/>
        <w:autoSpaceDN w:val="0"/>
        <w:adjustRightInd w:val="0"/>
        <w:rPr>
          <w:rFonts w:ascii="Arial" w:hAnsi="Arial" w:cs="Arial"/>
          <w:color w:val="000000"/>
        </w:rPr>
      </w:pPr>
    </w:p>
    <w:p w14:paraId="4317BEDB" w14:textId="77777777" w:rsidR="00B22D14" w:rsidRPr="00996260" w:rsidRDefault="00B22D14" w:rsidP="00AF0284">
      <w:pPr>
        <w:autoSpaceDE w:val="0"/>
        <w:autoSpaceDN w:val="0"/>
        <w:adjustRightInd w:val="0"/>
        <w:jc w:val="both"/>
        <w:rPr>
          <w:rFonts w:ascii="Arial" w:hAnsi="Arial" w:cs="Arial"/>
          <w:color w:val="000000"/>
          <w:sz w:val="22"/>
          <w:szCs w:val="22"/>
        </w:rPr>
      </w:pPr>
      <w:r w:rsidRPr="00996260">
        <w:rPr>
          <w:rFonts w:ascii="Arial" w:hAnsi="Arial" w:cs="Arial"/>
          <w:color w:val="000000"/>
          <w:sz w:val="22"/>
          <w:szCs w:val="22"/>
        </w:rPr>
        <w:lastRenderedPageBreak/>
        <w:t>Informal support should be provided for a reasonable period (for example a minimum of 6 weeks) to allow for performance improvement. However, the duration should be determined based on the specific circumstances, with appropriate support in place to facilitate improvement. The line manager should meet with the teacher regularly to assess progress and ensure the agreed-upon support is being provided.</w:t>
      </w:r>
    </w:p>
    <w:p w14:paraId="0101A437" w14:textId="77777777" w:rsidR="00B22D14" w:rsidRPr="00996260" w:rsidRDefault="00B22D14" w:rsidP="00AF0284">
      <w:pPr>
        <w:autoSpaceDE w:val="0"/>
        <w:autoSpaceDN w:val="0"/>
        <w:adjustRightInd w:val="0"/>
        <w:jc w:val="both"/>
        <w:rPr>
          <w:rFonts w:ascii="Arial" w:hAnsi="Arial" w:cs="Arial"/>
          <w:color w:val="000000"/>
          <w:sz w:val="22"/>
          <w:szCs w:val="22"/>
        </w:rPr>
      </w:pPr>
    </w:p>
    <w:p w14:paraId="37057E7D" w14:textId="77777777" w:rsidR="00B22D14" w:rsidRPr="00996260" w:rsidRDefault="00B22D14" w:rsidP="00AF0284">
      <w:pPr>
        <w:autoSpaceDE w:val="0"/>
        <w:autoSpaceDN w:val="0"/>
        <w:adjustRightInd w:val="0"/>
        <w:jc w:val="both"/>
        <w:rPr>
          <w:rFonts w:ascii="Arial" w:hAnsi="Arial" w:cs="Arial"/>
          <w:color w:val="000000"/>
          <w:sz w:val="22"/>
          <w:szCs w:val="22"/>
        </w:rPr>
      </w:pPr>
      <w:r w:rsidRPr="00996260">
        <w:rPr>
          <w:rFonts w:ascii="Arial" w:hAnsi="Arial" w:cs="Arial"/>
          <w:color w:val="000000"/>
          <w:sz w:val="22"/>
          <w:szCs w:val="22"/>
        </w:rPr>
        <w:t>When progress is reviewed after the defined period, if the appraiser is satisfied that the teacher has made, or is making, sufficient improvement, the appraisal process will continue as normal, with any remaining issues continuing to be addressed though that process. If the teacher has not made sufficient improvement, then they should be moved into capability procedures.</w:t>
      </w:r>
    </w:p>
    <w:p w14:paraId="68D25734" w14:textId="77777777" w:rsidR="00B22D14" w:rsidRDefault="00B22D14" w:rsidP="00AF0284">
      <w:pPr>
        <w:autoSpaceDE w:val="0"/>
        <w:autoSpaceDN w:val="0"/>
        <w:adjustRightInd w:val="0"/>
        <w:jc w:val="both"/>
        <w:rPr>
          <w:rFonts w:ascii="Arial" w:hAnsi="Arial" w:cs="Arial"/>
          <w:color w:val="000000"/>
        </w:rPr>
      </w:pPr>
    </w:p>
    <w:p w14:paraId="68684A5E" w14:textId="77777777" w:rsidR="00CE37F0" w:rsidRPr="00996260" w:rsidRDefault="00CE37F0" w:rsidP="00AF0284">
      <w:pPr>
        <w:autoSpaceDE w:val="0"/>
        <w:autoSpaceDN w:val="0"/>
        <w:adjustRightInd w:val="0"/>
        <w:jc w:val="both"/>
        <w:rPr>
          <w:rFonts w:ascii="Arial" w:hAnsi="Arial" w:cs="Arial"/>
          <w:color w:val="000000"/>
          <w:sz w:val="22"/>
          <w:szCs w:val="22"/>
        </w:rPr>
      </w:pPr>
      <w:r w:rsidRPr="00996260">
        <w:rPr>
          <w:rFonts w:ascii="Arial" w:hAnsi="Arial" w:cs="Arial"/>
          <w:color w:val="000000"/>
          <w:sz w:val="22"/>
          <w:szCs w:val="22"/>
        </w:rPr>
        <w:t xml:space="preserve">In the model policy: </w:t>
      </w:r>
    </w:p>
    <w:p w14:paraId="03F9E83F" w14:textId="77777777" w:rsidR="00CE37F0" w:rsidRPr="00996260" w:rsidRDefault="00CE37F0" w:rsidP="00AF0284">
      <w:pPr>
        <w:autoSpaceDE w:val="0"/>
        <w:autoSpaceDN w:val="0"/>
        <w:adjustRightInd w:val="0"/>
        <w:jc w:val="both"/>
        <w:rPr>
          <w:rFonts w:ascii="Arial" w:hAnsi="Arial" w:cs="Arial"/>
          <w:color w:val="000000"/>
          <w:sz w:val="22"/>
          <w:szCs w:val="22"/>
        </w:rPr>
      </w:pPr>
    </w:p>
    <w:p w14:paraId="254F622D" w14:textId="77777777" w:rsidR="00CE37F0" w:rsidRPr="00996260" w:rsidRDefault="00CE37F0" w:rsidP="00AF0284">
      <w:pPr>
        <w:autoSpaceDE w:val="0"/>
        <w:autoSpaceDN w:val="0"/>
        <w:adjustRightInd w:val="0"/>
        <w:jc w:val="both"/>
        <w:rPr>
          <w:rFonts w:ascii="Arial" w:hAnsi="Arial" w:cs="Arial"/>
          <w:color w:val="000000"/>
          <w:sz w:val="22"/>
          <w:szCs w:val="22"/>
        </w:rPr>
      </w:pPr>
      <w:r w:rsidRPr="00996260">
        <w:rPr>
          <w:rFonts w:ascii="Arial" w:hAnsi="Arial" w:cs="Arial"/>
          <w:b/>
          <w:bCs/>
          <w:color w:val="000000"/>
          <w:sz w:val="22"/>
          <w:szCs w:val="22"/>
        </w:rPr>
        <w:t xml:space="preserve">Text in bold </w:t>
      </w:r>
      <w:r w:rsidRPr="00996260">
        <w:rPr>
          <w:rFonts w:ascii="Arial" w:hAnsi="Arial" w:cs="Arial"/>
          <w:color w:val="000000"/>
          <w:sz w:val="22"/>
          <w:szCs w:val="22"/>
        </w:rPr>
        <w:t xml:space="preserve">indicates statutory requirements contained in the Appraisal Regulations or the School Staffing Regulations. </w:t>
      </w:r>
    </w:p>
    <w:p w14:paraId="71760F0B" w14:textId="77777777" w:rsidR="000A6ADF" w:rsidRPr="00996260" w:rsidRDefault="000A6ADF" w:rsidP="00AF0284">
      <w:pPr>
        <w:autoSpaceDE w:val="0"/>
        <w:autoSpaceDN w:val="0"/>
        <w:adjustRightInd w:val="0"/>
        <w:jc w:val="both"/>
        <w:rPr>
          <w:rFonts w:ascii="Arial" w:hAnsi="Arial" w:cs="Arial"/>
          <w:color w:val="000000"/>
          <w:sz w:val="22"/>
          <w:szCs w:val="22"/>
        </w:rPr>
      </w:pPr>
    </w:p>
    <w:p w14:paraId="592C09C3" w14:textId="77777777" w:rsidR="00CE37F0" w:rsidRPr="00996260" w:rsidRDefault="00CE37F0" w:rsidP="00AF0284">
      <w:pPr>
        <w:jc w:val="both"/>
        <w:rPr>
          <w:rFonts w:ascii="Arial" w:hAnsi="Arial" w:cs="Arial"/>
          <w:sz w:val="22"/>
          <w:szCs w:val="22"/>
        </w:rPr>
      </w:pPr>
      <w:r w:rsidRPr="00996260">
        <w:rPr>
          <w:rFonts w:ascii="Arial" w:hAnsi="Arial" w:cs="Arial"/>
          <w:i/>
          <w:iCs/>
          <w:color w:val="000000"/>
          <w:sz w:val="22"/>
          <w:szCs w:val="22"/>
        </w:rPr>
        <w:t xml:space="preserve">Text in italics </w:t>
      </w:r>
      <w:r w:rsidRPr="00996260">
        <w:rPr>
          <w:rFonts w:ascii="Arial" w:hAnsi="Arial" w:cs="Arial"/>
          <w:color w:val="000000"/>
          <w:sz w:val="22"/>
          <w:szCs w:val="22"/>
        </w:rPr>
        <w:t>does not form part of the policy itself, but acts as additional advice for schools.</w:t>
      </w:r>
      <w:r w:rsidRPr="00996260">
        <w:rPr>
          <w:rFonts w:ascii="Arial" w:hAnsi="Arial" w:cs="Arial"/>
          <w:sz w:val="22"/>
          <w:szCs w:val="22"/>
        </w:rPr>
        <w:t xml:space="preserve"> </w:t>
      </w:r>
    </w:p>
    <w:p w14:paraId="097F65EB" w14:textId="77777777" w:rsidR="00CE37F0" w:rsidRPr="00996260" w:rsidRDefault="00CE37F0" w:rsidP="00CE37F0">
      <w:pPr>
        <w:rPr>
          <w:rFonts w:ascii="Arial" w:hAnsi="Arial" w:cs="Arial"/>
          <w:sz w:val="22"/>
          <w:szCs w:val="22"/>
        </w:rPr>
      </w:pPr>
    </w:p>
    <w:p w14:paraId="7775A74F" w14:textId="77777777" w:rsidR="00CE37F0" w:rsidRPr="00996260" w:rsidRDefault="00CE37F0" w:rsidP="00CE37F0">
      <w:pPr>
        <w:rPr>
          <w:rFonts w:ascii="Arial" w:hAnsi="Arial" w:cs="Arial"/>
          <w:color w:val="FF0000"/>
          <w:sz w:val="22"/>
          <w:szCs w:val="22"/>
        </w:rPr>
      </w:pPr>
      <w:r w:rsidRPr="00996260">
        <w:rPr>
          <w:rFonts w:ascii="Arial" w:hAnsi="Arial" w:cs="Arial"/>
          <w:color w:val="FF0000"/>
          <w:sz w:val="22"/>
          <w:szCs w:val="22"/>
        </w:rPr>
        <w:t>Text in red requires action or a decision by the school</w:t>
      </w:r>
    </w:p>
    <w:p w14:paraId="77A071B7" w14:textId="77777777" w:rsidR="00CE37F0" w:rsidRDefault="00CE37F0" w:rsidP="00CE37F0">
      <w:pPr>
        <w:pStyle w:val="Title"/>
        <w:jc w:val="left"/>
        <w:rPr>
          <w:rFonts w:ascii="Arial" w:hAnsi="Arial" w:cs="Arial"/>
          <w:sz w:val="28"/>
          <w:szCs w:val="28"/>
          <w:u w:val="none"/>
        </w:rPr>
      </w:pPr>
      <w:r>
        <w:rPr>
          <w:rFonts w:ascii="Arial" w:hAnsi="Arial" w:cs="Arial"/>
          <w:color w:val="FF0000"/>
        </w:rPr>
        <w:br w:type="page"/>
      </w:r>
      <w:r>
        <w:rPr>
          <w:rFonts w:ascii="Arial" w:hAnsi="Arial" w:cs="Arial"/>
          <w:sz w:val="28"/>
          <w:szCs w:val="28"/>
          <w:u w:val="none"/>
        </w:rPr>
        <w:lastRenderedPageBreak/>
        <w:t>Model policy for appraising teacher performance</w:t>
      </w:r>
    </w:p>
    <w:p w14:paraId="61376899" w14:textId="77777777" w:rsidR="00DB517D" w:rsidRDefault="00DB517D" w:rsidP="00CE37F0">
      <w:pPr>
        <w:pStyle w:val="Title"/>
        <w:jc w:val="left"/>
        <w:rPr>
          <w:rFonts w:ascii="Arial" w:hAnsi="Arial" w:cs="Arial"/>
          <w:sz w:val="28"/>
          <w:szCs w:val="28"/>
          <w:u w:val="none"/>
        </w:rPr>
      </w:pPr>
    </w:p>
    <w:p w14:paraId="25B49DCF" w14:textId="77777777" w:rsidR="00CE37F0" w:rsidRPr="00E11AEC" w:rsidRDefault="00CE37F0" w:rsidP="00AF0284">
      <w:pPr>
        <w:autoSpaceDE w:val="0"/>
        <w:autoSpaceDN w:val="0"/>
        <w:adjustRightInd w:val="0"/>
        <w:jc w:val="both"/>
        <w:rPr>
          <w:rFonts w:ascii="Arial" w:hAnsi="Arial" w:cs="Arial"/>
          <w:color w:val="FF0000"/>
          <w:sz w:val="22"/>
          <w:szCs w:val="22"/>
        </w:rPr>
      </w:pPr>
      <w:r w:rsidRPr="00E11AEC">
        <w:rPr>
          <w:rFonts w:ascii="Arial" w:hAnsi="Arial" w:cs="Arial"/>
          <w:color w:val="000000"/>
          <w:sz w:val="22"/>
          <w:szCs w:val="22"/>
        </w:rPr>
        <w:t xml:space="preserve">The Governing Body of </w:t>
      </w:r>
      <w:r w:rsidR="000A6ADF" w:rsidRPr="00E11AEC">
        <w:rPr>
          <w:rFonts w:ascii="Arial" w:hAnsi="Arial" w:cs="Arial"/>
          <w:color w:val="FF0000"/>
          <w:sz w:val="22"/>
          <w:szCs w:val="22"/>
        </w:rPr>
        <w:t>(</w:t>
      </w:r>
      <w:r w:rsidRPr="00E11AEC">
        <w:rPr>
          <w:rFonts w:ascii="Arial" w:hAnsi="Arial" w:cs="Arial"/>
          <w:color w:val="FF0000"/>
          <w:sz w:val="22"/>
          <w:szCs w:val="22"/>
        </w:rPr>
        <w:t>insert name of school</w:t>
      </w:r>
      <w:r w:rsidR="000A6ADF" w:rsidRPr="00E11AEC">
        <w:rPr>
          <w:rFonts w:ascii="Arial" w:hAnsi="Arial" w:cs="Arial"/>
          <w:color w:val="FF0000"/>
          <w:sz w:val="22"/>
          <w:szCs w:val="22"/>
        </w:rPr>
        <w:t>)</w:t>
      </w:r>
      <w:r w:rsidRPr="00E11AEC">
        <w:rPr>
          <w:rFonts w:ascii="Arial" w:hAnsi="Arial" w:cs="Arial"/>
          <w:color w:val="000000"/>
          <w:sz w:val="22"/>
          <w:szCs w:val="22"/>
        </w:rPr>
        <w:t xml:space="preserve"> adopted this policy on </w:t>
      </w:r>
      <w:r w:rsidR="000A6ADF" w:rsidRPr="00E11AEC">
        <w:rPr>
          <w:rFonts w:ascii="Arial" w:hAnsi="Arial" w:cs="Arial"/>
          <w:color w:val="FF0000"/>
          <w:sz w:val="22"/>
          <w:szCs w:val="22"/>
        </w:rPr>
        <w:t>(</w:t>
      </w:r>
      <w:r w:rsidRPr="00E11AEC">
        <w:rPr>
          <w:rFonts w:ascii="Arial" w:hAnsi="Arial" w:cs="Arial"/>
          <w:color w:val="FF0000"/>
          <w:sz w:val="22"/>
          <w:szCs w:val="22"/>
        </w:rPr>
        <w:t>insert date</w:t>
      </w:r>
      <w:r w:rsidR="000A6ADF" w:rsidRPr="00E11AEC">
        <w:rPr>
          <w:rFonts w:ascii="Arial" w:hAnsi="Arial" w:cs="Arial"/>
          <w:color w:val="FF0000"/>
          <w:sz w:val="22"/>
          <w:szCs w:val="22"/>
        </w:rPr>
        <w:t>)</w:t>
      </w:r>
    </w:p>
    <w:p w14:paraId="1D16DB14" w14:textId="77777777" w:rsidR="00EA4EB9" w:rsidRPr="00E11AEC" w:rsidRDefault="00EA4EB9" w:rsidP="00AF0284">
      <w:pPr>
        <w:autoSpaceDE w:val="0"/>
        <w:autoSpaceDN w:val="0"/>
        <w:adjustRightInd w:val="0"/>
        <w:jc w:val="both"/>
        <w:rPr>
          <w:rFonts w:ascii="Arial" w:hAnsi="Arial" w:cs="Arial"/>
          <w:color w:val="000000"/>
          <w:sz w:val="22"/>
          <w:szCs w:val="22"/>
        </w:rPr>
      </w:pPr>
    </w:p>
    <w:p w14:paraId="10DF4FAE" w14:textId="77777777" w:rsidR="00CE37F0" w:rsidRPr="00E11AEC" w:rsidRDefault="00CE37F0" w:rsidP="00AF0284">
      <w:pPr>
        <w:autoSpaceDE w:val="0"/>
        <w:autoSpaceDN w:val="0"/>
        <w:adjustRightInd w:val="0"/>
        <w:jc w:val="both"/>
        <w:rPr>
          <w:rFonts w:ascii="Arial" w:hAnsi="Arial" w:cs="Arial"/>
          <w:i/>
          <w:iCs/>
          <w:color w:val="000000"/>
          <w:sz w:val="22"/>
          <w:szCs w:val="22"/>
        </w:rPr>
      </w:pPr>
      <w:r w:rsidRPr="00E11AEC">
        <w:rPr>
          <w:rFonts w:ascii="Arial" w:hAnsi="Arial" w:cs="Arial"/>
          <w:color w:val="000000"/>
          <w:sz w:val="22"/>
          <w:szCs w:val="22"/>
        </w:rPr>
        <w:t xml:space="preserve">It will review it in </w:t>
      </w:r>
      <w:r w:rsidR="00610241" w:rsidRPr="00E11AEC">
        <w:rPr>
          <w:rFonts w:ascii="Arial" w:hAnsi="Arial" w:cs="Arial"/>
          <w:color w:val="000000"/>
          <w:sz w:val="22"/>
          <w:szCs w:val="22"/>
        </w:rPr>
        <w:t>(</w:t>
      </w:r>
      <w:r w:rsidRPr="00E11AEC">
        <w:rPr>
          <w:rFonts w:ascii="Arial" w:hAnsi="Arial" w:cs="Arial"/>
          <w:iCs/>
          <w:color w:val="FF0000"/>
          <w:sz w:val="22"/>
          <w:szCs w:val="22"/>
        </w:rPr>
        <w:t>insert date or number of years</w:t>
      </w:r>
      <w:r w:rsidR="00610241" w:rsidRPr="00E11AEC">
        <w:rPr>
          <w:rFonts w:ascii="Arial" w:hAnsi="Arial" w:cs="Arial"/>
          <w:iCs/>
          <w:color w:val="FF0000"/>
          <w:sz w:val="22"/>
          <w:szCs w:val="22"/>
        </w:rPr>
        <w:t>)</w:t>
      </w:r>
      <w:r w:rsidRPr="00E11AEC">
        <w:rPr>
          <w:rFonts w:ascii="Arial" w:hAnsi="Arial" w:cs="Arial"/>
          <w:iCs/>
          <w:color w:val="FF0000"/>
          <w:sz w:val="22"/>
          <w:szCs w:val="22"/>
        </w:rPr>
        <w:t>.</w:t>
      </w:r>
      <w:r w:rsidRPr="00E11AEC">
        <w:rPr>
          <w:rFonts w:ascii="Arial" w:hAnsi="Arial" w:cs="Arial"/>
          <w:i/>
          <w:iCs/>
          <w:color w:val="000000"/>
          <w:sz w:val="22"/>
          <w:szCs w:val="22"/>
        </w:rPr>
        <w:t xml:space="preserve"> </w:t>
      </w:r>
    </w:p>
    <w:p w14:paraId="62008FA4" w14:textId="77777777" w:rsidR="00CE37F0" w:rsidRPr="00A505AF" w:rsidRDefault="00CE37F0" w:rsidP="00AF0284">
      <w:pPr>
        <w:autoSpaceDE w:val="0"/>
        <w:autoSpaceDN w:val="0"/>
        <w:adjustRightInd w:val="0"/>
        <w:jc w:val="both"/>
        <w:rPr>
          <w:rFonts w:ascii="Arial" w:hAnsi="Arial" w:cs="Arial"/>
          <w:color w:val="000000"/>
          <w:sz w:val="23"/>
          <w:szCs w:val="23"/>
        </w:rPr>
      </w:pPr>
    </w:p>
    <w:p w14:paraId="4A9360B7" w14:textId="77777777" w:rsidR="00CE37F0" w:rsidRPr="005208BD" w:rsidRDefault="005208BD" w:rsidP="00AF0284">
      <w:pPr>
        <w:pStyle w:val="Title"/>
        <w:jc w:val="both"/>
        <w:rPr>
          <w:rFonts w:ascii="Arial" w:hAnsi="Arial" w:cs="Arial"/>
          <w:sz w:val="28"/>
          <w:szCs w:val="28"/>
          <w:u w:val="none"/>
        </w:rPr>
      </w:pPr>
      <w:r w:rsidRPr="005208BD">
        <w:rPr>
          <w:rFonts w:ascii="Arial" w:hAnsi="Arial" w:cs="Arial"/>
          <w:sz w:val="28"/>
          <w:szCs w:val="28"/>
          <w:u w:val="none"/>
        </w:rPr>
        <w:t>1.</w:t>
      </w:r>
      <w:r w:rsidRPr="005208BD">
        <w:rPr>
          <w:rFonts w:ascii="Arial" w:hAnsi="Arial" w:cs="Arial"/>
          <w:sz w:val="28"/>
          <w:szCs w:val="28"/>
          <w:u w:val="none"/>
        </w:rPr>
        <w:tab/>
      </w:r>
      <w:r w:rsidR="00CE37F0" w:rsidRPr="005208BD">
        <w:rPr>
          <w:rFonts w:ascii="Arial" w:hAnsi="Arial" w:cs="Arial"/>
          <w:sz w:val="28"/>
          <w:szCs w:val="28"/>
          <w:u w:val="none"/>
        </w:rPr>
        <w:t xml:space="preserve">Purpose </w:t>
      </w:r>
    </w:p>
    <w:p w14:paraId="12F23A07" w14:textId="77777777" w:rsidR="00CE37F0" w:rsidRPr="00F041BE" w:rsidRDefault="00CE37F0" w:rsidP="00AF0284">
      <w:pPr>
        <w:autoSpaceDE w:val="0"/>
        <w:autoSpaceDN w:val="0"/>
        <w:adjustRightInd w:val="0"/>
        <w:jc w:val="both"/>
        <w:rPr>
          <w:rFonts w:ascii="Arial" w:hAnsi="Arial" w:cs="Arial"/>
          <w:color w:val="000000"/>
        </w:rPr>
      </w:pPr>
    </w:p>
    <w:p w14:paraId="71A8E772" w14:textId="7C635339" w:rsidR="00FB7B21" w:rsidRPr="00E11AEC" w:rsidRDefault="00CE37F0" w:rsidP="00AF0284">
      <w:pPr>
        <w:numPr>
          <w:ilvl w:val="1"/>
          <w:numId w:val="27"/>
        </w:numPr>
        <w:autoSpaceDE w:val="0"/>
        <w:autoSpaceDN w:val="0"/>
        <w:adjustRightInd w:val="0"/>
        <w:jc w:val="both"/>
        <w:rPr>
          <w:rFonts w:ascii="Arial" w:hAnsi="Arial" w:cs="Arial"/>
          <w:color w:val="000000"/>
          <w:sz w:val="22"/>
          <w:szCs w:val="22"/>
        </w:rPr>
      </w:pPr>
      <w:r w:rsidRPr="00E11AEC">
        <w:rPr>
          <w:rFonts w:ascii="Arial" w:hAnsi="Arial" w:cs="Arial"/>
          <w:color w:val="000000"/>
          <w:sz w:val="22"/>
          <w:szCs w:val="22"/>
        </w:rPr>
        <w:t xml:space="preserve">This policy sets out the framework for a clear and consistent assessment of the overall performance of teachers, including </w:t>
      </w:r>
      <w:r w:rsidR="00D35E1E" w:rsidRPr="00E11AEC">
        <w:rPr>
          <w:rFonts w:ascii="Arial" w:hAnsi="Arial" w:cs="Arial"/>
          <w:color w:val="000000"/>
          <w:sz w:val="22"/>
          <w:szCs w:val="22"/>
        </w:rPr>
        <w:t>school leader</w:t>
      </w:r>
      <w:r w:rsidR="00FB7B21" w:rsidRPr="00E11AEC">
        <w:rPr>
          <w:rFonts w:ascii="Arial" w:hAnsi="Arial" w:cs="Arial"/>
          <w:color w:val="000000"/>
          <w:sz w:val="22"/>
          <w:szCs w:val="22"/>
        </w:rPr>
        <w:t>s</w:t>
      </w:r>
      <w:r w:rsidRPr="00E11AEC">
        <w:rPr>
          <w:rFonts w:ascii="Arial" w:hAnsi="Arial" w:cs="Arial"/>
          <w:color w:val="000000"/>
          <w:sz w:val="22"/>
          <w:szCs w:val="22"/>
        </w:rPr>
        <w:t xml:space="preserve">, and for supporting their development within the context of the school’s plan for improving educational provision and performance and the standards expected of teachers. </w:t>
      </w:r>
      <w:r w:rsidR="00FB7B21" w:rsidRPr="00E11AEC">
        <w:rPr>
          <w:rFonts w:ascii="Arial" w:hAnsi="Arial" w:cs="Arial"/>
          <w:color w:val="000000"/>
          <w:sz w:val="22"/>
          <w:szCs w:val="22"/>
        </w:rPr>
        <w:t>Where teachers fall below the levels of competence that are expected of them, there is a reference to capability</w:t>
      </w:r>
      <w:r w:rsidR="00FB7B21" w:rsidRPr="00E11AEC">
        <w:rPr>
          <w:rFonts w:ascii="Arial" w:hAnsi="Arial" w:cs="Arial"/>
          <w:i/>
          <w:color w:val="000000"/>
          <w:sz w:val="22"/>
          <w:szCs w:val="22"/>
        </w:rPr>
        <w:t xml:space="preserve"> </w:t>
      </w:r>
      <w:r w:rsidR="00FB7B21" w:rsidRPr="00E11AEC">
        <w:rPr>
          <w:rFonts w:ascii="Arial" w:hAnsi="Arial" w:cs="Arial"/>
          <w:color w:val="000000"/>
          <w:sz w:val="22"/>
          <w:szCs w:val="22"/>
        </w:rPr>
        <w:t>proceedings which would be invoked.</w:t>
      </w:r>
    </w:p>
    <w:p w14:paraId="77C3F67F" w14:textId="77777777" w:rsidR="00FB7B21" w:rsidRPr="00E11AEC" w:rsidRDefault="00FB7B21" w:rsidP="00AF0284">
      <w:pPr>
        <w:autoSpaceDE w:val="0"/>
        <w:autoSpaceDN w:val="0"/>
        <w:adjustRightInd w:val="0"/>
        <w:ind w:left="405"/>
        <w:jc w:val="both"/>
        <w:rPr>
          <w:rFonts w:ascii="Arial" w:hAnsi="Arial" w:cs="Arial"/>
          <w:color w:val="000000"/>
          <w:sz w:val="22"/>
          <w:szCs w:val="22"/>
        </w:rPr>
      </w:pPr>
    </w:p>
    <w:p w14:paraId="33D47088" w14:textId="77777777" w:rsidR="001C2296" w:rsidRPr="00E11AEC" w:rsidRDefault="00CE37F0" w:rsidP="00AF0284">
      <w:pPr>
        <w:autoSpaceDE w:val="0"/>
        <w:autoSpaceDN w:val="0"/>
        <w:adjustRightInd w:val="0"/>
        <w:ind w:left="405"/>
        <w:jc w:val="both"/>
        <w:rPr>
          <w:rFonts w:ascii="Arial" w:hAnsi="Arial" w:cs="Arial"/>
          <w:i/>
          <w:iCs/>
          <w:color w:val="FF0000"/>
          <w:sz w:val="22"/>
          <w:szCs w:val="22"/>
        </w:rPr>
      </w:pPr>
      <w:r w:rsidRPr="00E11AEC">
        <w:rPr>
          <w:rFonts w:ascii="Arial" w:hAnsi="Arial" w:cs="Arial"/>
          <w:color w:val="000000"/>
          <w:sz w:val="22"/>
          <w:szCs w:val="22"/>
        </w:rPr>
        <w:t>It should be read in conjunction with the school’s Pay Policy</w:t>
      </w:r>
      <w:r w:rsidR="00610241" w:rsidRPr="00E11AEC">
        <w:rPr>
          <w:rFonts w:ascii="Arial" w:hAnsi="Arial" w:cs="Arial"/>
          <w:color w:val="000000"/>
          <w:sz w:val="22"/>
          <w:szCs w:val="22"/>
        </w:rPr>
        <w:t xml:space="preserve"> for teachers</w:t>
      </w:r>
      <w:r w:rsidRPr="00E11AEC">
        <w:rPr>
          <w:rFonts w:ascii="Arial" w:hAnsi="Arial" w:cs="Arial"/>
          <w:color w:val="000000"/>
          <w:sz w:val="22"/>
          <w:szCs w:val="22"/>
        </w:rPr>
        <w:t xml:space="preserve">. </w:t>
      </w:r>
      <w:r w:rsidR="001C2296" w:rsidRPr="00E11AEC">
        <w:rPr>
          <w:rFonts w:ascii="Arial" w:hAnsi="Arial" w:cs="Arial"/>
          <w:i/>
          <w:iCs/>
          <w:color w:val="FF0000"/>
          <w:sz w:val="22"/>
          <w:szCs w:val="22"/>
        </w:rPr>
        <w:t>(Delete if choose not to use PRP to inform pay progression decisions)</w:t>
      </w:r>
    </w:p>
    <w:p w14:paraId="77EDD7C3" w14:textId="7C84A59C" w:rsidR="00CE37F0" w:rsidRPr="00E11AEC" w:rsidRDefault="00CE37F0" w:rsidP="00AF0284">
      <w:pPr>
        <w:autoSpaceDE w:val="0"/>
        <w:autoSpaceDN w:val="0"/>
        <w:adjustRightInd w:val="0"/>
        <w:ind w:left="405"/>
        <w:jc w:val="both"/>
        <w:rPr>
          <w:rFonts w:ascii="Arial" w:hAnsi="Arial" w:cs="Arial"/>
          <w:color w:val="000000"/>
          <w:sz w:val="22"/>
          <w:szCs w:val="22"/>
        </w:rPr>
      </w:pPr>
    </w:p>
    <w:p w14:paraId="7A7B432E" w14:textId="77777777" w:rsidR="00CE37F0" w:rsidRDefault="00CE37F0" w:rsidP="00AF0284">
      <w:pPr>
        <w:autoSpaceDE w:val="0"/>
        <w:autoSpaceDN w:val="0"/>
        <w:adjustRightInd w:val="0"/>
        <w:jc w:val="both"/>
        <w:rPr>
          <w:rFonts w:ascii="Arial" w:hAnsi="Arial" w:cs="Arial"/>
          <w:b/>
          <w:bCs/>
          <w:color w:val="000000"/>
        </w:rPr>
      </w:pPr>
    </w:p>
    <w:p w14:paraId="65CD38EA" w14:textId="77777777" w:rsidR="00CE37F0" w:rsidRPr="005208BD" w:rsidRDefault="005208BD" w:rsidP="00AF0284">
      <w:pPr>
        <w:pStyle w:val="Title"/>
        <w:jc w:val="both"/>
        <w:rPr>
          <w:rFonts w:ascii="Arial" w:hAnsi="Arial" w:cs="Arial"/>
          <w:sz w:val="28"/>
          <w:szCs w:val="28"/>
          <w:u w:val="none"/>
        </w:rPr>
      </w:pPr>
      <w:r>
        <w:rPr>
          <w:rFonts w:ascii="Arial" w:hAnsi="Arial" w:cs="Arial"/>
          <w:sz w:val="28"/>
          <w:szCs w:val="28"/>
          <w:u w:val="none"/>
        </w:rPr>
        <w:t>2.</w:t>
      </w:r>
      <w:r>
        <w:rPr>
          <w:rFonts w:ascii="Arial" w:hAnsi="Arial" w:cs="Arial"/>
          <w:sz w:val="28"/>
          <w:szCs w:val="28"/>
          <w:u w:val="none"/>
        </w:rPr>
        <w:tab/>
      </w:r>
      <w:r w:rsidR="00CE37F0" w:rsidRPr="005208BD">
        <w:rPr>
          <w:rFonts w:ascii="Arial" w:hAnsi="Arial" w:cs="Arial"/>
          <w:sz w:val="28"/>
          <w:szCs w:val="28"/>
          <w:u w:val="none"/>
        </w:rPr>
        <w:t xml:space="preserve">Application of the policy </w:t>
      </w:r>
    </w:p>
    <w:p w14:paraId="0D0D56EE" w14:textId="77777777" w:rsidR="00CE37F0" w:rsidRDefault="00CE37F0" w:rsidP="00AF0284">
      <w:pPr>
        <w:autoSpaceDE w:val="0"/>
        <w:autoSpaceDN w:val="0"/>
        <w:adjustRightInd w:val="0"/>
        <w:jc w:val="both"/>
        <w:rPr>
          <w:rFonts w:ascii="Arial" w:hAnsi="Arial" w:cs="Arial"/>
          <w:b/>
          <w:bCs/>
          <w:color w:val="000000"/>
        </w:rPr>
      </w:pPr>
    </w:p>
    <w:p w14:paraId="53CCADD8" w14:textId="42CC59E1" w:rsidR="00CE37F0" w:rsidRPr="00E11AEC" w:rsidRDefault="00CE37F0" w:rsidP="00AF0284">
      <w:pPr>
        <w:autoSpaceDE w:val="0"/>
        <w:autoSpaceDN w:val="0"/>
        <w:adjustRightInd w:val="0"/>
        <w:jc w:val="both"/>
        <w:rPr>
          <w:rFonts w:ascii="Arial" w:hAnsi="Arial" w:cs="Arial"/>
          <w:color w:val="000000"/>
          <w:sz w:val="22"/>
          <w:szCs w:val="22"/>
        </w:rPr>
      </w:pPr>
      <w:r w:rsidRPr="00E11AEC">
        <w:rPr>
          <w:rFonts w:ascii="Arial" w:hAnsi="Arial" w:cs="Arial"/>
          <w:b/>
          <w:bCs/>
          <w:color w:val="000000"/>
          <w:sz w:val="22"/>
          <w:szCs w:val="22"/>
        </w:rPr>
        <w:t>2.1 The Appraisal Policy applies to all teachers</w:t>
      </w:r>
      <w:r w:rsidR="00E029B3" w:rsidRPr="00E11AEC">
        <w:rPr>
          <w:rFonts w:ascii="Arial" w:hAnsi="Arial" w:cs="Arial"/>
          <w:b/>
          <w:bCs/>
          <w:color w:val="000000"/>
          <w:sz w:val="22"/>
          <w:szCs w:val="22"/>
        </w:rPr>
        <w:t xml:space="preserve"> and school leaders</w:t>
      </w:r>
      <w:r w:rsidRPr="00E11AEC">
        <w:rPr>
          <w:rFonts w:ascii="Arial" w:hAnsi="Arial" w:cs="Arial"/>
          <w:b/>
          <w:bCs/>
          <w:color w:val="000000"/>
          <w:sz w:val="22"/>
          <w:szCs w:val="22"/>
        </w:rPr>
        <w:t xml:space="preserve"> employed by the </w:t>
      </w:r>
      <w:r w:rsidR="00FB7B21" w:rsidRPr="00E11AEC">
        <w:rPr>
          <w:rFonts w:ascii="Arial" w:hAnsi="Arial" w:cs="Arial"/>
          <w:b/>
          <w:bCs/>
          <w:color w:val="FF0000"/>
          <w:sz w:val="22"/>
          <w:szCs w:val="22"/>
        </w:rPr>
        <w:t>(</w:t>
      </w:r>
      <w:r w:rsidRPr="00E11AEC">
        <w:rPr>
          <w:rFonts w:ascii="Arial" w:hAnsi="Arial" w:cs="Arial"/>
          <w:b/>
          <w:bCs/>
          <w:color w:val="FF0000"/>
          <w:sz w:val="22"/>
          <w:szCs w:val="22"/>
        </w:rPr>
        <w:t>school</w:t>
      </w:r>
      <w:r w:rsidR="00FB7B21" w:rsidRPr="00E11AEC">
        <w:rPr>
          <w:rFonts w:ascii="Arial" w:hAnsi="Arial" w:cs="Arial"/>
          <w:b/>
          <w:bCs/>
          <w:color w:val="FF0000"/>
          <w:sz w:val="22"/>
          <w:szCs w:val="22"/>
        </w:rPr>
        <w:t xml:space="preserve">, </w:t>
      </w:r>
      <w:proofErr w:type="gramStart"/>
      <w:r w:rsidR="00FB7B21" w:rsidRPr="00E11AEC">
        <w:rPr>
          <w:rFonts w:ascii="Arial" w:hAnsi="Arial" w:cs="Arial"/>
          <w:b/>
          <w:bCs/>
          <w:color w:val="FF0000"/>
          <w:sz w:val="22"/>
          <w:szCs w:val="22"/>
        </w:rPr>
        <w:t>trust</w:t>
      </w:r>
      <w:proofErr w:type="gramEnd"/>
      <w:r w:rsidRPr="00E11AEC">
        <w:rPr>
          <w:rFonts w:ascii="Arial" w:hAnsi="Arial" w:cs="Arial"/>
          <w:b/>
          <w:bCs/>
          <w:color w:val="FF0000"/>
          <w:sz w:val="22"/>
          <w:szCs w:val="22"/>
        </w:rPr>
        <w:t xml:space="preserve"> or local authority</w:t>
      </w:r>
      <w:r w:rsidR="00FB7B21" w:rsidRPr="00E11AEC">
        <w:rPr>
          <w:rFonts w:ascii="Arial" w:hAnsi="Arial" w:cs="Arial"/>
          <w:b/>
          <w:bCs/>
          <w:color w:val="FF0000"/>
          <w:sz w:val="22"/>
          <w:szCs w:val="22"/>
        </w:rPr>
        <w:t>)</w:t>
      </w:r>
      <w:r w:rsidRPr="00E11AEC">
        <w:rPr>
          <w:rFonts w:ascii="Arial" w:hAnsi="Arial" w:cs="Arial"/>
          <w:b/>
          <w:bCs/>
          <w:color w:val="000000"/>
          <w:sz w:val="22"/>
          <w:szCs w:val="22"/>
        </w:rPr>
        <w:t xml:space="preserve">, except those on contracts of less than one term, those undergoing induction </w:t>
      </w:r>
      <w:r w:rsidRPr="00E11AEC">
        <w:rPr>
          <w:rFonts w:ascii="Arial" w:hAnsi="Arial" w:cs="Arial"/>
          <w:b/>
          <w:bCs/>
          <w:i/>
          <w:iCs/>
          <w:color w:val="000000"/>
          <w:sz w:val="22"/>
          <w:szCs w:val="22"/>
        </w:rPr>
        <w:t xml:space="preserve">(i.e. </w:t>
      </w:r>
      <w:r w:rsidR="00FB7B21" w:rsidRPr="00E11AEC">
        <w:rPr>
          <w:rFonts w:ascii="Arial" w:hAnsi="Arial" w:cs="Arial"/>
          <w:b/>
          <w:bCs/>
          <w:i/>
          <w:iCs/>
          <w:color w:val="000000"/>
          <w:sz w:val="22"/>
          <w:szCs w:val="22"/>
        </w:rPr>
        <w:t>ECTs</w:t>
      </w:r>
      <w:r w:rsidRPr="00E11AEC">
        <w:rPr>
          <w:rFonts w:ascii="Arial" w:hAnsi="Arial" w:cs="Arial"/>
          <w:b/>
          <w:bCs/>
          <w:i/>
          <w:iCs/>
          <w:color w:val="000000"/>
          <w:sz w:val="22"/>
          <w:szCs w:val="22"/>
        </w:rPr>
        <w:t xml:space="preserve">) </w:t>
      </w:r>
      <w:r w:rsidRPr="00E11AEC">
        <w:rPr>
          <w:rFonts w:ascii="Arial" w:hAnsi="Arial" w:cs="Arial"/>
          <w:b/>
          <w:bCs/>
          <w:color w:val="000000"/>
          <w:sz w:val="22"/>
          <w:szCs w:val="22"/>
        </w:rPr>
        <w:t xml:space="preserve">and those who are subject to capability </w:t>
      </w:r>
      <w:r w:rsidR="00FB7B21" w:rsidRPr="00E11AEC">
        <w:rPr>
          <w:rFonts w:ascii="Arial" w:hAnsi="Arial" w:cs="Arial"/>
          <w:b/>
          <w:bCs/>
          <w:color w:val="000000"/>
          <w:sz w:val="22"/>
          <w:szCs w:val="22"/>
        </w:rPr>
        <w:t>procedures</w:t>
      </w:r>
      <w:r w:rsidRPr="00E11AEC">
        <w:rPr>
          <w:rFonts w:ascii="Arial" w:hAnsi="Arial" w:cs="Arial"/>
          <w:b/>
          <w:bCs/>
          <w:color w:val="000000"/>
          <w:sz w:val="22"/>
          <w:szCs w:val="22"/>
        </w:rPr>
        <w:t>.</w:t>
      </w:r>
      <w:r w:rsidRPr="00E11AEC">
        <w:rPr>
          <w:rFonts w:ascii="Arial" w:hAnsi="Arial" w:cs="Arial"/>
          <w:color w:val="000000"/>
          <w:sz w:val="22"/>
          <w:szCs w:val="22"/>
        </w:rPr>
        <w:t xml:space="preserve"> </w:t>
      </w:r>
    </w:p>
    <w:p w14:paraId="6E3618F3" w14:textId="77777777" w:rsidR="00FB7B21" w:rsidRPr="00E11AEC" w:rsidRDefault="00FB7B21" w:rsidP="00CE37F0">
      <w:pPr>
        <w:autoSpaceDE w:val="0"/>
        <w:autoSpaceDN w:val="0"/>
        <w:adjustRightInd w:val="0"/>
        <w:rPr>
          <w:rFonts w:ascii="Arial" w:hAnsi="Arial" w:cs="Arial"/>
          <w:color w:val="000000"/>
          <w:sz w:val="22"/>
          <w:szCs w:val="22"/>
        </w:rPr>
      </w:pPr>
    </w:p>
    <w:p w14:paraId="2C68082E" w14:textId="77777777" w:rsidR="00FB7B21" w:rsidRPr="00E11AEC" w:rsidRDefault="00FB7B21" w:rsidP="00AF0284">
      <w:pPr>
        <w:autoSpaceDE w:val="0"/>
        <w:autoSpaceDN w:val="0"/>
        <w:adjustRightInd w:val="0"/>
        <w:jc w:val="both"/>
        <w:rPr>
          <w:rFonts w:ascii="Arial" w:hAnsi="Arial" w:cs="Arial"/>
          <w:b/>
          <w:bCs/>
          <w:color w:val="000000"/>
          <w:sz w:val="22"/>
          <w:szCs w:val="22"/>
        </w:rPr>
      </w:pPr>
      <w:r w:rsidRPr="00E11AEC">
        <w:rPr>
          <w:rFonts w:ascii="Arial" w:hAnsi="Arial" w:cs="Arial"/>
          <w:color w:val="000000"/>
          <w:sz w:val="22"/>
          <w:szCs w:val="22"/>
        </w:rPr>
        <w:t>2.2 The policy should always be applied in a way that is robust whilst minimising the impact on workload for teachers, line managers, school leaders and Governing Bodies.</w:t>
      </w:r>
    </w:p>
    <w:p w14:paraId="2E0EA7C0" w14:textId="77777777" w:rsidR="00CE37F0" w:rsidRPr="00E11AEC" w:rsidRDefault="00CE37F0" w:rsidP="00AF0284">
      <w:pPr>
        <w:jc w:val="both"/>
        <w:rPr>
          <w:rFonts w:ascii="Arial" w:hAnsi="Arial" w:cs="Arial"/>
          <w:color w:val="FF0000"/>
          <w:sz w:val="22"/>
          <w:szCs w:val="22"/>
        </w:rPr>
      </w:pPr>
    </w:p>
    <w:p w14:paraId="03463ED4" w14:textId="7DF9CABD" w:rsidR="00CE37F0" w:rsidRPr="00E11AEC" w:rsidRDefault="00CE37F0" w:rsidP="00AF0284">
      <w:pPr>
        <w:jc w:val="both"/>
        <w:rPr>
          <w:rFonts w:ascii="Arial" w:hAnsi="Arial" w:cs="Arial"/>
          <w:i/>
          <w:iCs/>
          <w:color w:val="FF0000"/>
          <w:sz w:val="22"/>
          <w:szCs w:val="22"/>
        </w:rPr>
      </w:pPr>
      <w:r w:rsidRPr="00E11AEC">
        <w:rPr>
          <w:rFonts w:ascii="Arial" w:hAnsi="Arial" w:cs="Arial"/>
          <w:color w:val="FF0000"/>
          <w:sz w:val="22"/>
          <w:szCs w:val="22"/>
        </w:rPr>
        <w:t>2.</w:t>
      </w:r>
      <w:r w:rsidR="00FB7B21" w:rsidRPr="00E11AEC">
        <w:rPr>
          <w:rFonts w:ascii="Arial" w:hAnsi="Arial" w:cs="Arial"/>
          <w:color w:val="FF0000"/>
          <w:sz w:val="22"/>
          <w:szCs w:val="22"/>
        </w:rPr>
        <w:t>3</w:t>
      </w:r>
      <w:r w:rsidRPr="00E11AEC">
        <w:rPr>
          <w:rFonts w:ascii="Arial" w:hAnsi="Arial" w:cs="Arial"/>
          <w:color w:val="FF0000"/>
          <w:sz w:val="22"/>
          <w:szCs w:val="22"/>
        </w:rPr>
        <w:t xml:space="preserve"> The policy also applies to … </w:t>
      </w:r>
      <w:r w:rsidRPr="00E11AEC">
        <w:rPr>
          <w:rFonts w:ascii="Arial" w:hAnsi="Arial" w:cs="Arial"/>
          <w:i/>
          <w:iCs/>
          <w:color w:val="FF0000"/>
          <w:sz w:val="22"/>
          <w:szCs w:val="22"/>
        </w:rPr>
        <w:t>(insert any other staff, if appropriate, or delete.)</w:t>
      </w:r>
    </w:p>
    <w:p w14:paraId="38E508D5" w14:textId="77777777" w:rsidR="00CE37F0" w:rsidRDefault="00CE37F0" w:rsidP="00AF0284">
      <w:pPr>
        <w:jc w:val="both"/>
        <w:rPr>
          <w:rFonts w:ascii="Arial" w:hAnsi="Arial" w:cs="Arial"/>
          <w:i/>
          <w:iCs/>
          <w:color w:val="000000"/>
          <w:sz w:val="23"/>
          <w:szCs w:val="23"/>
        </w:rPr>
      </w:pPr>
    </w:p>
    <w:p w14:paraId="4590A79A" w14:textId="77777777" w:rsidR="00CE37F0" w:rsidRPr="005208BD" w:rsidRDefault="005208BD" w:rsidP="00AF0284">
      <w:pPr>
        <w:pStyle w:val="Title"/>
        <w:jc w:val="both"/>
        <w:rPr>
          <w:rFonts w:ascii="Arial" w:hAnsi="Arial" w:cs="Arial"/>
          <w:sz w:val="28"/>
          <w:szCs w:val="28"/>
          <w:u w:val="none"/>
        </w:rPr>
      </w:pPr>
      <w:r>
        <w:rPr>
          <w:rFonts w:ascii="Arial" w:hAnsi="Arial" w:cs="Arial"/>
          <w:sz w:val="28"/>
          <w:szCs w:val="28"/>
          <w:u w:val="none"/>
        </w:rPr>
        <w:t>3.</w:t>
      </w:r>
      <w:r>
        <w:rPr>
          <w:rFonts w:ascii="Arial" w:hAnsi="Arial" w:cs="Arial"/>
          <w:sz w:val="28"/>
          <w:szCs w:val="28"/>
          <w:u w:val="none"/>
        </w:rPr>
        <w:tab/>
      </w:r>
      <w:r w:rsidR="00CE37F0" w:rsidRPr="005208BD">
        <w:rPr>
          <w:rFonts w:ascii="Arial" w:hAnsi="Arial" w:cs="Arial"/>
          <w:sz w:val="28"/>
          <w:szCs w:val="28"/>
          <w:u w:val="none"/>
        </w:rPr>
        <w:t xml:space="preserve">Appraisal </w:t>
      </w:r>
    </w:p>
    <w:p w14:paraId="597A8FB7" w14:textId="77777777" w:rsidR="00CE37F0" w:rsidRDefault="00CE37F0" w:rsidP="00AF0284">
      <w:pPr>
        <w:autoSpaceDE w:val="0"/>
        <w:autoSpaceDN w:val="0"/>
        <w:adjustRightInd w:val="0"/>
        <w:jc w:val="both"/>
        <w:rPr>
          <w:rFonts w:ascii="Arial" w:hAnsi="Arial" w:cs="Arial"/>
          <w:color w:val="000000"/>
          <w:sz w:val="23"/>
          <w:szCs w:val="23"/>
        </w:rPr>
      </w:pPr>
    </w:p>
    <w:p w14:paraId="4DE85857" w14:textId="72E3A234" w:rsidR="00CE37F0" w:rsidRPr="00E11AEC" w:rsidRDefault="00CE37F0" w:rsidP="00AF0284">
      <w:pPr>
        <w:autoSpaceDE w:val="0"/>
        <w:autoSpaceDN w:val="0"/>
        <w:adjustRightInd w:val="0"/>
        <w:jc w:val="both"/>
        <w:rPr>
          <w:rFonts w:ascii="Arial" w:hAnsi="Arial" w:cs="Arial"/>
          <w:color w:val="000000"/>
          <w:sz w:val="22"/>
          <w:szCs w:val="22"/>
        </w:rPr>
      </w:pPr>
      <w:r w:rsidRPr="00E11AEC">
        <w:rPr>
          <w:rFonts w:ascii="Arial" w:hAnsi="Arial" w:cs="Arial"/>
          <w:color w:val="000000"/>
          <w:sz w:val="22"/>
          <w:szCs w:val="22"/>
        </w:rPr>
        <w:t xml:space="preserve">3.1 Appraisal in this school will be a supportive and developmental process designed to ensure that all teachers, including the </w:t>
      </w:r>
      <w:r w:rsidR="00F61255" w:rsidRPr="00E11AEC">
        <w:rPr>
          <w:rFonts w:ascii="Arial" w:hAnsi="Arial" w:cs="Arial"/>
          <w:color w:val="000000"/>
          <w:sz w:val="22"/>
          <w:szCs w:val="22"/>
        </w:rPr>
        <w:t>school leaders</w:t>
      </w:r>
      <w:r w:rsidRPr="00E11AEC">
        <w:rPr>
          <w:rFonts w:ascii="Arial" w:hAnsi="Arial" w:cs="Arial"/>
          <w:color w:val="000000"/>
          <w:sz w:val="22"/>
          <w:szCs w:val="22"/>
        </w:rPr>
        <w:t xml:space="preserve">, have </w:t>
      </w:r>
      <w:r w:rsidR="00FB7B21" w:rsidRPr="00E11AEC">
        <w:rPr>
          <w:rFonts w:ascii="Arial" w:hAnsi="Arial" w:cs="Arial"/>
          <w:color w:val="000000"/>
          <w:sz w:val="22"/>
          <w:szCs w:val="22"/>
        </w:rPr>
        <w:t xml:space="preserve">or fully develop </w:t>
      </w:r>
      <w:r w:rsidRPr="00E11AEC">
        <w:rPr>
          <w:rFonts w:ascii="Arial" w:hAnsi="Arial" w:cs="Arial"/>
          <w:color w:val="000000"/>
          <w:sz w:val="22"/>
          <w:szCs w:val="22"/>
        </w:rPr>
        <w:t xml:space="preserve">the skills and </w:t>
      </w:r>
      <w:r w:rsidR="00FB7B21" w:rsidRPr="00E11AEC">
        <w:rPr>
          <w:rFonts w:ascii="Arial" w:hAnsi="Arial" w:cs="Arial"/>
          <w:color w:val="000000"/>
          <w:sz w:val="22"/>
          <w:szCs w:val="22"/>
        </w:rPr>
        <w:t xml:space="preserve">access to </w:t>
      </w:r>
      <w:r w:rsidRPr="00E11AEC">
        <w:rPr>
          <w:rFonts w:ascii="Arial" w:hAnsi="Arial" w:cs="Arial"/>
          <w:color w:val="000000"/>
          <w:sz w:val="22"/>
          <w:szCs w:val="22"/>
        </w:rPr>
        <w:t xml:space="preserve">support they need to carry out their role effectively. It will help to ensure that teachers are able to continue to improve their professional practice and to develop as teachers. </w:t>
      </w:r>
    </w:p>
    <w:p w14:paraId="6591DAEB" w14:textId="77777777" w:rsidR="00CE37F0" w:rsidRDefault="00CE37F0" w:rsidP="00AF0284">
      <w:pPr>
        <w:autoSpaceDE w:val="0"/>
        <w:autoSpaceDN w:val="0"/>
        <w:adjustRightInd w:val="0"/>
        <w:jc w:val="both"/>
        <w:rPr>
          <w:rFonts w:ascii="Arial" w:hAnsi="Arial" w:cs="Arial"/>
          <w:b/>
          <w:bCs/>
          <w:color w:val="000000"/>
        </w:rPr>
      </w:pPr>
    </w:p>
    <w:p w14:paraId="278856FE" w14:textId="77777777" w:rsidR="00CE37F0" w:rsidRPr="00E11AEC" w:rsidRDefault="00CE37F0" w:rsidP="00AF0284">
      <w:pPr>
        <w:autoSpaceDE w:val="0"/>
        <w:autoSpaceDN w:val="0"/>
        <w:adjustRightInd w:val="0"/>
        <w:jc w:val="both"/>
        <w:rPr>
          <w:rFonts w:ascii="Arial" w:hAnsi="Arial" w:cs="Arial"/>
          <w:color w:val="000000"/>
          <w:sz w:val="22"/>
          <w:szCs w:val="22"/>
        </w:rPr>
      </w:pPr>
      <w:r w:rsidRPr="00E11AEC">
        <w:rPr>
          <w:rFonts w:ascii="Arial" w:hAnsi="Arial" w:cs="Arial"/>
          <w:b/>
          <w:bCs/>
          <w:color w:val="000000"/>
          <w:sz w:val="22"/>
          <w:szCs w:val="22"/>
        </w:rPr>
        <w:t xml:space="preserve">3.2 The appraisal period </w:t>
      </w:r>
    </w:p>
    <w:p w14:paraId="347E1E26" w14:textId="77777777" w:rsidR="00CE37F0" w:rsidRDefault="00CE37F0" w:rsidP="00AF0284">
      <w:pPr>
        <w:autoSpaceDE w:val="0"/>
        <w:autoSpaceDN w:val="0"/>
        <w:adjustRightInd w:val="0"/>
        <w:jc w:val="both"/>
        <w:rPr>
          <w:rFonts w:ascii="Arial" w:hAnsi="Arial" w:cs="Arial"/>
          <w:b/>
          <w:bCs/>
          <w:color w:val="000000"/>
          <w:sz w:val="23"/>
          <w:szCs w:val="23"/>
        </w:rPr>
      </w:pPr>
    </w:p>
    <w:p w14:paraId="65576368" w14:textId="77777777" w:rsidR="00CE37F0" w:rsidRPr="00EA4EB9" w:rsidRDefault="00CE37F0" w:rsidP="00AF0284">
      <w:pPr>
        <w:autoSpaceDE w:val="0"/>
        <w:autoSpaceDN w:val="0"/>
        <w:adjustRightInd w:val="0"/>
        <w:jc w:val="both"/>
        <w:rPr>
          <w:rFonts w:ascii="Arial" w:hAnsi="Arial" w:cs="Arial"/>
          <w:color w:val="FF0000"/>
        </w:rPr>
      </w:pPr>
      <w:r w:rsidRPr="00EA4EB9">
        <w:rPr>
          <w:rFonts w:ascii="Arial" w:hAnsi="Arial" w:cs="Arial"/>
          <w:b/>
          <w:bCs/>
          <w:color w:val="000000"/>
        </w:rPr>
        <w:t xml:space="preserve">3.2.1 </w:t>
      </w:r>
      <w:r w:rsidRPr="00E11AEC">
        <w:rPr>
          <w:rFonts w:ascii="Arial" w:hAnsi="Arial" w:cs="Arial"/>
          <w:b/>
          <w:bCs/>
          <w:color w:val="000000"/>
          <w:sz w:val="22"/>
          <w:szCs w:val="22"/>
        </w:rPr>
        <w:t xml:space="preserve">The appraisal period will run for twelve months </w:t>
      </w:r>
      <w:r w:rsidRPr="00E11AEC">
        <w:rPr>
          <w:rFonts w:ascii="Arial" w:hAnsi="Arial" w:cs="Arial"/>
          <w:color w:val="000000"/>
          <w:sz w:val="22"/>
          <w:szCs w:val="22"/>
        </w:rPr>
        <w:t xml:space="preserve">from </w:t>
      </w:r>
      <w:r w:rsidRPr="00E11AEC">
        <w:rPr>
          <w:rFonts w:ascii="Arial" w:hAnsi="Arial" w:cs="Arial"/>
          <w:color w:val="FF0000"/>
          <w:sz w:val="22"/>
          <w:szCs w:val="22"/>
        </w:rPr>
        <w:t xml:space="preserve">______ </w:t>
      </w:r>
      <w:proofErr w:type="spellStart"/>
      <w:r w:rsidRPr="00E11AEC">
        <w:rPr>
          <w:rFonts w:ascii="Arial" w:hAnsi="Arial" w:cs="Arial"/>
          <w:color w:val="FF0000"/>
          <w:sz w:val="22"/>
          <w:szCs w:val="22"/>
        </w:rPr>
        <w:t>to</w:t>
      </w:r>
      <w:proofErr w:type="spellEnd"/>
      <w:r w:rsidRPr="00E11AEC">
        <w:rPr>
          <w:rFonts w:ascii="Arial" w:hAnsi="Arial" w:cs="Arial"/>
          <w:color w:val="FF0000"/>
          <w:sz w:val="22"/>
          <w:szCs w:val="22"/>
        </w:rPr>
        <w:t xml:space="preserve"> </w:t>
      </w:r>
      <w:r w:rsidRPr="00E11AEC">
        <w:rPr>
          <w:rFonts w:ascii="Arial" w:hAnsi="Arial" w:cs="Arial"/>
          <w:i/>
          <w:iCs/>
          <w:color w:val="FF0000"/>
          <w:sz w:val="22"/>
          <w:szCs w:val="22"/>
        </w:rPr>
        <w:t xml:space="preserve">________(insert dates: setting out any differences that exist for different categories of staff). </w:t>
      </w:r>
    </w:p>
    <w:p w14:paraId="648D712F" w14:textId="77777777" w:rsidR="00CE37F0" w:rsidRPr="00EA4EB9" w:rsidRDefault="00CE37F0" w:rsidP="00CE37F0">
      <w:pPr>
        <w:autoSpaceDE w:val="0"/>
        <w:autoSpaceDN w:val="0"/>
        <w:adjustRightInd w:val="0"/>
        <w:rPr>
          <w:rFonts w:ascii="Arial" w:hAnsi="Arial" w:cs="Arial"/>
          <w:color w:val="000000"/>
        </w:rPr>
      </w:pPr>
    </w:p>
    <w:p w14:paraId="213C0133" w14:textId="77777777" w:rsidR="00CE37F0" w:rsidRPr="00E11AEC" w:rsidRDefault="00CE37F0" w:rsidP="00AF0284">
      <w:pPr>
        <w:autoSpaceDE w:val="0"/>
        <w:autoSpaceDN w:val="0"/>
        <w:adjustRightInd w:val="0"/>
        <w:jc w:val="both"/>
        <w:rPr>
          <w:rFonts w:ascii="Arial" w:hAnsi="Arial" w:cs="Arial"/>
          <w:color w:val="000000"/>
          <w:sz w:val="22"/>
          <w:szCs w:val="22"/>
        </w:rPr>
      </w:pPr>
      <w:r w:rsidRPr="00E11AEC">
        <w:rPr>
          <w:rFonts w:ascii="Arial" w:hAnsi="Arial" w:cs="Arial"/>
          <w:color w:val="000000"/>
          <w:sz w:val="22"/>
          <w:szCs w:val="22"/>
        </w:rPr>
        <w:t xml:space="preserve">3.2.2 Teachers who are employed on a fixed term contract of less than one year will have their performance managed in accordance with the principles underpinning this policy. </w:t>
      </w:r>
      <w:r w:rsidRPr="00E11AEC">
        <w:rPr>
          <w:rFonts w:ascii="Arial" w:hAnsi="Arial" w:cs="Arial"/>
          <w:b/>
          <w:bCs/>
          <w:color w:val="000000"/>
          <w:sz w:val="22"/>
          <w:szCs w:val="22"/>
        </w:rPr>
        <w:t>The length of the period will be determined by the duration of their contract</w:t>
      </w:r>
      <w:r w:rsidR="001C2296" w:rsidRPr="00E11AEC">
        <w:rPr>
          <w:rFonts w:ascii="Arial" w:hAnsi="Arial" w:cs="Arial"/>
          <w:b/>
          <w:bCs/>
          <w:color w:val="000000"/>
          <w:sz w:val="22"/>
          <w:szCs w:val="22"/>
        </w:rPr>
        <w:t xml:space="preserve"> and an individual teacher’s objectives should take account of the length of contract</w:t>
      </w:r>
      <w:r w:rsidRPr="00E11AEC">
        <w:rPr>
          <w:rFonts w:ascii="Arial" w:hAnsi="Arial" w:cs="Arial"/>
          <w:b/>
          <w:bCs/>
          <w:color w:val="000000"/>
          <w:sz w:val="22"/>
          <w:szCs w:val="22"/>
        </w:rPr>
        <w:t xml:space="preserve">. </w:t>
      </w:r>
    </w:p>
    <w:p w14:paraId="1606D54D" w14:textId="77777777" w:rsidR="005208BD" w:rsidRPr="00EA4EB9" w:rsidRDefault="005208BD" w:rsidP="00AF0284">
      <w:pPr>
        <w:jc w:val="both"/>
        <w:rPr>
          <w:rFonts w:ascii="Arial" w:hAnsi="Arial" w:cs="Arial"/>
          <w:i/>
          <w:iCs/>
          <w:color w:val="000000"/>
        </w:rPr>
      </w:pPr>
    </w:p>
    <w:p w14:paraId="1F31A14C" w14:textId="77777777" w:rsidR="00CE37F0" w:rsidRPr="00E11AEC" w:rsidRDefault="00CE37F0" w:rsidP="00AF0284">
      <w:pPr>
        <w:jc w:val="both"/>
        <w:rPr>
          <w:rFonts w:ascii="Arial" w:hAnsi="Arial" w:cs="Arial"/>
          <w:color w:val="000000"/>
          <w:sz w:val="22"/>
          <w:szCs w:val="22"/>
        </w:rPr>
      </w:pPr>
      <w:r w:rsidRPr="00E11AEC">
        <w:rPr>
          <w:rFonts w:ascii="Arial" w:hAnsi="Arial" w:cs="Arial"/>
          <w:i/>
          <w:iCs/>
          <w:color w:val="000000"/>
          <w:sz w:val="22"/>
          <w:szCs w:val="22"/>
        </w:rPr>
        <w:lastRenderedPageBreak/>
        <w:t xml:space="preserve">There is flexibility to have a longer or shorter appraisal period when teachers begin or end employment with a school or local authority or when unattached teachers change post within the same authority. </w:t>
      </w:r>
    </w:p>
    <w:p w14:paraId="4B059403" w14:textId="77777777" w:rsidR="000629ED" w:rsidRDefault="000629ED" w:rsidP="00CE37F0">
      <w:pPr>
        <w:autoSpaceDE w:val="0"/>
        <w:autoSpaceDN w:val="0"/>
        <w:adjustRightInd w:val="0"/>
        <w:rPr>
          <w:rFonts w:ascii="Arial" w:hAnsi="Arial" w:cs="Arial"/>
          <w:b/>
          <w:bCs/>
          <w:color w:val="000000"/>
        </w:rPr>
      </w:pPr>
    </w:p>
    <w:p w14:paraId="300C138D" w14:textId="77777777" w:rsidR="00CE37F0" w:rsidRPr="004048DE" w:rsidRDefault="00CE37F0" w:rsidP="004048DE">
      <w:pPr>
        <w:autoSpaceDE w:val="0"/>
        <w:autoSpaceDN w:val="0"/>
        <w:adjustRightInd w:val="0"/>
        <w:rPr>
          <w:rFonts w:ascii="Arial" w:hAnsi="Arial" w:cs="Arial"/>
          <w:b/>
          <w:bCs/>
          <w:color w:val="000000"/>
          <w:sz w:val="22"/>
          <w:szCs w:val="22"/>
        </w:rPr>
      </w:pPr>
      <w:r w:rsidRPr="004048DE">
        <w:rPr>
          <w:rFonts w:ascii="Arial" w:hAnsi="Arial" w:cs="Arial"/>
          <w:b/>
          <w:bCs/>
          <w:color w:val="000000"/>
          <w:sz w:val="22"/>
          <w:szCs w:val="22"/>
        </w:rPr>
        <w:t xml:space="preserve">3.3 Appointing appraisers </w:t>
      </w:r>
    </w:p>
    <w:p w14:paraId="5A56E79B" w14:textId="77777777" w:rsidR="00CE37F0" w:rsidRPr="004048DE" w:rsidRDefault="00CE37F0" w:rsidP="004048DE">
      <w:pPr>
        <w:autoSpaceDE w:val="0"/>
        <w:autoSpaceDN w:val="0"/>
        <w:adjustRightInd w:val="0"/>
        <w:rPr>
          <w:rFonts w:ascii="Arial" w:hAnsi="Arial" w:cs="Arial"/>
          <w:b/>
          <w:bCs/>
          <w:color w:val="000000"/>
          <w:sz w:val="22"/>
          <w:szCs w:val="22"/>
        </w:rPr>
      </w:pPr>
    </w:p>
    <w:p w14:paraId="530007EA" w14:textId="0F691D15" w:rsidR="00CE37F0" w:rsidRPr="004048DE" w:rsidRDefault="00CE37F0" w:rsidP="00AF0284">
      <w:pPr>
        <w:autoSpaceDE w:val="0"/>
        <w:autoSpaceDN w:val="0"/>
        <w:adjustRightInd w:val="0"/>
        <w:jc w:val="both"/>
        <w:rPr>
          <w:rFonts w:ascii="Arial" w:hAnsi="Arial" w:cs="Arial"/>
          <w:i/>
          <w:color w:val="000000"/>
          <w:sz w:val="22"/>
          <w:szCs w:val="22"/>
        </w:rPr>
      </w:pPr>
      <w:r w:rsidRPr="004048DE">
        <w:rPr>
          <w:rFonts w:ascii="Arial" w:hAnsi="Arial" w:cs="Arial"/>
          <w:b/>
          <w:bCs/>
          <w:color w:val="000000"/>
          <w:sz w:val="22"/>
          <w:szCs w:val="22"/>
        </w:rPr>
        <w:t xml:space="preserve">3.3.1 The headteacher will be appraised by the Appointed Governors, supported by a </w:t>
      </w:r>
      <w:r w:rsidRPr="004048DE">
        <w:rPr>
          <w:rFonts w:ascii="Arial" w:hAnsi="Arial" w:cs="Arial"/>
          <w:color w:val="000000"/>
          <w:sz w:val="22"/>
          <w:szCs w:val="22"/>
        </w:rPr>
        <w:t xml:space="preserve">suitably skilled and/or experienced </w:t>
      </w:r>
      <w:r w:rsidRPr="004048DE">
        <w:rPr>
          <w:rFonts w:ascii="Arial" w:hAnsi="Arial" w:cs="Arial"/>
          <w:b/>
          <w:bCs/>
          <w:color w:val="000000"/>
          <w:sz w:val="22"/>
          <w:szCs w:val="22"/>
        </w:rPr>
        <w:t xml:space="preserve">external adviser who has been appointed by the Governing Body for that purpose. </w:t>
      </w:r>
      <w:r w:rsidRPr="004048DE">
        <w:rPr>
          <w:rFonts w:ascii="Arial" w:hAnsi="Arial" w:cs="Arial"/>
          <w:bCs/>
          <w:i/>
          <w:color w:val="000000"/>
          <w:sz w:val="22"/>
          <w:szCs w:val="22"/>
        </w:rPr>
        <w:t>Examples of an external advisor could include: The School Improvement Partners, Local Authority Senior Advisers, External Educational Consultants</w:t>
      </w:r>
    </w:p>
    <w:p w14:paraId="433C7758" w14:textId="77777777" w:rsidR="00CE37F0" w:rsidRPr="00EA4EB9" w:rsidRDefault="00CE37F0" w:rsidP="00AF0284">
      <w:pPr>
        <w:autoSpaceDE w:val="0"/>
        <w:autoSpaceDN w:val="0"/>
        <w:adjustRightInd w:val="0"/>
        <w:jc w:val="both"/>
        <w:rPr>
          <w:rFonts w:ascii="Arial" w:hAnsi="Arial" w:cs="Arial"/>
          <w:color w:val="000000"/>
        </w:rPr>
      </w:pPr>
    </w:p>
    <w:p w14:paraId="01BB54EC" w14:textId="23499CD7" w:rsidR="00CE37F0" w:rsidRPr="004048DE" w:rsidRDefault="00CE37F0" w:rsidP="00AF0284">
      <w:pPr>
        <w:autoSpaceDE w:val="0"/>
        <w:autoSpaceDN w:val="0"/>
        <w:adjustRightInd w:val="0"/>
        <w:jc w:val="both"/>
        <w:rPr>
          <w:rFonts w:ascii="Arial" w:hAnsi="Arial" w:cs="Arial"/>
          <w:i/>
          <w:color w:val="000000"/>
          <w:sz w:val="22"/>
          <w:szCs w:val="22"/>
        </w:rPr>
      </w:pPr>
      <w:r w:rsidRPr="004048DE">
        <w:rPr>
          <w:rFonts w:ascii="Arial" w:hAnsi="Arial" w:cs="Arial"/>
          <w:color w:val="000000"/>
          <w:sz w:val="22"/>
          <w:szCs w:val="22"/>
        </w:rPr>
        <w:t xml:space="preserve">3.3.2 In this school the task of appraising the </w:t>
      </w:r>
      <w:r w:rsidR="00171788">
        <w:rPr>
          <w:rFonts w:ascii="Arial" w:hAnsi="Arial" w:cs="Arial"/>
          <w:color w:val="000000"/>
          <w:sz w:val="22"/>
          <w:szCs w:val="22"/>
        </w:rPr>
        <w:t>school leader</w:t>
      </w:r>
      <w:r w:rsidRPr="004048DE">
        <w:rPr>
          <w:rFonts w:ascii="Arial" w:hAnsi="Arial" w:cs="Arial"/>
          <w:color w:val="000000"/>
          <w:sz w:val="22"/>
          <w:szCs w:val="22"/>
        </w:rPr>
        <w:t xml:space="preserve">, including the setting of objectives, will be delegated to a sub-group consisting of </w:t>
      </w:r>
      <w:r w:rsidRPr="004048DE">
        <w:rPr>
          <w:rFonts w:ascii="Arial" w:hAnsi="Arial" w:cs="Arial"/>
          <w:color w:val="FF0000"/>
          <w:sz w:val="22"/>
          <w:szCs w:val="22"/>
        </w:rPr>
        <w:t xml:space="preserve">two/three </w:t>
      </w:r>
      <w:r w:rsidRPr="004048DE">
        <w:rPr>
          <w:rFonts w:ascii="Arial" w:hAnsi="Arial" w:cs="Arial"/>
          <w:i/>
          <w:iCs/>
          <w:color w:val="FF0000"/>
          <w:sz w:val="22"/>
          <w:szCs w:val="22"/>
        </w:rPr>
        <w:t>(delete as appropriate)</w:t>
      </w:r>
      <w:r w:rsidRPr="004048DE">
        <w:rPr>
          <w:rFonts w:ascii="Arial" w:hAnsi="Arial" w:cs="Arial"/>
          <w:i/>
          <w:iCs/>
          <w:color w:val="000000"/>
          <w:sz w:val="22"/>
          <w:szCs w:val="22"/>
        </w:rPr>
        <w:t xml:space="preserve"> </w:t>
      </w:r>
      <w:r w:rsidRPr="004048DE">
        <w:rPr>
          <w:rFonts w:ascii="Arial" w:hAnsi="Arial" w:cs="Arial"/>
          <w:color w:val="000000"/>
          <w:sz w:val="22"/>
          <w:szCs w:val="22"/>
        </w:rPr>
        <w:t>members of the Governing Body (the Appointed Governors). The external adviser will be present at the annual performance management meetings</w:t>
      </w:r>
      <w:r w:rsidR="001B00B3" w:rsidRPr="004048DE">
        <w:rPr>
          <w:rFonts w:ascii="Arial" w:hAnsi="Arial" w:cs="Arial"/>
          <w:color w:val="000000"/>
          <w:sz w:val="22"/>
          <w:szCs w:val="22"/>
        </w:rPr>
        <w:t>, if applicable.</w:t>
      </w:r>
    </w:p>
    <w:p w14:paraId="0AB58F12" w14:textId="77777777" w:rsidR="00CE37F0" w:rsidRPr="00EA4EB9" w:rsidRDefault="00CE37F0" w:rsidP="00AF0284">
      <w:pPr>
        <w:autoSpaceDE w:val="0"/>
        <w:autoSpaceDN w:val="0"/>
        <w:adjustRightInd w:val="0"/>
        <w:jc w:val="both"/>
        <w:rPr>
          <w:rFonts w:ascii="Arial" w:hAnsi="Arial" w:cs="Arial"/>
          <w:color w:val="000000"/>
        </w:rPr>
      </w:pPr>
    </w:p>
    <w:p w14:paraId="723E54E5" w14:textId="5A12B88C" w:rsidR="00CE37F0" w:rsidRDefault="00CE37F0" w:rsidP="00AF0284">
      <w:pPr>
        <w:autoSpaceDE w:val="0"/>
        <w:autoSpaceDN w:val="0"/>
        <w:adjustRightInd w:val="0"/>
        <w:jc w:val="both"/>
        <w:rPr>
          <w:rFonts w:ascii="Arial" w:hAnsi="Arial" w:cs="Arial"/>
          <w:color w:val="000000"/>
          <w:sz w:val="22"/>
          <w:szCs w:val="22"/>
        </w:rPr>
      </w:pPr>
      <w:r w:rsidRPr="008B7EAD">
        <w:rPr>
          <w:rFonts w:ascii="Arial" w:hAnsi="Arial" w:cs="Arial"/>
          <w:color w:val="000000"/>
          <w:sz w:val="22"/>
          <w:szCs w:val="22"/>
        </w:rPr>
        <w:t xml:space="preserve">3.3.3 The </w:t>
      </w:r>
      <w:r w:rsidR="008B7EAD" w:rsidRPr="008B7EAD">
        <w:rPr>
          <w:rFonts w:ascii="Arial" w:hAnsi="Arial" w:cs="Arial"/>
          <w:color w:val="000000"/>
          <w:sz w:val="22"/>
          <w:szCs w:val="22"/>
        </w:rPr>
        <w:t>school leader</w:t>
      </w:r>
      <w:r w:rsidRPr="008B7EAD">
        <w:rPr>
          <w:rFonts w:ascii="Arial" w:hAnsi="Arial" w:cs="Arial"/>
          <w:color w:val="000000"/>
          <w:sz w:val="22"/>
          <w:szCs w:val="22"/>
        </w:rPr>
        <w:t xml:space="preserve"> will decide who will appraise other teachers.</w:t>
      </w:r>
    </w:p>
    <w:p w14:paraId="1E27CE8A" w14:textId="77777777" w:rsidR="00B53E51" w:rsidRDefault="00B53E51" w:rsidP="00AF0284">
      <w:pPr>
        <w:autoSpaceDE w:val="0"/>
        <w:autoSpaceDN w:val="0"/>
        <w:adjustRightInd w:val="0"/>
        <w:jc w:val="both"/>
        <w:rPr>
          <w:rFonts w:ascii="Arial" w:hAnsi="Arial" w:cs="Arial"/>
          <w:color w:val="000000"/>
          <w:sz w:val="22"/>
          <w:szCs w:val="22"/>
        </w:rPr>
      </w:pPr>
    </w:p>
    <w:p w14:paraId="50C8A590" w14:textId="2B8127F2" w:rsidR="00B53E51" w:rsidRPr="007843C2" w:rsidRDefault="00B53E51" w:rsidP="00AF0284">
      <w:pPr>
        <w:autoSpaceDE w:val="0"/>
        <w:autoSpaceDN w:val="0"/>
        <w:adjustRightInd w:val="0"/>
        <w:jc w:val="both"/>
        <w:rPr>
          <w:rFonts w:ascii="Arial" w:hAnsi="Arial" w:cs="Arial"/>
          <w:color w:val="000000"/>
          <w:sz w:val="22"/>
          <w:szCs w:val="22"/>
        </w:rPr>
      </w:pPr>
      <w:r w:rsidRPr="007843C2">
        <w:rPr>
          <w:rFonts w:ascii="Arial" w:hAnsi="Arial" w:cs="Arial"/>
          <w:color w:val="000000"/>
          <w:sz w:val="22"/>
          <w:szCs w:val="22"/>
        </w:rPr>
        <w:t xml:space="preserve">3.3.4 Where teachers have an objection to the headteacher’s choice, their concerns will be carefully considered and, where possible, an alternative appraiser will be offered. All appraisers appointed by the headteacher will be qualified teachers and will have current or recent teaching experience. </w:t>
      </w:r>
    </w:p>
    <w:p w14:paraId="3C84678B" w14:textId="77777777" w:rsidR="00B53E51" w:rsidRPr="007843C2" w:rsidRDefault="00B53E51" w:rsidP="00AF0284">
      <w:pPr>
        <w:autoSpaceDE w:val="0"/>
        <w:autoSpaceDN w:val="0"/>
        <w:adjustRightInd w:val="0"/>
        <w:jc w:val="both"/>
        <w:rPr>
          <w:rFonts w:ascii="Arial" w:hAnsi="Arial" w:cs="Arial"/>
          <w:color w:val="000000"/>
          <w:sz w:val="22"/>
          <w:szCs w:val="22"/>
        </w:rPr>
      </w:pPr>
    </w:p>
    <w:p w14:paraId="3E851E5B" w14:textId="7BFB94E4" w:rsidR="00B53E51" w:rsidRPr="007843C2" w:rsidRDefault="00F541CC" w:rsidP="00AF0284">
      <w:pPr>
        <w:autoSpaceDE w:val="0"/>
        <w:autoSpaceDN w:val="0"/>
        <w:adjustRightInd w:val="0"/>
        <w:jc w:val="both"/>
        <w:rPr>
          <w:rFonts w:ascii="Arial" w:hAnsi="Arial" w:cs="Arial"/>
          <w:color w:val="000000"/>
          <w:sz w:val="22"/>
          <w:szCs w:val="22"/>
        </w:rPr>
      </w:pPr>
      <w:r w:rsidRPr="003F4FCF">
        <w:rPr>
          <w:rFonts w:ascii="Arial" w:hAnsi="Arial" w:cs="Arial"/>
          <w:color w:val="000000"/>
          <w:sz w:val="22"/>
          <w:szCs w:val="22"/>
        </w:rPr>
        <w:t xml:space="preserve">3.3.5 </w:t>
      </w:r>
      <w:r w:rsidR="00B53E51" w:rsidRPr="007843C2">
        <w:rPr>
          <w:rFonts w:ascii="Arial" w:hAnsi="Arial" w:cs="Arial"/>
          <w:color w:val="000000"/>
          <w:sz w:val="22"/>
          <w:szCs w:val="22"/>
        </w:rPr>
        <w:t xml:space="preserve">The designated appraiser should normally have line management responsibilities for the teacher they are reviewing and conduct all aspects of the review, including recommendation of the suspension of appraisal and the implementation of the capability procedure if necessary. </w:t>
      </w:r>
    </w:p>
    <w:p w14:paraId="13EA6141" w14:textId="77777777" w:rsidR="00B53E51" w:rsidRPr="007843C2" w:rsidRDefault="00B53E51" w:rsidP="00AF0284">
      <w:pPr>
        <w:autoSpaceDE w:val="0"/>
        <w:autoSpaceDN w:val="0"/>
        <w:adjustRightInd w:val="0"/>
        <w:jc w:val="both"/>
        <w:rPr>
          <w:rFonts w:ascii="Arial" w:hAnsi="Arial" w:cs="Arial"/>
          <w:color w:val="000000"/>
          <w:sz w:val="22"/>
          <w:szCs w:val="22"/>
        </w:rPr>
      </w:pPr>
    </w:p>
    <w:p w14:paraId="21A1A613" w14:textId="0282C44E" w:rsidR="00B53E51" w:rsidRPr="007843C2" w:rsidRDefault="00F541CC" w:rsidP="00AF0284">
      <w:pPr>
        <w:autoSpaceDE w:val="0"/>
        <w:autoSpaceDN w:val="0"/>
        <w:adjustRightInd w:val="0"/>
        <w:jc w:val="both"/>
        <w:rPr>
          <w:rFonts w:ascii="Arial" w:hAnsi="Arial" w:cs="Arial"/>
          <w:color w:val="000000"/>
          <w:sz w:val="22"/>
          <w:szCs w:val="22"/>
        </w:rPr>
      </w:pPr>
      <w:r w:rsidRPr="003F4FCF">
        <w:rPr>
          <w:rFonts w:ascii="Arial" w:hAnsi="Arial" w:cs="Arial"/>
          <w:color w:val="000000"/>
          <w:sz w:val="22"/>
          <w:szCs w:val="22"/>
        </w:rPr>
        <w:t xml:space="preserve">3.3.6 </w:t>
      </w:r>
      <w:r w:rsidR="00B53E51" w:rsidRPr="007843C2">
        <w:rPr>
          <w:rFonts w:ascii="Arial" w:hAnsi="Arial" w:cs="Arial"/>
          <w:color w:val="000000"/>
          <w:sz w:val="22"/>
          <w:szCs w:val="22"/>
        </w:rPr>
        <w:t xml:space="preserve">If the headteacher appoints an appraiser who is not the teacher’s line manager, the appraiser to whom </w:t>
      </w:r>
      <w:r w:rsidR="007757DD" w:rsidRPr="003F4FCF">
        <w:rPr>
          <w:rFonts w:ascii="Arial" w:hAnsi="Arial" w:cs="Arial"/>
          <w:color w:val="000000"/>
          <w:sz w:val="22"/>
          <w:szCs w:val="22"/>
        </w:rPr>
        <w:t>they</w:t>
      </w:r>
      <w:r w:rsidR="00B53E51" w:rsidRPr="007843C2">
        <w:rPr>
          <w:rFonts w:ascii="Arial" w:hAnsi="Arial" w:cs="Arial"/>
          <w:color w:val="000000"/>
          <w:sz w:val="22"/>
          <w:szCs w:val="22"/>
        </w:rPr>
        <w:t xml:space="preserve"> delegate those duties will have an appropriate position in the staffing structure, together with the necessary background knowledge, skills, and training to undertake the role. </w:t>
      </w:r>
    </w:p>
    <w:p w14:paraId="516CE7DD" w14:textId="77777777" w:rsidR="00B53E51" w:rsidRPr="007843C2" w:rsidRDefault="00B53E51" w:rsidP="00AF0284">
      <w:pPr>
        <w:autoSpaceDE w:val="0"/>
        <w:autoSpaceDN w:val="0"/>
        <w:adjustRightInd w:val="0"/>
        <w:jc w:val="both"/>
        <w:rPr>
          <w:rFonts w:ascii="Arial" w:hAnsi="Arial" w:cs="Arial"/>
          <w:color w:val="000000"/>
          <w:sz w:val="22"/>
          <w:szCs w:val="22"/>
        </w:rPr>
      </w:pPr>
      <w:r w:rsidRPr="007843C2">
        <w:rPr>
          <w:rFonts w:ascii="Arial" w:hAnsi="Arial" w:cs="Arial"/>
          <w:color w:val="000000"/>
          <w:sz w:val="22"/>
          <w:szCs w:val="22"/>
        </w:rPr>
        <w:t xml:space="preserve"> </w:t>
      </w:r>
    </w:p>
    <w:p w14:paraId="20933660" w14:textId="698FE985" w:rsidR="00B53E51" w:rsidRPr="008B7EAD" w:rsidRDefault="007757DD" w:rsidP="00AF0284">
      <w:pPr>
        <w:autoSpaceDE w:val="0"/>
        <w:autoSpaceDN w:val="0"/>
        <w:adjustRightInd w:val="0"/>
        <w:jc w:val="both"/>
        <w:rPr>
          <w:rFonts w:ascii="Arial" w:hAnsi="Arial" w:cs="Arial"/>
          <w:color w:val="000000"/>
          <w:sz w:val="22"/>
          <w:szCs w:val="22"/>
        </w:rPr>
      </w:pPr>
      <w:r w:rsidRPr="003F4FCF">
        <w:rPr>
          <w:rFonts w:ascii="Arial" w:hAnsi="Arial" w:cs="Arial"/>
          <w:color w:val="000000"/>
          <w:sz w:val="22"/>
          <w:szCs w:val="22"/>
        </w:rPr>
        <w:t xml:space="preserve">3.3.7 </w:t>
      </w:r>
      <w:r w:rsidR="00B53E51" w:rsidRPr="007843C2">
        <w:rPr>
          <w:rFonts w:ascii="Arial" w:hAnsi="Arial" w:cs="Arial"/>
          <w:color w:val="000000"/>
          <w:sz w:val="22"/>
          <w:szCs w:val="22"/>
        </w:rPr>
        <w:t>Where a teacher is experiencing difficulties and/or requires additional support and the headteacher is not their appraiser, the headteacher may then undertake the role of appraiser</w:t>
      </w:r>
      <w:r w:rsidRPr="007843C2">
        <w:rPr>
          <w:rFonts w:ascii="Arial" w:hAnsi="Arial" w:cs="Arial"/>
          <w:color w:val="000000"/>
          <w:sz w:val="22"/>
          <w:szCs w:val="22"/>
        </w:rPr>
        <w:t>.</w:t>
      </w:r>
    </w:p>
    <w:p w14:paraId="5C4BBE3B" w14:textId="77777777" w:rsidR="00CE37F0" w:rsidRDefault="00CE37F0" w:rsidP="00CE37F0">
      <w:pPr>
        <w:autoSpaceDE w:val="0"/>
        <w:autoSpaceDN w:val="0"/>
        <w:adjustRightInd w:val="0"/>
        <w:rPr>
          <w:rFonts w:ascii="Arial" w:hAnsi="Arial" w:cs="Arial"/>
          <w:b/>
          <w:bCs/>
          <w:color w:val="000000"/>
        </w:rPr>
      </w:pPr>
    </w:p>
    <w:p w14:paraId="60CDC176" w14:textId="77777777" w:rsidR="00CE37F0" w:rsidRPr="005208BD" w:rsidRDefault="005208BD" w:rsidP="005208BD">
      <w:pPr>
        <w:pStyle w:val="Title"/>
        <w:jc w:val="left"/>
        <w:rPr>
          <w:rFonts w:ascii="Arial" w:hAnsi="Arial" w:cs="Arial"/>
          <w:sz w:val="28"/>
          <w:szCs w:val="28"/>
          <w:u w:val="none"/>
        </w:rPr>
      </w:pPr>
      <w:r>
        <w:rPr>
          <w:rFonts w:ascii="Arial" w:hAnsi="Arial" w:cs="Arial"/>
          <w:sz w:val="28"/>
          <w:szCs w:val="28"/>
          <w:u w:val="none"/>
        </w:rPr>
        <w:t>4.</w:t>
      </w:r>
      <w:r>
        <w:rPr>
          <w:rFonts w:ascii="Arial" w:hAnsi="Arial" w:cs="Arial"/>
          <w:sz w:val="28"/>
          <w:szCs w:val="28"/>
          <w:u w:val="none"/>
        </w:rPr>
        <w:tab/>
      </w:r>
      <w:r w:rsidR="00CE37F0" w:rsidRPr="005208BD">
        <w:rPr>
          <w:rFonts w:ascii="Arial" w:hAnsi="Arial" w:cs="Arial"/>
          <w:sz w:val="28"/>
          <w:szCs w:val="28"/>
          <w:u w:val="none"/>
        </w:rPr>
        <w:t xml:space="preserve">Setting objectives </w:t>
      </w:r>
    </w:p>
    <w:p w14:paraId="5083B883" w14:textId="77777777" w:rsidR="00CE37F0" w:rsidRDefault="00CE37F0" w:rsidP="00CE37F0">
      <w:pPr>
        <w:autoSpaceDE w:val="0"/>
        <w:autoSpaceDN w:val="0"/>
        <w:adjustRightInd w:val="0"/>
        <w:rPr>
          <w:rFonts w:ascii="Arial" w:hAnsi="Arial" w:cs="Arial"/>
          <w:b/>
          <w:bCs/>
          <w:color w:val="000000"/>
          <w:sz w:val="23"/>
          <w:szCs w:val="23"/>
        </w:rPr>
      </w:pPr>
    </w:p>
    <w:p w14:paraId="684A61F6" w14:textId="1B3EC7E6" w:rsidR="00CE37F0" w:rsidRPr="007432BA" w:rsidRDefault="00CE37F0" w:rsidP="00AF0284">
      <w:pPr>
        <w:autoSpaceDE w:val="0"/>
        <w:autoSpaceDN w:val="0"/>
        <w:adjustRightInd w:val="0"/>
        <w:jc w:val="both"/>
        <w:rPr>
          <w:rFonts w:ascii="Arial" w:hAnsi="Arial" w:cs="Arial"/>
          <w:b/>
          <w:bCs/>
          <w:color w:val="000000"/>
          <w:sz w:val="22"/>
          <w:szCs w:val="22"/>
        </w:rPr>
      </w:pPr>
      <w:r w:rsidRPr="007432BA">
        <w:rPr>
          <w:rFonts w:ascii="Arial" w:hAnsi="Arial" w:cs="Arial"/>
          <w:b/>
          <w:bCs/>
          <w:color w:val="000000"/>
          <w:sz w:val="22"/>
          <w:szCs w:val="22"/>
        </w:rPr>
        <w:t xml:space="preserve">4.1 The headteacher’s objectives will be set by the Governing Body after consultation with the external adviser. </w:t>
      </w:r>
      <w:r w:rsidR="001C2296" w:rsidRPr="007432BA">
        <w:rPr>
          <w:rFonts w:ascii="Arial" w:hAnsi="Arial" w:cs="Arial"/>
          <w:color w:val="000000"/>
          <w:sz w:val="22"/>
          <w:szCs w:val="22"/>
        </w:rPr>
        <w:t>The Governing Body has a duty to have regard to the work-life balance of the school leader and objectives will reflect this.</w:t>
      </w:r>
    </w:p>
    <w:p w14:paraId="089D1B8C" w14:textId="77777777" w:rsidR="00CE37F0" w:rsidRPr="007432BA" w:rsidRDefault="00CE37F0" w:rsidP="00AF0284">
      <w:pPr>
        <w:ind w:right="-694"/>
        <w:jc w:val="both"/>
        <w:rPr>
          <w:rFonts w:ascii="Arial" w:hAnsi="Arial" w:cs="Arial"/>
          <w:sz w:val="22"/>
          <w:szCs w:val="22"/>
        </w:rPr>
      </w:pPr>
    </w:p>
    <w:p w14:paraId="0E368308" w14:textId="528791C1" w:rsidR="00CE37F0" w:rsidRPr="007432BA" w:rsidRDefault="00CE37F0" w:rsidP="00502FF3">
      <w:pPr>
        <w:ind w:right="-52"/>
        <w:jc w:val="both"/>
        <w:rPr>
          <w:rFonts w:ascii="Arial" w:hAnsi="Arial" w:cs="Arial"/>
          <w:sz w:val="22"/>
          <w:szCs w:val="22"/>
        </w:rPr>
      </w:pPr>
      <w:r w:rsidRPr="007432BA">
        <w:rPr>
          <w:rFonts w:ascii="Arial" w:hAnsi="Arial" w:cs="Arial"/>
          <w:sz w:val="22"/>
          <w:szCs w:val="22"/>
        </w:rPr>
        <w:t>4.2 This school will use the National Standards for Schools Leaders to assess the headteacher.</w:t>
      </w:r>
    </w:p>
    <w:p w14:paraId="5C4D9415" w14:textId="77777777" w:rsidR="00CE37F0" w:rsidRPr="007432BA" w:rsidRDefault="00CE37F0" w:rsidP="00AF0284">
      <w:pPr>
        <w:ind w:right="-694"/>
        <w:jc w:val="both"/>
        <w:rPr>
          <w:rFonts w:ascii="Arial" w:hAnsi="Arial" w:cs="Arial"/>
          <w:i/>
          <w:sz w:val="22"/>
          <w:szCs w:val="22"/>
        </w:rPr>
      </w:pPr>
    </w:p>
    <w:p w14:paraId="2736E317" w14:textId="33ECB4C8" w:rsidR="00CE37F0" w:rsidRPr="007432BA" w:rsidRDefault="00CE37F0" w:rsidP="00502FF3">
      <w:pPr>
        <w:ind w:right="90"/>
        <w:jc w:val="both"/>
        <w:rPr>
          <w:rFonts w:ascii="Arial" w:hAnsi="Arial" w:cs="Arial"/>
          <w:i/>
          <w:sz w:val="22"/>
          <w:szCs w:val="22"/>
        </w:rPr>
      </w:pPr>
      <w:r w:rsidRPr="007432BA">
        <w:rPr>
          <w:rFonts w:ascii="Arial" w:hAnsi="Arial" w:cs="Arial"/>
          <w:i/>
          <w:sz w:val="22"/>
          <w:szCs w:val="22"/>
        </w:rPr>
        <w:t>Teachers’ Standards may be applied to Head</w:t>
      </w:r>
      <w:r w:rsidR="00237AAD">
        <w:rPr>
          <w:rFonts w:ascii="Arial" w:hAnsi="Arial" w:cs="Arial"/>
          <w:i/>
          <w:sz w:val="22"/>
          <w:szCs w:val="22"/>
        </w:rPr>
        <w:t>t</w:t>
      </w:r>
      <w:r w:rsidRPr="007432BA">
        <w:rPr>
          <w:rFonts w:ascii="Arial" w:hAnsi="Arial" w:cs="Arial"/>
          <w:i/>
          <w:sz w:val="22"/>
          <w:szCs w:val="22"/>
        </w:rPr>
        <w:t>eachers as well as to all other teachers.  However, on the grounds that only a proportion of Head</w:t>
      </w:r>
      <w:r w:rsidR="00237AAD">
        <w:rPr>
          <w:rFonts w:ascii="Arial" w:hAnsi="Arial" w:cs="Arial"/>
          <w:i/>
          <w:sz w:val="22"/>
          <w:szCs w:val="22"/>
        </w:rPr>
        <w:t>t</w:t>
      </w:r>
      <w:r w:rsidRPr="007432BA">
        <w:rPr>
          <w:rFonts w:ascii="Arial" w:hAnsi="Arial" w:cs="Arial"/>
          <w:i/>
          <w:sz w:val="22"/>
          <w:szCs w:val="22"/>
        </w:rPr>
        <w:t>eachers spend part of their scheduled week teaching, governing bodies should exercise particularly careful judgement when assessing Head</w:t>
      </w:r>
      <w:r w:rsidR="00237AAD">
        <w:rPr>
          <w:rFonts w:ascii="Arial" w:hAnsi="Arial" w:cs="Arial"/>
          <w:i/>
          <w:sz w:val="22"/>
          <w:szCs w:val="22"/>
        </w:rPr>
        <w:t>t</w:t>
      </w:r>
      <w:r w:rsidRPr="007432BA">
        <w:rPr>
          <w:rFonts w:ascii="Arial" w:hAnsi="Arial" w:cs="Arial"/>
          <w:i/>
          <w:sz w:val="22"/>
          <w:szCs w:val="22"/>
        </w:rPr>
        <w:t xml:space="preserve">eachers against the Teachers’ Standards.  Support from the External Adviser will be valuable in this respect.  </w:t>
      </w:r>
    </w:p>
    <w:p w14:paraId="7FB2ADB0" w14:textId="77777777" w:rsidR="00CE37F0" w:rsidRPr="007432BA" w:rsidRDefault="00CE37F0" w:rsidP="00CE37F0">
      <w:pPr>
        <w:autoSpaceDE w:val="0"/>
        <w:autoSpaceDN w:val="0"/>
        <w:adjustRightInd w:val="0"/>
        <w:rPr>
          <w:rFonts w:ascii="Arial" w:hAnsi="Arial" w:cs="Arial"/>
          <w:color w:val="000000"/>
          <w:sz w:val="22"/>
          <w:szCs w:val="22"/>
        </w:rPr>
      </w:pPr>
    </w:p>
    <w:p w14:paraId="04BE2BF5" w14:textId="52A5F6C1" w:rsidR="00CE37F0" w:rsidRPr="002F423B" w:rsidRDefault="00CE37F0" w:rsidP="00AF0284">
      <w:pPr>
        <w:autoSpaceDE w:val="0"/>
        <w:autoSpaceDN w:val="0"/>
        <w:adjustRightInd w:val="0"/>
        <w:jc w:val="both"/>
        <w:rPr>
          <w:rFonts w:ascii="Arial" w:hAnsi="Arial" w:cs="Arial"/>
          <w:color w:val="000000"/>
          <w:sz w:val="22"/>
          <w:szCs w:val="22"/>
        </w:rPr>
      </w:pPr>
      <w:r w:rsidRPr="007432BA">
        <w:rPr>
          <w:rFonts w:ascii="Arial" w:hAnsi="Arial" w:cs="Arial"/>
          <w:b/>
          <w:bCs/>
          <w:color w:val="000000"/>
          <w:sz w:val="22"/>
          <w:szCs w:val="22"/>
        </w:rPr>
        <w:lastRenderedPageBreak/>
        <w:t xml:space="preserve">4.3 Objectives for every teacher will be set before, or as soon as practicable after, the start of each appraisal period. </w:t>
      </w:r>
      <w:r w:rsidR="00B16EC8" w:rsidRPr="007432BA">
        <w:rPr>
          <w:rFonts w:ascii="Arial" w:hAnsi="Arial" w:cs="Arial"/>
          <w:color w:val="000000"/>
          <w:sz w:val="22"/>
          <w:szCs w:val="22"/>
        </w:rPr>
        <w:t xml:space="preserve">The school leader has a duty to have regard to the work-life balance of the teacher and objectives will reflect this. </w:t>
      </w:r>
      <w:r w:rsidRPr="007432BA">
        <w:rPr>
          <w:rFonts w:ascii="Arial" w:hAnsi="Arial" w:cs="Arial"/>
          <w:color w:val="000000"/>
          <w:sz w:val="22"/>
          <w:szCs w:val="22"/>
        </w:rPr>
        <w:t xml:space="preserve">The objectives set for every teacher, will be Specific, Measurable, Achievable, Realistic and Time-bound and will be appropriate to the teacher’s role and level of experience. </w:t>
      </w:r>
      <w:r w:rsidR="00B16EC8" w:rsidRPr="007432BA">
        <w:rPr>
          <w:rFonts w:ascii="Arial" w:hAnsi="Arial" w:cs="Arial"/>
          <w:color w:val="000000"/>
          <w:sz w:val="22"/>
          <w:szCs w:val="22"/>
        </w:rPr>
        <w:t xml:space="preserve">Objectives and appraisal discussions will not be based on teacher generated data and predictions, or solely on the assessment data for a single group of pupils. </w:t>
      </w:r>
      <w:r w:rsidRPr="007432BA">
        <w:rPr>
          <w:rFonts w:ascii="Arial" w:hAnsi="Arial" w:cs="Arial"/>
          <w:color w:val="000000"/>
          <w:sz w:val="22"/>
          <w:szCs w:val="22"/>
        </w:rPr>
        <w:t xml:space="preserve">The appraiser and teacher will seek to agree the objectives but, if that is not possible, the appraiser will determine the objectives. </w:t>
      </w:r>
      <w:r w:rsidRPr="009F7E99">
        <w:rPr>
          <w:rFonts w:ascii="Arial" w:hAnsi="Arial" w:cs="Arial"/>
          <w:color w:val="000000"/>
          <w:sz w:val="22"/>
          <w:szCs w:val="22"/>
        </w:rPr>
        <w:t>Objectives may be revised if circumstances change</w:t>
      </w:r>
      <w:r w:rsidR="00B16EC8" w:rsidRPr="009F7E99">
        <w:rPr>
          <w:rFonts w:ascii="Arial" w:hAnsi="Arial" w:cs="Arial"/>
          <w:color w:val="000000"/>
          <w:sz w:val="22"/>
          <w:szCs w:val="22"/>
        </w:rPr>
        <w:t>,</w:t>
      </w:r>
      <w:r w:rsidR="00B16EC8" w:rsidRPr="009F7E99">
        <w:rPr>
          <w:sz w:val="22"/>
          <w:szCs w:val="22"/>
        </w:rPr>
        <w:t xml:space="preserve"> </w:t>
      </w:r>
      <w:r w:rsidR="00B16EC8" w:rsidRPr="009F7E99">
        <w:rPr>
          <w:rFonts w:ascii="Arial" w:hAnsi="Arial" w:cs="Arial"/>
          <w:color w:val="000000"/>
          <w:sz w:val="22"/>
          <w:szCs w:val="22"/>
        </w:rPr>
        <w:t>such as but not limited to a teacher going on maternity leave, or undergoing surgery/medical treatment, to take account of the anticipated absence and to allow the teacher to meet reduced and attainable targets.</w:t>
      </w:r>
    </w:p>
    <w:p w14:paraId="0EA90297" w14:textId="77777777" w:rsidR="000629ED" w:rsidRPr="002F423B" w:rsidRDefault="000629ED" w:rsidP="00AF0284">
      <w:pPr>
        <w:autoSpaceDE w:val="0"/>
        <w:autoSpaceDN w:val="0"/>
        <w:adjustRightInd w:val="0"/>
        <w:jc w:val="both"/>
        <w:rPr>
          <w:rFonts w:ascii="Arial" w:hAnsi="Arial" w:cs="Arial"/>
          <w:color w:val="000000"/>
          <w:sz w:val="22"/>
          <w:szCs w:val="22"/>
        </w:rPr>
      </w:pPr>
    </w:p>
    <w:p w14:paraId="04D51142" w14:textId="43F81AA9" w:rsidR="009D714F" w:rsidRPr="007843C2" w:rsidRDefault="00CE37F0" w:rsidP="00AF0284">
      <w:pPr>
        <w:ind w:right="-52"/>
        <w:jc w:val="both"/>
        <w:rPr>
          <w:rFonts w:ascii="Arial" w:hAnsi="Arial" w:cs="Arial"/>
          <w:i/>
          <w:iCs/>
          <w:sz w:val="22"/>
          <w:szCs w:val="22"/>
        </w:rPr>
      </w:pPr>
      <w:r w:rsidRPr="007843C2">
        <w:rPr>
          <w:rFonts w:ascii="Arial" w:hAnsi="Arial" w:cs="Arial"/>
          <w:i/>
          <w:iCs/>
          <w:sz w:val="22"/>
          <w:szCs w:val="22"/>
        </w:rPr>
        <w:t xml:space="preserve">The setting and agreement of objectives is fundamentally important to the effective operation of a performance management system that aims to link individual performance to pay progression. </w:t>
      </w:r>
      <w:r w:rsidR="009D714F" w:rsidRPr="007843C2">
        <w:rPr>
          <w:rFonts w:ascii="Arial" w:hAnsi="Arial" w:cs="Arial"/>
          <w:i/>
          <w:iCs/>
          <w:color w:val="FF0000"/>
          <w:sz w:val="22"/>
          <w:szCs w:val="22"/>
        </w:rPr>
        <w:t>(Delete if choose not to use PRP to inform pay progression decisions)</w:t>
      </w:r>
    </w:p>
    <w:p w14:paraId="7D03BF81" w14:textId="77777777" w:rsidR="009D714F" w:rsidRPr="007843C2" w:rsidRDefault="009D714F" w:rsidP="00AF0284">
      <w:pPr>
        <w:ind w:right="-694"/>
        <w:jc w:val="both"/>
        <w:rPr>
          <w:rFonts w:ascii="Arial" w:hAnsi="Arial" w:cs="Arial"/>
          <w:i/>
          <w:sz w:val="22"/>
          <w:szCs w:val="22"/>
        </w:rPr>
      </w:pPr>
    </w:p>
    <w:p w14:paraId="13D6B05A" w14:textId="77777777" w:rsidR="009D714F" w:rsidRPr="007843C2" w:rsidRDefault="009D714F" w:rsidP="00AF0284">
      <w:pPr>
        <w:ind w:right="90"/>
        <w:jc w:val="both"/>
        <w:rPr>
          <w:rFonts w:ascii="Arial" w:hAnsi="Arial" w:cs="Arial"/>
          <w:i/>
          <w:sz w:val="22"/>
          <w:szCs w:val="22"/>
        </w:rPr>
      </w:pPr>
      <w:r w:rsidRPr="007843C2">
        <w:rPr>
          <w:rFonts w:ascii="Arial" w:hAnsi="Arial" w:cs="Arial"/>
          <w:i/>
          <w:sz w:val="22"/>
          <w:szCs w:val="22"/>
        </w:rPr>
        <w:t xml:space="preserve">The setting and agreement of objectives is fundamentally important to the effective operation of a performance management system. </w:t>
      </w:r>
      <w:r w:rsidRPr="007843C2">
        <w:rPr>
          <w:rFonts w:ascii="Arial" w:hAnsi="Arial" w:cs="Arial"/>
          <w:i/>
          <w:iCs/>
          <w:color w:val="FF0000"/>
          <w:sz w:val="22"/>
          <w:szCs w:val="22"/>
        </w:rPr>
        <w:t>(Delete if choose to use PRP to inform pay progression decisions)</w:t>
      </w:r>
    </w:p>
    <w:p w14:paraId="2E38232B" w14:textId="77777777" w:rsidR="009D714F" w:rsidRPr="007843C2" w:rsidRDefault="009D714F" w:rsidP="00AF0284">
      <w:pPr>
        <w:ind w:right="-694"/>
        <w:jc w:val="both"/>
        <w:rPr>
          <w:rFonts w:ascii="Arial" w:hAnsi="Arial" w:cs="Arial"/>
          <w:i/>
          <w:sz w:val="22"/>
          <w:szCs w:val="22"/>
        </w:rPr>
      </w:pPr>
    </w:p>
    <w:p w14:paraId="3AAA047C" w14:textId="1324A103" w:rsidR="00CE37F0" w:rsidRPr="007843C2" w:rsidRDefault="00CE37F0" w:rsidP="00AF0284">
      <w:pPr>
        <w:ind w:right="-52"/>
        <w:jc w:val="both"/>
        <w:rPr>
          <w:rFonts w:ascii="Arial" w:hAnsi="Arial" w:cs="Arial"/>
          <w:i/>
          <w:sz w:val="22"/>
          <w:szCs w:val="22"/>
        </w:rPr>
      </w:pPr>
      <w:r w:rsidRPr="007843C2">
        <w:rPr>
          <w:rFonts w:ascii="Arial" w:hAnsi="Arial" w:cs="Arial"/>
          <w:i/>
          <w:sz w:val="22"/>
          <w:szCs w:val="22"/>
        </w:rPr>
        <w:t>The job description can be a particularly useful place to begin the process of identifying relevant objectives for each individual job holder. However, the job description is just one ‘reference document’ that can be helpful context to the process of setting and agreeing objectives. Other useful ‘reference documents’ may include the school improvement plan, the school’s business plan, the Ofsted School Inspection Report and the Teachers’ Standards.  Schools may wish to list the sources it will use to set objectives.</w:t>
      </w:r>
    </w:p>
    <w:p w14:paraId="277AD70D" w14:textId="77777777" w:rsidR="00CE37F0" w:rsidRPr="007843C2" w:rsidRDefault="00CE37F0" w:rsidP="00CE37F0">
      <w:pPr>
        <w:ind w:right="-694"/>
        <w:rPr>
          <w:rFonts w:ascii="Arial" w:hAnsi="Arial" w:cs="Arial"/>
          <w:i/>
          <w:sz w:val="22"/>
          <w:szCs w:val="22"/>
        </w:rPr>
      </w:pPr>
    </w:p>
    <w:p w14:paraId="2E98C492" w14:textId="16F88326" w:rsidR="00CE37F0" w:rsidRPr="007843C2" w:rsidRDefault="00CE37F0" w:rsidP="00AF0284">
      <w:pPr>
        <w:ind w:right="-52"/>
        <w:jc w:val="both"/>
        <w:rPr>
          <w:rFonts w:ascii="Arial" w:hAnsi="Arial" w:cs="Arial"/>
          <w:i/>
          <w:sz w:val="22"/>
          <w:szCs w:val="22"/>
        </w:rPr>
      </w:pPr>
      <w:r w:rsidRPr="007843C2">
        <w:rPr>
          <w:rFonts w:ascii="Arial" w:hAnsi="Arial" w:cs="Arial"/>
          <w:i/>
          <w:sz w:val="22"/>
          <w:szCs w:val="22"/>
        </w:rPr>
        <w:t xml:space="preserve">In addition, it may be prudent to allow for some flexibility in the setting and agreement of objectives to enable objectives to be set and agreed around issues that are emerging for the school and that require some dedicated attention that is best articulated as one or as a set of objectives. </w:t>
      </w:r>
      <w:proofErr w:type="gramStart"/>
      <w:r w:rsidRPr="007843C2">
        <w:rPr>
          <w:rFonts w:ascii="Arial" w:hAnsi="Arial" w:cs="Arial"/>
          <w:i/>
          <w:sz w:val="22"/>
          <w:szCs w:val="22"/>
        </w:rPr>
        <w:t>On the grounds that</w:t>
      </w:r>
      <w:proofErr w:type="gramEnd"/>
      <w:r w:rsidRPr="007843C2">
        <w:rPr>
          <w:rFonts w:ascii="Arial" w:hAnsi="Arial" w:cs="Arial"/>
          <w:i/>
          <w:sz w:val="22"/>
          <w:szCs w:val="22"/>
        </w:rPr>
        <w:t xml:space="preserve"> emerging issues are unlikely to be known at the outset of an appraisal period, objectives may need to be adjusted throughout the appraisal period so that they remain relevant to the performance of the individual and to the priorities of the school. This </w:t>
      </w:r>
      <w:proofErr w:type="gramStart"/>
      <w:r w:rsidRPr="007843C2">
        <w:rPr>
          <w:rFonts w:ascii="Arial" w:hAnsi="Arial" w:cs="Arial"/>
          <w:i/>
          <w:sz w:val="22"/>
          <w:szCs w:val="22"/>
        </w:rPr>
        <w:t>is considered to be</w:t>
      </w:r>
      <w:proofErr w:type="gramEnd"/>
      <w:r w:rsidRPr="007843C2">
        <w:rPr>
          <w:rFonts w:ascii="Arial" w:hAnsi="Arial" w:cs="Arial"/>
          <w:i/>
          <w:sz w:val="22"/>
          <w:szCs w:val="22"/>
        </w:rPr>
        <w:t xml:space="preserve"> perfectly standard practice; the ideal outcome for all parties is that the overall weight of objectives is broadly or proportionately the same at the conclusion of any subsequent ‘objectives’ discussion.  </w:t>
      </w:r>
    </w:p>
    <w:p w14:paraId="35B9ED61" w14:textId="77777777" w:rsidR="00CE37F0" w:rsidRPr="007843C2" w:rsidRDefault="00CE37F0" w:rsidP="00CE37F0">
      <w:pPr>
        <w:ind w:right="-694"/>
        <w:rPr>
          <w:rFonts w:ascii="Arial" w:hAnsi="Arial" w:cs="Arial"/>
          <w:i/>
          <w:sz w:val="22"/>
          <w:szCs w:val="22"/>
        </w:rPr>
      </w:pPr>
    </w:p>
    <w:p w14:paraId="38D481FF" w14:textId="56CC0592" w:rsidR="00CE37F0" w:rsidRPr="007C2D6F" w:rsidRDefault="00CE37F0" w:rsidP="00AF0284">
      <w:pPr>
        <w:ind w:right="-52"/>
        <w:jc w:val="both"/>
        <w:rPr>
          <w:rFonts w:ascii="Arial" w:hAnsi="Arial" w:cs="Arial"/>
          <w:i/>
          <w:iCs/>
          <w:sz w:val="22"/>
          <w:szCs w:val="22"/>
        </w:rPr>
      </w:pPr>
      <w:r w:rsidRPr="007843C2">
        <w:rPr>
          <w:rFonts w:ascii="Arial" w:hAnsi="Arial" w:cs="Arial"/>
          <w:i/>
          <w:iCs/>
          <w:sz w:val="22"/>
          <w:szCs w:val="22"/>
        </w:rPr>
        <w:t>Objectives should also be fair and equitable when judged across employees with similar roles and responsibilities.</w:t>
      </w:r>
      <w:r w:rsidRPr="63B29E55">
        <w:rPr>
          <w:rFonts w:ascii="Arial" w:hAnsi="Arial" w:cs="Arial"/>
          <w:i/>
          <w:iCs/>
          <w:sz w:val="22"/>
          <w:szCs w:val="22"/>
        </w:rPr>
        <w:t xml:space="preserve"> </w:t>
      </w:r>
    </w:p>
    <w:p w14:paraId="2C4C0803" w14:textId="77777777" w:rsidR="00CE37F0" w:rsidRPr="007C2D6F" w:rsidRDefault="00CE37F0" w:rsidP="00CE37F0">
      <w:pPr>
        <w:rPr>
          <w:rFonts w:ascii="Arial" w:hAnsi="Arial" w:cs="Arial"/>
          <w:b/>
          <w:bCs/>
          <w:color w:val="000000"/>
          <w:sz w:val="22"/>
          <w:szCs w:val="22"/>
        </w:rPr>
      </w:pPr>
    </w:p>
    <w:p w14:paraId="7BDC1D2C" w14:textId="239EBF9F" w:rsidR="00CE37F0" w:rsidRPr="007C2D6F" w:rsidRDefault="00CE37F0" w:rsidP="003F4FCF">
      <w:pPr>
        <w:jc w:val="both"/>
        <w:rPr>
          <w:rFonts w:ascii="Arial" w:hAnsi="Arial" w:cs="Arial"/>
          <w:i/>
          <w:iCs/>
          <w:color w:val="000000"/>
          <w:sz w:val="22"/>
          <w:szCs w:val="22"/>
        </w:rPr>
      </w:pPr>
      <w:r w:rsidRPr="007C2D6F">
        <w:rPr>
          <w:rFonts w:ascii="Arial" w:hAnsi="Arial" w:cs="Arial"/>
          <w:b/>
          <w:bCs/>
          <w:color w:val="000000"/>
          <w:sz w:val="22"/>
          <w:szCs w:val="22"/>
        </w:rPr>
        <w:t>4.</w:t>
      </w:r>
      <w:r w:rsidR="007C3593" w:rsidRPr="007C2D6F">
        <w:rPr>
          <w:rFonts w:ascii="Arial" w:hAnsi="Arial" w:cs="Arial"/>
          <w:b/>
          <w:bCs/>
          <w:color w:val="000000"/>
          <w:sz w:val="22"/>
          <w:szCs w:val="22"/>
        </w:rPr>
        <w:t>4</w:t>
      </w:r>
      <w:r w:rsidRPr="007C2D6F">
        <w:rPr>
          <w:rFonts w:ascii="Arial" w:hAnsi="Arial" w:cs="Arial"/>
          <w:b/>
          <w:bCs/>
          <w:color w:val="000000"/>
          <w:sz w:val="22"/>
          <w:szCs w:val="22"/>
        </w:rPr>
        <w:t xml:space="preserve"> The objectives set for every teacher will, if achieved, contribute to the school’s plans for improving the school’s educational provision and performance and improving the education of pupils at that school. </w:t>
      </w:r>
      <w:r w:rsidR="007C3593" w:rsidRPr="007C2D6F">
        <w:rPr>
          <w:rFonts w:ascii="Arial" w:hAnsi="Arial" w:cs="Arial"/>
          <w:color w:val="000000"/>
          <w:sz w:val="22"/>
          <w:szCs w:val="22"/>
        </w:rPr>
        <w:t>Objectives should also have a strong focus on effective professional development to ensure that teachers stay up to date with the latest methodologies, technologies, and educational research.</w:t>
      </w:r>
      <w:r w:rsidR="007C3593" w:rsidRPr="007C2D6F">
        <w:rPr>
          <w:rFonts w:ascii="Arial" w:hAnsi="Arial" w:cs="Arial"/>
          <w:b/>
          <w:bCs/>
          <w:color w:val="000000"/>
          <w:sz w:val="22"/>
          <w:szCs w:val="22"/>
        </w:rPr>
        <w:t xml:space="preserve"> </w:t>
      </w:r>
      <w:r w:rsidRPr="007C2D6F">
        <w:rPr>
          <w:rFonts w:ascii="Arial" w:hAnsi="Arial" w:cs="Arial"/>
          <w:color w:val="000000"/>
          <w:sz w:val="22"/>
          <w:szCs w:val="22"/>
        </w:rPr>
        <w:t xml:space="preserve">This will be ensured by ... </w:t>
      </w:r>
      <w:r w:rsidRPr="007C2D6F">
        <w:rPr>
          <w:rFonts w:ascii="Arial" w:hAnsi="Arial" w:cs="Arial"/>
          <w:i/>
          <w:iCs/>
          <w:color w:val="FF0000"/>
          <w:sz w:val="22"/>
          <w:szCs w:val="22"/>
        </w:rPr>
        <w:t>(for example – quality assuring all objectives against the school improvement plan, Ofsted action plan, continual professional development needs of the appraisee etc</w:t>
      </w:r>
      <w:r w:rsidR="007C3593" w:rsidRPr="007C2D6F">
        <w:rPr>
          <w:rFonts w:ascii="Arial" w:hAnsi="Arial" w:cs="Arial"/>
          <w:i/>
          <w:iCs/>
          <w:color w:val="FF0000"/>
          <w:sz w:val="22"/>
          <w:szCs w:val="22"/>
        </w:rPr>
        <w:t>)</w:t>
      </w:r>
    </w:p>
    <w:p w14:paraId="46582921" w14:textId="77777777" w:rsidR="00CE37F0" w:rsidRPr="007C2D6F" w:rsidRDefault="00CE37F0" w:rsidP="00CE37F0">
      <w:pPr>
        <w:rPr>
          <w:rFonts w:ascii="Arial" w:hAnsi="Arial" w:cs="Arial"/>
          <w:i/>
          <w:iCs/>
          <w:color w:val="000000"/>
          <w:sz w:val="22"/>
          <w:szCs w:val="22"/>
        </w:rPr>
      </w:pPr>
    </w:p>
    <w:p w14:paraId="3F2EB27A" w14:textId="0FBE2FD1" w:rsidR="007C3593" w:rsidRPr="007C2D6F" w:rsidRDefault="00CE37F0" w:rsidP="003F4FCF">
      <w:pPr>
        <w:autoSpaceDE w:val="0"/>
        <w:autoSpaceDN w:val="0"/>
        <w:adjustRightInd w:val="0"/>
        <w:jc w:val="both"/>
        <w:rPr>
          <w:rFonts w:ascii="Arial" w:hAnsi="Arial" w:cs="Arial"/>
          <w:b/>
          <w:bCs/>
          <w:color w:val="000000"/>
          <w:sz w:val="22"/>
          <w:szCs w:val="22"/>
        </w:rPr>
      </w:pPr>
      <w:r w:rsidRPr="007C2D6F">
        <w:rPr>
          <w:rFonts w:ascii="Arial" w:hAnsi="Arial" w:cs="Arial"/>
          <w:b/>
          <w:bCs/>
          <w:color w:val="000000"/>
          <w:sz w:val="22"/>
          <w:szCs w:val="22"/>
        </w:rPr>
        <w:t>4.</w:t>
      </w:r>
      <w:r w:rsidR="007C3593" w:rsidRPr="007C2D6F">
        <w:rPr>
          <w:rFonts w:ascii="Arial" w:hAnsi="Arial" w:cs="Arial"/>
          <w:b/>
          <w:bCs/>
          <w:color w:val="000000"/>
          <w:sz w:val="22"/>
          <w:szCs w:val="22"/>
        </w:rPr>
        <w:t xml:space="preserve">5 </w:t>
      </w:r>
      <w:r w:rsidRPr="007C2D6F">
        <w:rPr>
          <w:rFonts w:ascii="Arial" w:hAnsi="Arial" w:cs="Arial"/>
          <w:b/>
          <w:bCs/>
          <w:color w:val="000000"/>
          <w:sz w:val="22"/>
          <w:szCs w:val="22"/>
        </w:rPr>
        <w:t xml:space="preserve">Before, or as soon as practicable after, the start of every appraisal period, </w:t>
      </w:r>
      <w:r w:rsidR="007C3593" w:rsidRPr="007C2D6F">
        <w:rPr>
          <w:rFonts w:ascii="Arial" w:hAnsi="Arial" w:cs="Arial"/>
          <w:b/>
          <w:bCs/>
          <w:color w:val="000000"/>
          <w:sz w:val="22"/>
          <w:szCs w:val="22"/>
        </w:rPr>
        <w:t xml:space="preserve">each </w:t>
      </w:r>
      <w:r w:rsidRPr="007C2D6F">
        <w:rPr>
          <w:rFonts w:ascii="Arial" w:hAnsi="Arial" w:cs="Arial"/>
          <w:b/>
          <w:bCs/>
          <w:color w:val="000000"/>
          <w:sz w:val="22"/>
          <w:szCs w:val="22"/>
        </w:rPr>
        <w:t xml:space="preserve">teacher will be informed of the standards against which that teacher’s </w:t>
      </w:r>
      <w:r w:rsidRPr="007C2D6F">
        <w:rPr>
          <w:rFonts w:ascii="Arial" w:hAnsi="Arial" w:cs="Arial"/>
          <w:b/>
          <w:bCs/>
          <w:color w:val="000000"/>
          <w:sz w:val="22"/>
          <w:szCs w:val="22"/>
        </w:rPr>
        <w:lastRenderedPageBreak/>
        <w:t xml:space="preserve">performance in that appraisal period will be assessed. </w:t>
      </w:r>
      <w:r w:rsidR="007C3593" w:rsidRPr="007C2D6F">
        <w:rPr>
          <w:rFonts w:ascii="Arial" w:hAnsi="Arial" w:cs="Arial"/>
          <w:color w:val="000000"/>
          <w:sz w:val="22"/>
          <w:szCs w:val="22"/>
        </w:rPr>
        <w:t xml:space="preserve">With the exception of those who are qualified teachers by virtue of holding and maintaining Qualified Teacher Learning and Skills (QTLS) status, all teachers must be assessed against the set of standards contained in the document called </w:t>
      </w:r>
      <w:r w:rsidR="007C3593" w:rsidRPr="007C2D6F">
        <w:rPr>
          <w:rFonts w:ascii="Arial" w:hAnsi="Arial" w:cs="Arial"/>
          <w:b/>
          <w:bCs/>
          <w:color w:val="000000"/>
          <w:sz w:val="22"/>
          <w:szCs w:val="22"/>
        </w:rPr>
        <w:t>Teachers’ Standards” published in July 2011.</w:t>
      </w:r>
    </w:p>
    <w:p w14:paraId="7D81C3D7" w14:textId="77777777" w:rsidR="007C3593" w:rsidRPr="007C2D6F" w:rsidRDefault="007C3593" w:rsidP="003F4FCF">
      <w:pPr>
        <w:autoSpaceDE w:val="0"/>
        <w:autoSpaceDN w:val="0"/>
        <w:adjustRightInd w:val="0"/>
        <w:jc w:val="both"/>
        <w:rPr>
          <w:rFonts w:ascii="Arial" w:hAnsi="Arial" w:cs="Arial"/>
          <w:b/>
          <w:bCs/>
          <w:color w:val="000000"/>
          <w:sz w:val="22"/>
          <w:szCs w:val="22"/>
        </w:rPr>
      </w:pPr>
    </w:p>
    <w:p w14:paraId="764300EB" w14:textId="77777777" w:rsidR="007C3593" w:rsidRPr="007C2D6F" w:rsidRDefault="007C3593" w:rsidP="003F4FCF">
      <w:pPr>
        <w:autoSpaceDE w:val="0"/>
        <w:autoSpaceDN w:val="0"/>
        <w:adjustRightInd w:val="0"/>
        <w:jc w:val="both"/>
        <w:rPr>
          <w:rFonts w:ascii="Arial" w:hAnsi="Arial" w:cs="Arial"/>
          <w:b/>
          <w:bCs/>
          <w:color w:val="000000"/>
          <w:sz w:val="22"/>
          <w:szCs w:val="22"/>
        </w:rPr>
      </w:pPr>
      <w:r w:rsidRPr="007C2D6F">
        <w:rPr>
          <w:rFonts w:ascii="Arial" w:hAnsi="Arial" w:cs="Arial"/>
          <w:b/>
          <w:bCs/>
          <w:color w:val="000000"/>
          <w:sz w:val="22"/>
          <w:szCs w:val="22"/>
        </w:rPr>
        <w:t>For teachers who are qualified teachers by virtue of holding QTLS status, it is for the Governing Body or school leader to decide which standards are most appropriate.</w:t>
      </w:r>
    </w:p>
    <w:p w14:paraId="1A8DCA98" w14:textId="77777777" w:rsidR="00CE37F0" w:rsidRPr="009F7E99" w:rsidRDefault="00CE37F0" w:rsidP="003F4FCF">
      <w:pPr>
        <w:autoSpaceDE w:val="0"/>
        <w:autoSpaceDN w:val="0"/>
        <w:adjustRightInd w:val="0"/>
        <w:jc w:val="both"/>
        <w:rPr>
          <w:rFonts w:ascii="Arial" w:hAnsi="Arial" w:cs="Arial"/>
          <w:color w:val="000000"/>
          <w:sz w:val="22"/>
          <w:szCs w:val="22"/>
        </w:rPr>
      </w:pPr>
    </w:p>
    <w:p w14:paraId="4CA1DE6B" w14:textId="77777777" w:rsidR="007C3593" w:rsidRPr="009F7E99" w:rsidRDefault="007C3593" w:rsidP="003F4FCF">
      <w:pPr>
        <w:autoSpaceDE w:val="0"/>
        <w:autoSpaceDN w:val="0"/>
        <w:adjustRightInd w:val="0"/>
        <w:jc w:val="both"/>
        <w:rPr>
          <w:rFonts w:ascii="Arial" w:hAnsi="Arial" w:cs="Arial"/>
          <w:color w:val="000000"/>
          <w:sz w:val="22"/>
          <w:szCs w:val="22"/>
        </w:rPr>
      </w:pPr>
      <w:r w:rsidRPr="009F7E99">
        <w:rPr>
          <w:rFonts w:ascii="Arial" w:hAnsi="Arial" w:cs="Arial"/>
          <w:color w:val="000000"/>
          <w:sz w:val="22"/>
          <w:szCs w:val="22"/>
        </w:rPr>
        <w:t>4.6 Teachers’ performance is assessed against their objectives, and the relevant standards. The appraiser will need to set out what they will take into account when making judgements as to whether teachers have met their objectives and the relevant standards. Evidence used in the performance management process must relate directly to objectives and should be agreed in advance and be readily available from day-to-day practice. Numerical targets should not be set if it is beyond the teacher’s control to achieve them.</w:t>
      </w:r>
    </w:p>
    <w:p w14:paraId="78DE875C" w14:textId="77777777" w:rsidR="007C3593" w:rsidRPr="009F7E99" w:rsidRDefault="007C3593" w:rsidP="007C3593">
      <w:pPr>
        <w:autoSpaceDE w:val="0"/>
        <w:autoSpaceDN w:val="0"/>
        <w:adjustRightInd w:val="0"/>
        <w:rPr>
          <w:rFonts w:ascii="Arial" w:hAnsi="Arial" w:cs="Arial"/>
          <w:color w:val="000000"/>
          <w:sz w:val="22"/>
          <w:szCs w:val="22"/>
        </w:rPr>
      </w:pPr>
    </w:p>
    <w:p w14:paraId="0BFBC21F" w14:textId="77777777" w:rsidR="007C3593" w:rsidRPr="009F7E99" w:rsidRDefault="007C3593" w:rsidP="003F4FCF">
      <w:pPr>
        <w:autoSpaceDE w:val="0"/>
        <w:autoSpaceDN w:val="0"/>
        <w:adjustRightInd w:val="0"/>
        <w:jc w:val="both"/>
        <w:rPr>
          <w:rFonts w:ascii="Arial" w:hAnsi="Arial" w:cs="Arial"/>
          <w:color w:val="000000"/>
          <w:sz w:val="22"/>
          <w:szCs w:val="22"/>
        </w:rPr>
      </w:pPr>
      <w:r w:rsidRPr="009F7E99">
        <w:rPr>
          <w:rFonts w:ascii="Arial" w:hAnsi="Arial" w:cs="Arial"/>
          <w:color w:val="000000"/>
          <w:sz w:val="22"/>
          <w:szCs w:val="22"/>
        </w:rPr>
        <w:t>This might but does not have to include:</w:t>
      </w:r>
    </w:p>
    <w:p w14:paraId="5452CFBD" w14:textId="77777777" w:rsidR="007C3593" w:rsidRPr="009F7E99" w:rsidRDefault="007C3593" w:rsidP="003F4FCF">
      <w:pPr>
        <w:autoSpaceDE w:val="0"/>
        <w:autoSpaceDN w:val="0"/>
        <w:adjustRightInd w:val="0"/>
        <w:jc w:val="both"/>
        <w:rPr>
          <w:rFonts w:ascii="Arial" w:hAnsi="Arial" w:cs="Arial"/>
          <w:color w:val="000000"/>
          <w:sz w:val="22"/>
          <w:szCs w:val="22"/>
        </w:rPr>
      </w:pPr>
    </w:p>
    <w:p w14:paraId="07F87382" w14:textId="77777777" w:rsidR="007C3593" w:rsidRPr="009F7E99" w:rsidRDefault="007C3593" w:rsidP="003F4FCF">
      <w:pPr>
        <w:numPr>
          <w:ilvl w:val="0"/>
          <w:numId w:val="29"/>
        </w:numPr>
        <w:autoSpaceDE w:val="0"/>
        <w:autoSpaceDN w:val="0"/>
        <w:adjustRightInd w:val="0"/>
        <w:jc w:val="both"/>
        <w:rPr>
          <w:rFonts w:ascii="Arial" w:hAnsi="Arial" w:cs="Arial"/>
          <w:color w:val="000000"/>
          <w:sz w:val="22"/>
          <w:szCs w:val="22"/>
        </w:rPr>
      </w:pPr>
      <w:r w:rsidRPr="009F7E99">
        <w:rPr>
          <w:rFonts w:ascii="Arial" w:hAnsi="Arial" w:cs="Arial"/>
          <w:color w:val="000000"/>
          <w:sz w:val="22"/>
          <w:szCs w:val="22"/>
        </w:rPr>
        <w:t>improvements in specific elements of practice, such as behaviour management, development of pedagogy or providing feedback.</w:t>
      </w:r>
    </w:p>
    <w:p w14:paraId="617400A4" w14:textId="77777777" w:rsidR="007C3593" w:rsidRPr="009F7E99" w:rsidRDefault="007C3593" w:rsidP="003F4FCF">
      <w:pPr>
        <w:numPr>
          <w:ilvl w:val="0"/>
          <w:numId w:val="29"/>
        </w:numPr>
        <w:autoSpaceDE w:val="0"/>
        <w:autoSpaceDN w:val="0"/>
        <w:adjustRightInd w:val="0"/>
        <w:jc w:val="both"/>
        <w:rPr>
          <w:rFonts w:ascii="Arial" w:hAnsi="Arial" w:cs="Arial"/>
          <w:color w:val="000000"/>
          <w:sz w:val="22"/>
          <w:szCs w:val="22"/>
        </w:rPr>
      </w:pPr>
      <w:r w:rsidRPr="009F7E99">
        <w:rPr>
          <w:rFonts w:ascii="Arial" w:hAnsi="Arial" w:cs="Arial"/>
          <w:color w:val="000000"/>
          <w:sz w:val="22"/>
          <w:szCs w:val="22"/>
        </w:rPr>
        <w:t>impact on effectiveness of teachers or other staff.</w:t>
      </w:r>
    </w:p>
    <w:p w14:paraId="3A49792E" w14:textId="77777777" w:rsidR="007C3593" w:rsidRDefault="007C3593" w:rsidP="003F4FCF">
      <w:pPr>
        <w:numPr>
          <w:ilvl w:val="0"/>
          <w:numId w:val="29"/>
        </w:numPr>
        <w:autoSpaceDE w:val="0"/>
        <w:autoSpaceDN w:val="0"/>
        <w:adjustRightInd w:val="0"/>
        <w:jc w:val="both"/>
        <w:rPr>
          <w:rFonts w:ascii="Arial" w:hAnsi="Arial" w:cs="Arial"/>
          <w:color w:val="000000"/>
          <w:sz w:val="22"/>
          <w:szCs w:val="22"/>
        </w:rPr>
      </w:pPr>
      <w:r w:rsidRPr="009F7E99">
        <w:rPr>
          <w:rFonts w:ascii="Arial" w:hAnsi="Arial" w:cs="Arial"/>
          <w:color w:val="000000"/>
          <w:sz w:val="22"/>
          <w:szCs w:val="22"/>
        </w:rPr>
        <w:t>wider contribution to the work of the school.</w:t>
      </w:r>
    </w:p>
    <w:p w14:paraId="743DBA62" w14:textId="77777777" w:rsidR="00B53D5C" w:rsidRDefault="00B53D5C" w:rsidP="003F4FCF">
      <w:pPr>
        <w:autoSpaceDE w:val="0"/>
        <w:autoSpaceDN w:val="0"/>
        <w:adjustRightInd w:val="0"/>
        <w:jc w:val="both"/>
        <w:rPr>
          <w:rFonts w:ascii="Arial" w:hAnsi="Arial" w:cs="Arial"/>
          <w:color w:val="000000"/>
          <w:sz w:val="22"/>
          <w:szCs w:val="22"/>
        </w:rPr>
      </w:pPr>
    </w:p>
    <w:p w14:paraId="71C3E9B1" w14:textId="77777777" w:rsidR="004A3DCC" w:rsidRPr="003F4FCF" w:rsidRDefault="00B53D5C" w:rsidP="003F4FCF">
      <w:pPr>
        <w:autoSpaceDE w:val="0"/>
        <w:autoSpaceDN w:val="0"/>
        <w:adjustRightInd w:val="0"/>
        <w:jc w:val="both"/>
        <w:rPr>
          <w:rFonts w:ascii="Arial" w:hAnsi="Arial" w:cs="Arial"/>
          <w:color w:val="000000"/>
          <w:sz w:val="22"/>
          <w:szCs w:val="22"/>
        </w:rPr>
      </w:pPr>
      <w:r w:rsidRPr="007843C2">
        <w:rPr>
          <w:rFonts w:ascii="Arial" w:hAnsi="Arial" w:cs="Arial"/>
          <w:color w:val="000000"/>
          <w:sz w:val="22"/>
          <w:szCs w:val="22"/>
        </w:rPr>
        <w:t xml:space="preserve">4.7 </w:t>
      </w:r>
      <w:r w:rsidR="004600C9" w:rsidRPr="007843C2">
        <w:rPr>
          <w:rFonts w:ascii="Arial" w:hAnsi="Arial" w:cs="Arial"/>
          <w:color w:val="000000"/>
          <w:sz w:val="22"/>
          <w:szCs w:val="22"/>
        </w:rPr>
        <w:t xml:space="preserve">The content of the appraisal review statement will be drawn up in discussion between the appraiser and appraisee. </w:t>
      </w:r>
    </w:p>
    <w:p w14:paraId="471A2900" w14:textId="77777777" w:rsidR="004A3DCC" w:rsidRPr="003F4FCF" w:rsidRDefault="004A3DCC" w:rsidP="003F4FCF">
      <w:pPr>
        <w:autoSpaceDE w:val="0"/>
        <w:autoSpaceDN w:val="0"/>
        <w:adjustRightInd w:val="0"/>
        <w:jc w:val="both"/>
        <w:rPr>
          <w:rFonts w:ascii="Arial" w:hAnsi="Arial" w:cs="Arial"/>
          <w:color w:val="000000"/>
          <w:sz w:val="22"/>
          <w:szCs w:val="22"/>
        </w:rPr>
      </w:pPr>
    </w:p>
    <w:p w14:paraId="5B7F4F0C" w14:textId="39EEE635" w:rsidR="004600C9" w:rsidRPr="007843C2" w:rsidRDefault="004A3DCC" w:rsidP="003F4FCF">
      <w:pPr>
        <w:autoSpaceDE w:val="0"/>
        <w:autoSpaceDN w:val="0"/>
        <w:adjustRightInd w:val="0"/>
        <w:jc w:val="both"/>
        <w:rPr>
          <w:rFonts w:ascii="Arial" w:hAnsi="Arial" w:cs="Arial"/>
          <w:color w:val="000000"/>
          <w:sz w:val="22"/>
          <w:szCs w:val="22"/>
        </w:rPr>
      </w:pPr>
      <w:r w:rsidRPr="003F4FCF">
        <w:rPr>
          <w:rFonts w:ascii="Arial" w:hAnsi="Arial" w:cs="Arial"/>
          <w:color w:val="000000"/>
          <w:sz w:val="22"/>
          <w:szCs w:val="22"/>
        </w:rPr>
        <w:t xml:space="preserve">4.8 </w:t>
      </w:r>
      <w:r w:rsidR="004600C9" w:rsidRPr="007843C2">
        <w:rPr>
          <w:rFonts w:ascii="Arial" w:hAnsi="Arial" w:cs="Arial"/>
          <w:color w:val="000000"/>
          <w:sz w:val="22"/>
          <w:szCs w:val="22"/>
        </w:rPr>
        <w:t xml:space="preserve">No more than three objectives will be set for any teacher; setting more than three objectives, or, for example, using sub-targets, can lead to teachers experiencing unreasonable workload and pressure, making the objectives more difficult to achieve.  </w:t>
      </w:r>
    </w:p>
    <w:p w14:paraId="6346F4B2" w14:textId="152CC347" w:rsidR="004600C9" w:rsidRPr="007843C2" w:rsidRDefault="004600C9" w:rsidP="003F4FCF">
      <w:pPr>
        <w:autoSpaceDE w:val="0"/>
        <w:autoSpaceDN w:val="0"/>
        <w:adjustRightInd w:val="0"/>
        <w:jc w:val="both"/>
        <w:rPr>
          <w:rFonts w:ascii="Arial" w:hAnsi="Arial" w:cs="Arial"/>
          <w:color w:val="000000"/>
          <w:sz w:val="22"/>
          <w:szCs w:val="22"/>
        </w:rPr>
      </w:pPr>
      <w:r w:rsidRPr="007843C2">
        <w:rPr>
          <w:rFonts w:ascii="Arial" w:hAnsi="Arial" w:cs="Arial"/>
          <w:color w:val="000000"/>
          <w:sz w:val="22"/>
          <w:szCs w:val="22"/>
        </w:rPr>
        <w:t xml:space="preserve">The objectives set for each teacher are intended to contribute to </w:t>
      </w:r>
      <w:r w:rsidR="00DA748B" w:rsidRPr="003F4FCF">
        <w:rPr>
          <w:rFonts w:ascii="Arial" w:hAnsi="Arial" w:cs="Arial"/>
          <w:color w:val="000000"/>
          <w:sz w:val="22"/>
          <w:szCs w:val="22"/>
        </w:rPr>
        <w:t>the school</w:t>
      </w:r>
      <w:r w:rsidRPr="007843C2">
        <w:rPr>
          <w:rFonts w:ascii="Arial" w:hAnsi="Arial" w:cs="Arial"/>
          <w:color w:val="000000"/>
          <w:sz w:val="22"/>
          <w:szCs w:val="22"/>
        </w:rPr>
        <w:t xml:space="preserve">’s plans for improving its educational provision and performance, improve the education of its pupils, and consider the professional aspirations of the teacher. Pupil data targets and/or results will not be used to assess teachers’ performance or influence appraisal outcomes. </w:t>
      </w:r>
    </w:p>
    <w:p w14:paraId="342635E5" w14:textId="77777777" w:rsidR="004600C9" w:rsidRPr="007843C2" w:rsidRDefault="004600C9" w:rsidP="003F4FCF">
      <w:pPr>
        <w:autoSpaceDE w:val="0"/>
        <w:autoSpaceDN w:val="0"/>
        <w:adjustRightInd w:val="0"/>
        <w:jc w:val="both"/>
        <w:rPr>
          <w:rFonts w:ascii="Arial" w:hAnsi="Arial" w:cs="Arial"/>
          <w:color w:val="000000"/>
          <w:sz w:val="22"/>
          <w:szCs w:val="22"/>
        </w:rPr>
      </w:pPr>
      <w:r w:rsidRPr="007843C2">
        <w:rPr>
          <w:rFonts w:ascii="Arial" w:hAnsi="Arial" w:cs="Arial"/>
          <w:color w:val="000000"/>
          <w:sz w:val="22"/>
          <w:szCs w:val="22"/>
        </w:rPr>
        <w:t xml:space="preserve"> </w:t>
      </w:r>
    </w:p>
    <w:p w14:paraId="38EE54E1" w14:textId="7F1A1492" w:rsidR="004600C9" w:rsidRPr="007843C2" w:rsidRDefault="00FF5026" w:rsidP="003F4FCF">
      <w:pPr>
        <w:autoSpaceDE w:val="0"/>
        <w:autoSpaceDN w:val="0"/>
        <w:adjustRightInd w:val="0"/>
        <w:jc w:val="both"/>
        <w:rPr>
          <w:rFonts w:ascii="Arial" w:hAnsi="Arial" w:cs="Arial"/>
          <w:color w:val="000000"/>
          <w:sz w:val="22"/>
          <w:szCs w:val="22"/>
        </w:rPr>
      </w:pPr>
      <w:r w:rsidRPr="003F4FCF">
        <w:rPr>
          <w:rFonts w:ascii="Arial" w:hAnsi="Arial" w:cs="Arial"/>
          <w:color w:val="000000"/>
          <w:sz w:val="22"/>
          <w:szCs w:val="22"/>
        </w:rPr>
        <w:t xml:space="preserve">4.9 </w:t>
      </w:r>
      <w:r w:rsidR="004600C9" w:rsidRPr="007843C2">
        <w:rPr>
          <w:rFonts w:ascii="Arial" w:hAnsi="Arial" w:cs="Arial"/>
          <w:color w:val="000000"/>
          <w:sz w:val="22"/>
          <w:szCs w:val="22"/>
        </w:rPr>
        <w:t>The appraiser will consider individual circumstances, including any disability, when agreeing objectives.  For example, this might include implementing a reasonable adjustment to give the appraisee more time to complete a task.</w:t>
      </w:r>
    </w:p>
    <w:p w14:paraId="26B6C91A" w14:textId="77777777" w:rsidR="004600C9" w:rsidRPr="007843C2" w:rsidRDefault="004600C9" w:rsidP="003F4FCF">
      <w:pPr>
        <w:autoSpaceDE w:val="0"/>
        <w:autoSpaceDN w:val="0"/>
        <w:adjustRightInd w:val="0"/>
        <w:jc w:val="both"/>
        <w:rPr>
          <w:rFonts w:ascii="Arial" w:hAnsi="Arial" w:cs="Arial"/>
          <w:color w:val="000000"/>
          <w:sz w:val="22"/>
          <w:szCs w:val="22"/>
        </w:rPr>
      </w:pPr>
    </w:p>
    <w:p w14:paraId="4D4DC435" w14:textId="346B37F8" w:rsidR="004600C9" w:rsidRPr="007843C2" w:rsidRDefault="00171171" w:rsidP="003F4FCF">
      <w:pPr>
        <w:autoSpaceDE w:val="0"/>
        <w:autoSpaceDN w:val="0"/>
        <w:adjustRightInd w:val="0"/>
        <w:jc w:val="both"/>
        <w:rPr>
          <w:rFonts w:ascii="Arial" w:hAnsi="Arial" w:cs="Arial"/>
          <w:color w:val="000000"/>
          <w:sz w:val="22"/>
          <w:szCs w:val="22"/>
        </w:rPr>
      </w:pPr>
      <w:r w:rsidRPr="003F4FCF">
        <w:rPr>
          <w:rFonts w:ascii="Arial" w:hAnsi="Arial" w:cs="Arial"/>
          <w:color w:val="000000"/>
          <w:sz w:val="22"/>
          <w:szCs w:val="22"/>
        </w:rPr>
        <w:t>4.1</w:t>
      </w:r>
      <w:r w:rsidR="00CF308A" w:rsidRPr="003F4FCF">
        <w:rPr>
          <w:rFonts w:ascii="Arial" w:hAnsi="Arial" w:cs="Arial"/>
          <w:color w:val="000000"/>
          <w:sz w:val="22"/>
          <w:szCs w:val="22"/>
        </w:rPr>
        <w:t>0</w:t>
      </w:r>
      <w:r w:rsidRPr="003F4FCF">
        <w:rPr>
          <w:rFonts w:ascii="Arial" w:hAnsi="Arial" w:cs="Arial"/>
          <w:color w:val="000000"/>
          <w:sz w:val="22"/>
          <w:szCs w:val="22"/>
        </w:rPr>
        <w:t xml:space="preserve"> </w:t>
      </w:r>
      <w:r w:rsidR="004600C9" w:rsidRPr="007843C2">
        <w:rPr>
          <w:rFonts w:ascii="Arial" w:hAnsi="Arial" w:cs="Arial"/>
          <w:color w:val="000000"/>
          <w:sz w:val="22"/>
          <w:szCs w:val="22"/>
        </w:rPr>
        <w:t xml:space="preserve">The Teachers’ Standards will be used to inform the setting of the teacher’s appraisal objectives and will not be used as a checklist against which the teacher’s performance is assessed. Assessment against the Teachers’ Standards will start from the premise that all teachers are meeting the Teachers’ Standards unless clear and strong evidence is provided to the contrary. </w:t>
      </w:r>
    </w:p>
    <w:p w14:paraId="3B6D1652" w14:textId="77777777" w:rsidR="004600C9" w:rsidRPr="007843C2" w:rsidRDefault="004600C9" w:rsidP="003F4FCF">
      <w:pPr>
        <w:autoSpaceDE w:val="0"/>
        <w:autoSpaceDN w:val="0"/>
        <w:adjustRightInd w:val="0"/>
        <w:jc w:val="both"/>
        <w:rPr>
          <w:rFonts w:ascii="Arial" w:hAnsi="Arial" w:cs="Arial"/>
          <w:color w:val="000000"/>
          <w:sz w:val="22"/>
          <w:szCs w:val="22"/>
        </w:rPr>
      </w:pPr>
      <w:r w:rsidRPr="007843C2">
        <w:rPr>
          <w:rFonts w:ascii="Arial" w:hAnsi="Arial" w:cs="Arial"/>
          <w:color w:val="000000"/>
          <w:sz w:val="22"/>
          <w:szCs w:val="22"/>
        </w:rPr>
        <w:t xml:space="preserve"> </w:t>
      </w:r>
    </w:p>
    <w:p w14:paraId="62FE254C" w14:textId="1B646E7E" w:rsidR="004600C9" w:rsidRPr="004600C9" w:rsidRDefault="00CF308A" w:rsidP="003F4FCF">
      <w:pPr>
        <w:autoSpaceDE w:val="0"/>
        <w:autoSpaceDN w:val="0"/>
        <w:adjustRightInd w:val="0"/>
        <w:jc w:val="both"/>
        <w:rPr>
          <w:rFonts w:ascii="Arial" w:hAnsi="Arial" w:cs="Arial"/>
          <w:color w:val="000000"/>
          <w:sz w:val="22"/>
          <w:szCs w:val="22"/>
        </w:rPr>
      </w:pPr>
      <w:r w:rsidRPr="003F4FCF">
        <w:rPr>
          <w:rFonts w:ascii="Arial" w:hAnsi="Arial" w:cs="Arial"/>
          <w:color w:val="000000"/>
          <w:sz w:val="22"/>
          <w:szCs w:val="22"/>
        </w:rPr>
        <w:t xml:space="preserve">4.11 An appraisee's/teacher's performance will not be influenced by Ofsted inspections/grading and/or any parental feedback. </w:t>
      </w:r>
      <w:r w:rsidR="004600C9" w:rsidRPr="007843C2">
        <w:rPr>
          <w:rFonts w:ascii="Arial" w:hAnsi="Arial" w:cs="Arial"/>
          <w:color w:val="000000"/>
          <w:sz w:val="22"/>
          <w:szCs w:val="22"/>
        </w:rPr>
        <w:t>The appraisal review statement at the end of the cycle must be the only source of evidence teachers require to achieve appraisal objectives. No other evidence at the end of the cycle will be used within the appraisal process.</w:t>
      </w:r>
      <w:r w:rsidR="004600C9" w:rsidRPr="004600C9">
        <w:rPr>
          <w:rFonts w:ascii="Arial" w:hAnsi="Arial" w:cs="Arial"/>
          <w:color w:val="000000"/>
          <w:sz w:val="22"/>
          <w:szCs w:val="22"/>
        </w:rPr>
        <w:t xml:space="preserve"> </w:t>
      </w:r>
    </w:p>
    <w:p w14:paraId="562C89EC" w14:textId="4AE9C8D3" w:rsidR="00B53D5C" w:rsidRPr="003F4FCF" w:rsidRDefault="00B53D5C" w:rsidP="003F4FCF">
      <w:pPr>
        <w:autoSpaceDE w:val="0"/>
        <w:autoSpaceDN w:val="0"/>
        <w:adjustRightInd w:val="0"/>
        <w:rPr>
          <w:rFonts w:ascii="Arial" w:hAnsi="Arial" w:cs="Arial"/>
          <w:color w:val="000000"/>
          <w:sz w:val="22"/>
          <w:szCs w:val="22"/>
        </w:rPr>
      </w:pPr>
    </w:p>
    <w:p w14:paraId="2FBABF3D" w14:textId="77777777" w:rsidR="007C3593" w:rsidRPr="00A505AF" w:rsidRDefault="007C3593" w:rsidP="00CE37F0">
      <w:pPr>
        <w:autoSpaceDE w:val="0"/>
        <w:autoSpaceDN w:val="0"/>
        <w:adjustRightInd w:val="0"/>
        <w:rPr>
          <w:rFonts w:ascii="Arial" w:hAnsi="Arial" w:cs="Arial"/>
          <w:color w:val="000000"/>
          <w:sz w:val="23"/>
          <w:szCs w:val="23"/>
        </w:rPr>
      </w:pPr>
    </w:p>
    <w:p w14:paraId="2A4765B9" w14:textId="77777777" w:rsidR="00CE37F0" w:rsidRPr="000629ED" w:rsidRDefault="000629ED" w:rsidP="000629ED">
      <w:pPr>
        <w:pStyle w:val="Title"/>
        <w:jc w:val="left"/>
        <w:rPr>
          <w:rFonts w:ascii="Arial" w:hAnsi="Arial" w:cs="Arial"/>
          <w:sz w:val="28"/>
          <w:szCs w:val="28"/>
          <w:u w:val="none"/>
        </w:rPr>
      </w:pPr>
      <w:r>
        <w:rPr>
          <w:rFonts w:ascii="Arial" w:hAnsi="Arial" w:cs="Arial"/>
          <w:sz w:val="28"/>
          <w:szCs w:val="28"/>
          <w:u w:val="none"/>
        </w:rPr>
        <w:lastRenderedPageBreak/>
        <w:t>5.</w:t>
      </w:r>
      <w:r>
        <w:rPr>
          <w:rFonts w:ascii="Arial" w:hAnsi="Arial" w:cs="Arial"/>
          <w:sz w:val="28"/>
          <w:szCs w:val="28"/>
          <w:u w:val="none"/>
        </w:rPr>
        <w:tab/>
      </w:r>
      <w:r w:rsidR="00CE37F0" w:rsidRPr="000629ED">
        <w:rPr>
          <w:rFonts w:ascii="Arial" w:hAnsi="Arial" w:cs="Arial"/>
          <w:sz w:val="28"/>
          <w:szCs w:val="28"/>
          <w:u w:val="none"/>
        </w:rPr>
        <w:t xml:space="preserve">Reviewing performance </w:t>
      </w:r>
    </w:p>
    <w:p w14:paraId="10162687" w14:textId="77777777" w:rsidR="00CE37F0" w:rsidRDefault="00CE37F0" w:rsidP="00CE37F0">
      <w:pPr>
        <w:autoSpaceDE w:val="0"/>
        <w:autoSpaceDN w:val="0"/>
        <w:adjustRightInd w:val="0"/>
        <w:rPr>
          <w:rFonts w:ascii="Arial" w:hAnsi="Arial" w:cs="Arial"/>
          <w:b/>
          <w:bCs/>
          <w:color w:val="000000"/>
        </w:rPr>
      </w:pPr>
    </w:p>
    <w:p w14:paraId="3CD0C4FC" w14:textId="77777777" w:rsidR="00B12585" w:rsidRPr="004F508D" w:rsidRDefault="00B12585" w:rsidP="003F4FCF">
      <w:pPr>
        <w:autoSpaceDE w:val="0"/>
        <w:autoSpaceDN w:val="0"/>
        <w:adjustRightInd w:val="0"/>
        <w:jc w:val="both"/>
        <w:rPr>
          <w:rFonts w:ascii="Arial" w:hAnsi="Arial" w:cs="Arial"/>
          <w:b/>
          <w:bCs/>
          <w:color w:val="000000"/>
          <w:sz w:val="22"/>
          <w:szCs w:val="22"/>
        </w:rPr>
      </w:pPr>
      <w:r w:rsidRPr="004F508D">
        <w:rPr>
          <w:rFonts w:ascii="Arial" w:hAnsi="Arial" w:cs="Arial"/>
          <w:b/>
          <w:bCs/>
          <w:color w:val="000000"/>
          <w:sz w:val="22"/>
          <w:szCs w:val="22"/>
        </w:rPr>
        <w:t xml:space="preserve">5.1 </w:t>
      </w:r>
      <w:r w:rsidRPr="004F508D">
        <w:rPr>
          <w:rFonts w:ascii="Arial" w:hAnsi="Arial" w:cs="Arial"/>
          <w:color w:val="000000"/>
          <w:sz w:val="22"/>
          <w:szCs w:val="22"/>
        </w:rPr>
        <w:t xml:space="preserve">The school will set out what evidence they will take into account when making judgements about a teachers’ performance and whether they have met the relevant standards and their individual objectives. This evidence will be decided upon when the objectives are being set at the beginning of the appraisal process. This school believes that a range of different methods should be utilised, in a supportive fashion, to assess teachers’ performance. It is important to our school that methods of assessing teacher performance do not add to teacher workload. It includes but not limited to the following methods. </w:t>
      </w:r>
    </w:p>
    <w:p w14:paraId="3021DD60" w14:textId="77777777" w:rsidR="00B12585" w:rsidRPr="004F508D" w:rsidRDefault="00B12585" w:rsidP="003F4FCF">
      <w:pPr>
        <w:autoSpaceDE w:val="0"/>
        <w:autoSpaceDN w:val="0"/>
        <w:adjustRightInd w:val="0"/>
        <w:jc w:val="both"/>
        <w:rPr>
          <w:rFonts w:ascii="Arial" w:hAnsi="Arial" w:cs="Arial"/>
          <w:b/>
          <w:bCs/>
          <w:color w:val="000000"/>
          <w:sz w:val="22"/>
          <w:szCs w:val="22"/>
        </w:rPr>
      </w:pPr>
    </w:p>
    <w:p w14:paraId="1E367FF2" w14:textId="77777777" w:rsidR="00CE37F0" w:rsidRPr="004F508D" w:rsidRDefault="00CE37F0" w:rsidP="003F4FCF">
      <w:pPr>
        <w:autoSpaceDE w:val="0"/>
        <w:autoSpaceDN w:val="0"/>
        <w:adjustRightInd w:val="0"/>
        <w:jc w:val="both"/>
        <w:rPr>
          <w:rFonts w:ascii="Arial" w:hAnsi="Arial" w:cs="Arial"/>
          <w:color w:val="000000"/>
          <w:sz w:val="22"/>
          <w:szCs w:val="22"/>
        </w:rPr>
      </w:pPr>
      <w:r w:rsidRPr="004F508D">
        <w:rPr>
          <w:rFonts w:ascii="Arial" w:hAnsi="Arial" w:cs="Arial"/>
          <w:b/>
          <w:bCs/>
          <w:color w:val="000000"/>
          <w:sz w:val="22"/>
          <w:szCs w:val="22"/>
        </w:rPr>
        <w:t>5.1</w:t>
      </w:r>
      <w:r w:rsidR="00B12585" w:rsidRPr="004F508D">
        <w:rPr>
          <w:rFonts w:ascii="Arial" w:hAnsi="Arial" w:cs="Arial"/>
          <w:b/>
          <w:bCs/>
          <w:color w:val="000000"/>
          <w:sz w:val="22"/>
          <w:szCs w:val="22"/>
        </w:rPr>
        <w:t>.1</w:t>
      </w:r>
      <w:r w:rsidRPr="004F508D">
        <w:rPr>
          <w:rFonts w:ascii="Arial" w:hAnsi="Arial" w:cs="Arial"/>
          <w:b/>
          <w:bCs/>
          <w:color w:val="000000"/>
          <w:sz w:val="22"/>
          <w:szCs w:val="22"/>
        </w:rPr>
        <w:t xml:space="preserve"> Observation </w:t>
      </w:r>
    </w:p>
    <w:p w14:paraId="2BD7391D" w14:textId="77777777" w:rsidR="000629ED" w:rsidRPr="004F508D" w:rsidRDefault="000629ED" w:rsidP="003F4FCF">
      <w:pPr>
        <w:autoSpaceDE w:val="0"/>
        <w:autoSpaceDN w:val="0"/>
        <w:adjustRightInd w:val="0"/>
        <w:jc w:val="both"/>
        <w:rPr>
          <w:rFonts w:ascii="Arial" w:hAnsi="Arial" w:cs="Arial"/>
          <w:color w:val="000000"/>
          <w:sz w:val="22"/>
          <w:szCs w:val="22"/>
        </w:rPr>
      </w:pPr>
    </w:p>
    <w:p w14:paraId="112C0E0E" w14:textId="521CBE05" w:rsidR="00A36681" w:rsidRDefault="00CE37F0" w:rsidP="003F4FCF">
      <w:pPr>
        <w:autoSpaceDE w:val="0"/>
        <w:autoSpaceDN w:val="0"/>
        <w:adjustRightInd w:val="0"/>
        <w:jc w:val="both"/>
        <w:rPr>
          <w:rFonts w:ascii="Arial" w:hAnsi="Arial" w:cs="Arial"/>
          <w:color w:val="000000" w:themeColor="text1"/>
          <w:sz w:val="22"/>
          <w:szCs w:val="22"/>
        </w:rPr>
      </w:pPr>
      <w:r w:rsidRPr="6A3C84FD">
        <w:rPr>
          <w:rFonts w:ascii="Arial" w:hAnsi="Arial" w:cs="Arial"/>
          <w:color w:val="000000" w:themeColor="text1"/>
          <w:sz w:val="22"/>
          <w:szCs w:val="22"/>
        </w:rPr>
        <w:t xml:space="preserve">This school believes that observation of classroom practice and other responsibilities is important both as a way of assessing teachers’ performance </w:t>
      </w:r>
      <w:proofErr w:type="gramStart"/>
      <w:r w:rsidRPr="6A3C84FD">
        <w:rPr>
          <w:rFonts w:ascii="Arial" w:hAnsi="Arial" w:cs="Arial"/>
          <w:color w:val="000000" w:themeColor="text1"/>
          <w:sz w:val="22"/>
          <w:szCs w:val="22"/>
        </w:rPr>
        <w:t>in order to</w:t>
      </w:r>
      <w:proofErr w:type="gramEnd"/>
      <w:r w:rsidRPr="6A3C84FD">
        <w:rPr>
          <w:rFonts w:ascii="Arial" w:hAnsi="Arial" w:cs="Arial"/>
          <w:color w:val="000000" w:themeColor="text1"/>
          <w:sz w:val="22"/>
          <w:szCs w:val="22"/>
        </w:rPr>
        <w:t xml:space="preserve"> identify any particular strengths and areas for development they may have and of gaining useful information which can inform school improvement more generally. All observation will be carried out in a supportive fashion. </w:t>
      </w:r>
    </w:p>
    <w:p w14:paraId="782CA7D0" w14:textId="77777777" w:rsidR="00A36681" w:rsidRDefault="00A36681" w:rsidP="003F4FCF">
      <w:pPr>
        <w:autoSpaceDE w:val="0"/>
        <w:autoSpaceDN w:val="0"/>
        <w:adjustRightInd w:val="0"/>
        <w:jc w:val="both"/>
        <w:rPr>
          <w:rFonts w:ascii="Arial" w:hAnsi="Arial" w:cs="Arial"/>
          <w:color w:val="000000" w:themeColor="text1"/>
          <w:sz w:val="22"/>
          <w:szCs w:val="22"/>
        </w:rPr>
      </w:pPr>
    </w:p>
    <w:p w14:paraId="7AB6CAF9" w14:textId="417D1F75" w:rsidR="00CE37F0" w:rsidRDefault="00CE37F0" w:rsidP="003F4FCF">
      <w:pPr>
        <w:autoSpaceDE w:val="0"/>
        <w:autoSpaceDN w:val="0"/>
        <w:adjustRightInd w:val="0"/>
        <w:jc w:val="both"/>
        <w:rPr>
          <w:rFonts w:ascii="Arial" w:hAnsi="Arial" w:cs="Arial"/>
          <w:i/>
          <w:iCs/>
          <w:color w:val="FF0000"/>
          <w:sz w:val="22"/>
          <w:szCs w:val="22"/>
        </w:rPr>
      </w:pPr>
      <w:r w:rsidRPr="6A3C84FD">
        <w:rPr>
          <w:rFonts w:ascii="Arial" w:hAnsi="Arial" w:cs="Arial"/>
          <w:i/>
          <w:iCs/>
          <w:color w:val="FF0000"/>
          <w:sz w:val="22"/>
          <w:szCs w:val="22"/>
        </w:rPr>
        <w:t xml:space="preserve">(Schools may like to be more specific here about how observations will be conducted – or to refer to any separate document that clarifies how classroom observation will be conducted in their school). </w:t>
      </w:r>
    </w:p>
    <w:p w14:paraId="4500E5F4" w14:textId="77777777" w:rsidR="00133B79" w:rsidRDefault="00133B79" w:rsidP="003F4FCF">
      <w:pPr>
        <w:autoSpaceDE w:val="0"/>
        <w:autoSpaceDN w:val="0"/>
        <w:adjustRightInd w:val="0"/>
        <w:jc w:val="both"/>
        <w:rPr>
          <w:rFonts w:ascii="Arial" w:hAnsi="Arial" w:cs="Arial"/>
          <w:i/>
          <w:iCs/>
          <w:color w:val="FF0000"/>
          <w:sz w:val="22"/>
          <w:szCs w:val="22"/>
        </w:rPr>
      </w:pPr>
    </w:p>
    <w:p w14:paraId="616C4404" w14:textId="0EC8B8A1" w:rsidR="00133B79" w:rsidRPr="007843C2" w:rsidRDefault="00133B79" w:rsidP="003F4FCF">
      <w:pPr>
        <w:autoSpaceDE w:val="0"/>
        <w:autoSpaceDN w:val="0"/>
        <w:adjustRightInd w:val="0"/>
        <w:jc w:val="both"/>
        <w:rPr>
          <w:rFonts w:ascii="Arial" w:hAnsi="Arial" w:cs="Arial"/>
          <w:i/>
          <w:iCs/>
          <w:color w:val="FF0000"/>
          <w:sz w:val="22"/>
          <w:szCs w:val="22"/>
        </w:rPr>
      </w:pPr>
      <w:r w:rsidRPr="007843C2">
        <w:rPr>
          <w:rFonts w:ascii="Arial" w:hAnsi="Arial" w:cs="Arial"/>
          <w:i/>
          <w:iCs/>
          <w:color w:val="FF0000"/>
          <w:sz w:val="22"/>
          <w:szCs w:val="22"/>
        </w:rPr>
        <w:t xml:space="preserve">For example: </w:t>
      </w:r>
    </w:p>
    <w:p w14:paraId="67057DE0" w14:textId="77777777" w:rsidR="00133B79" w:rsidRPr="007843C2" w:rsidRDefault="00133B79" w:rsidP="003F4FCF">
      <w:pPr>
        <w:autoSpaceDE w:val="0"/>
        <w:autoSpaceDN w:val="0"/>
        <w:adjustRightInd w:val="0"/>
        <w:jc w:val="both"/>
        <w:rPr>
          <w:rFonts w:ascii="Arial" w:hAnsi="Arial" w:cs="Arial"/>
          <w:i/>
          <w:iCs/>
          <w:color w:val="FF0000"/>
          <w:sz w:val="22"/>
          <w:szCs w:val="22"/>
        </w:rPr>
      </w:pPr>
    </w:p>
    <w:p w14:paraId="07BDF80D" w14:textId="2198FB3C" w:rsidR="00133B79" w:rsidRPr="007843C2" w:rsidRDefault="00133B79" w:rsidP="003F4FCF">
      <w:pPr>
        <w:autoSpaceDE w:val="0"/>
        <w:autoSpaceDN w:val="0"/>
        <w:adjustRightInd w:val="0"/>
        <w:jc w:val="both"/>
        <w:rPr>
          <w:rFonts w:ascii="Arial" w:hAnsi="Arial" w:cs="Arial"/>
          <w:color w:val="FF0000"/>
          <w:sz w:val="22"/>
          <w:szCs w:val="22"/>
        </w:rPr>
      </w:pPr>
      <w:r w:rsidRPr="007843C2">
        <w:rPr>
          <w:rFonts w:ascii="Arial" w:hAnsi="Arial" w:cs="Arial"/>
          <w:color w:val="FF0000"/>
          <w:sz w:val="22"/>
          <w:szCs w:val="22"/>
        </w:rPr>
        <w:t>At least five working days’ notice of the date and time of the observation will be given. Verbal feedback will be provided by the end of the next school day and written feedback within five working days unless unforeseen circumstances make this impossible.</w:t>
      </w:r>
    </w:p>
    <w:p w14:paraId="5195B090" w14:textId="77777777" w:rsidR="000629ED" w:rsidRPr="007843C2" w:rsidRDefault="000629ED" w:rsidP="00CE37F0">
      <w:pPr>
        <w:autoSpaceDE w:val="0"/>
        <w:autoSpaceDN w:val="0"/>
        <w:adjustRightInd w:val="0"/>
        <w:rPr>
          <w:rFonts w:ascii="Arial" w:hAnsi="Arial" w:cs="Arial"/>
          <w:color w:val="000000"/>
          <w:sz w:val="22"/>
          <w:szCs w:val="22"/>
        </w:rPr>
      </w:pPr>
    </w:p>
    <w:p w14:paraId="6429E2FD" w14:textId="15DFAE99" w:rsidR="001D4AC7" w:rsidRPr="003E5198" w:rsidRDefault="001D4AC7" w:rsidP="003F4FCF">
      <w:pPr>
        <w:tabs>
          <w:tab w:val="left" w:pos="1276"/>
        </w:tabs>
        <w:autoSpaceDE w:val="0"/>
        <w:autoSpaceDN w:val="0"/>
        <w:adjustRightInd w:val="0"/>
        <w:jc w:val="both"/>
        <w:rPr>
          <w:rFonts w:ascii="Arial" w:hAnsi="Arial" w:cs="Arial"/>
          <w:color w:val="000000"/>
          <w:sz w:val="22"/>
          <w:szCs w:val="22"/>
        </w:rPr>
      </w:pPr>
      <w:r w:rsidRPr="007843C2">
        <w:rPr>
          <w:rFonts w:ascii="Arial" w:hAnsi="Arial" w:cs="Arial"/>
          <w:color w:val="000000"/>
          <w:sz w:val="22"/>
          <w:szCs w:val="22"/>
        </w:rPr>
        <w:t>The effective and efficient operation of the appraisal process requires lesson observation to be a confidential process of constructive engagement within an atmosphere of support and co-operation. </w:t>
      </w:r>
      <w:r w:rsidR="003E5198" w:rsidRPr="007843C2">
        <w:rPr>
          <w:rFonts w:ascii="Arial" w:hAnsi="Arial" w:cs="Arial"/>
          <w:color w:val="000000"/>
          <w:sz w:val="22"/>
          <w:szCs w:val="22"/>
        </w:rPr>
        <w:t>Accordingly, observations will be carried out in a supportive fashion, with professionalism, integrity, and courtesy. They will be evaluated objectively, reported accurately and fairly, and will take account of circumstances which may affect performance on the day. Classroom observation will be carried out by qualified teachers.</w:t>
      </w:r>
      <w:r w:rsidR="003E5198" w:rsidRPr="003E5198">
        <w:rPr>
          <w:rFonts w:ascii="Arial" w:hAnsi="Arial" w:cs="Arial"/>
          <w:color w:val="000000"/>
          <w:sz w:val="22"/>
          <w:szCs w:val="22"/>
        </w:rPr>
        <w:t> </w:t>
      </w:r>
    </w:p>
    <w:p w14:paraId="0C4854B4" w14:textId="77777777" w:rsidR="003E5198" w:rsidRPr="003E5198" w:rsidRDefault="003E5198" w:rsidP="003F4FCF">
      <w:pPr>
        <w:autoSpaceDE w:val="0"/>
        <w:autoSpaceDN w:val="0"/>
        <w:adjustRightInd w:val="0"/>
        <w:jc w:val="both"/>
        <w:rPr>
          <w:rFonts w:ascii="Arial" w:hAnsi="Arial" w:cs="Arial"/>
          <w:color w:val="000000"/>
          <w:sz w:val="22"/>
          <w:szCs w:val="22"/>
        </w:rPr>
      </w:pPr>
    </w:p>
    <w:p w14:paraId="76A352C2" w14:textId="6897EB33" w:rsidR="00CE37F0" w:rsidRPr="003E5198" w:rsidRDefault="00CE37F0" w:rsidP="003F4FCF">
      <w:pPr>
        <w:autoSpaceDE w:val="0"/>
        <w:autoSpaceDN w:val="0"/>
        <w:adjustRightInd w:val="0"/>
        <w:jc w:val="both"/>
        <w:rPr>
          <w:rFonts w:ascii="Arial" w:hAnsi="Arial" w:cs="Arial"/>
          <w:color w:val="FF0000"/>
          <w:sz w:val="22"/>
          <w:szCs w:val="22"/>
        </w:rPr>
      </w:pPr>
      <w:r w:rsidRPr="003E5198">
        <w:rPr>
          <w:rFonts w:ascii="Arial" w:hAnsi="Arial" w:cs="Arial"/>
          <w:color w:val="000000"/>
          <w:sz w:val="22"/>
          <w:szCs w:val="22"/>
        </w:rPr>
        <w:t xml:space="preserve">In this </w:t>
      </w:r>
      <w:proofErr w:type="gramStart"/>
      <w:r w:rsidRPr="003E5198">
        <w:rPr>
          <w:rFonts w:ascii="Arial" w:hAnsi="Arial" w:cs="Arial"/>
          <w:color w:val="000000"/>
          <w:sz w:val="22"/>
          <w:szCs w:val="22"/>
        </w:rPr>
        <w:t>school teachers’</w:t>
      </w:r>
      <w:proofErr w:type="gramEnd"/>
      <w:r w:rsidRPr="003E5198">
        <w:rPr>
          <w:rFonts w:ascii="Arial" w:hAnsi="Arial" w:cs="Arial"/>
          <w:color w:val="000000"/>
          <w:sz w:val="22"/>
          <w:szCs w:val="22"/>
        </w:rPr>
        <w:t xml:space="preserve"> performance will be regularly observed but the amount and type of classroom observation will depend on the individual circumstances of the teacher and the overall needs of the school. Classroom observation will be carried out by those with QTS and appropriately</w:t>
      </w:r>
      <w:r w:rsidRPr="003E5198">
        <w:rPr>
          <w:rFonts w:ascii="Arial" w:hAnsi="Arial" w:cs="Arial"/>
          <w:i/>
          <w:color w:val="000000"/>
          <w:sz w:val="22"/>
          <w:szCs w:val="22"/>
        </w:rPr>
        <w:t xml:space="preserve"> </w:t>
      </w:r>
      <w:r w:rsidRPr="003E5198">
        <w:rPr>
          <w:rFonts w:ascii="Arial" w:hAnsi="Arial" w:cs="Arial"/>
          <w:color w:val="000000"/>
          <w:sz w:val="22"/>
          <w:szCs w:val="22"/>
        </w:rPr>
        <w:t xml:space="preserve">experienced. In addition to formal observation, headteachers or other leaders with responsibility for teaching standards may “drop in” </w:t>
      </w:r>
      <w:proofErr w:type="gramStart"/>
      <w:r w:rsidRPr="003E5198">
        <w:rPr>
          <w:rFonts w:ascii="Arial" w:hAnsi="Arial" w:cs="Arial"/>
          <w:color w:val="000000"/>
          <w:sz w:val="22"/>
          <w:szCs w:val="22"/>
        </w:rPr>
        <w:t>in order to</w:t>
      </w:r>
      <w:proofErr w:type="gramEnd"/>
      <w:r w:rsidRPr="003E5198">
        <w:rPr>
          <w:rFonts w:ascii="Arial" w:hAnsi="Arial" w:cs="Arial"/>
          <w:color w:val="000000"/>
          <w:sz w:val="22"/>
          <w:szCs w:val="22"/>
        </w:rPr>
        <w:t xml:space="preserve"> evaluate the standards of teaching and to check that high standards of professional performance are established, consistent and maintained. The length and frequency of “drop in” observations will vary depending on specific circumstances </w:t>
      </w:r>
      <w:r w:rsidRPr="003E5198">
        <w:rPr>
          <w:rFonts w:ascii="Arial" w:hAnsi="Arial" w:cs="Arial"/>
          <w:color w:val="FF0000"/>
          <w:sz w:val="22"/>
          <w:szCs w:val="22"/>
        </w:rPr>
        <w:t>(</w:t>
      </w:r>
      <w:r w:rsidRPr="003E5198">
        <w:rPr>
          <w:rFonts w:ascii="Arial" w:hAnsi="Arial" w:cs="Arial"/>
          <w:i/>
          <w:iCs/>
          <w:color w:val="FF0000"/>
          <w:sz w:val="22"/>
          <w:szCs w:val="22"/>
        </w:rPr>
        <w:t>schools may wish to be more specific about “drop in” observations)</w:t>
      </w:r>
      <w:r w:rsidRPr="003E5198">
        <w:rPr>
          <w:rFonts w:ascii="Arial" w:hAnsi="Arial" w:cs="Arial"/>
          <w:color w:val="FF0000"/>
          <w:sz w:val="22"/>
          <w:szCs w:val="22"/>
        </w:rPr>
        <w:t xml:space="preserve">. </w:t>
      </w:r>
    </w:p>
    <w:p w14:paraId="72AAE37F" w14:textId="77777777" w:rsidR="00CE37F0" w:rsidRPr="003E5198" w:rsidRDefault="00CE37F0" w:rsidP="003F4FCF">
      <w:pPr>
        <w:autoSpaceDE w:val="0"/>
        <w:autoSpaceDN w:val="0"/>
        <w:adjustRightInd w:val="0"/>
        <w:jc w:val="both"/>
        <w:rPr>
          <w:rFonts w:ascii="Arial" w:hAnsi="Arial" w:cs="Arial"/>
          <w:color w:val="000000"/>
          <w:sz w:val="22"/>
          <w:szCs w:val="22"/>
        </w:rPr>
      </w:pPr>
    </w:p>
    <w:p w14:paraId="20E66544" w14:textId="1ABC1D2A" w:rsidR="00CE37F0" w:rsidRDefault="00CE37F0" w:rsidP="003F4FCF">
      <w:pPr>
        <w:autoSpaceDE w:val="0"/>
        <w:autoSpaceDN w:val="0"/>
        <w:adjustRightInd w:val="0"/>
        <w:jc w:val="both"/>
        <w:rPr>
          <w:rFonts w:ascii="Arial" w:hAnsi="Arial" w:cs="Arial"/>
          <w:color w:val="000000" w:themeColor="text1"/>
          <w:sz w:val="22"/>
          <w:szCs w:val="22"/>
        </w:rPr>
      </w:pPr>
      <w:r w:rsidRPr="6A3C84FD">
        <w:rPr>
          <w:rFonts w:ascii="Arial" w:hAnsi="Arial" w:cs="Arial"/>
          <w:color w:val="000000" w:themeColor="text1"/>
          <w:sz w:val="22"/>
          <w:szCs w:val="22"/>
        </w:rPr>
        <w:t xml:space="preserve">Teachers </w:t>
      </w:r>
      <w:r w:rsidRPr="6A3C84FD">
        <w:rPr>
          <w:rFonts w:ascii="Arial" w:hAnsi="Arial" w:cs="Arial"/>
          <w:sz w:val="22"/>
          <w:szCs w:val="22"/>
        </w:rPr>
        <w:t xml:space="preserve">(including the </w:t>
      </w:r>
      <w:r w:rsidR="003772FF" w:rsidRPr="6A3C84FD">
        <w:rPr>
          <w:rFonts w:ascii="Arial" w:hAnsi="Arial" w:cs="Arial"/>
          <w:sz w:val="22"/>
          <w:szCs w:val="22"/>
        </w:rPr>
        <w:t>school leader</w:t>
      </w:r>
      <w:r w:rsidRPr="6A3C84FD">
        <w:rPr>
          <w:rFonts w:ascii="Arial" w:hAnsi="Arial" w:cs="Arial"/>
          <w:sz w:val="22"/>
          <w:szCs w:val="22"/>
        </w:rPr>
        <w:t>)</w:t>
      </w:r>
      <w:r w:rsidRPr="6A3C84FD">
        <w:rPr>
          <w:rFonts w:ascii="Arial" w:hAnsi="Arial" w:cs="Arial"/>
          <w:color w:val="000000" w:themeColor="text1"/>
          <w:sz w:val="22"/>
          <w:szCs w:val="22"/>
        </w:rPr>
        <w:t xml:space="preserve"> who have responsibilities outside the classroom should also expect to have their performance of those responsibilities observed and assessed (for example: leading training, leading/chairing meetings). </w:t>
      </w:r>
    </w:p>
    <w:p w14:paraId="6119A6DE" w14:textId="77777777" w:rsidR="002303C4" w:rsidRDefault="002303C4" w:rsidP="003F4FCF">
      <w:pPr>
        <w:autoSpaceDE w:val="0"/>
        <w:autoSpaceDN w:val="0"/>
        <w:adjustRightInd w:val="0"/>
        <w:jc w:val="both"/>
        <w:rPr>
          <w:rFonts w:ascii="Arial" w:hAnsi="Arial" w:cs="Arial"/>
          <w:color w:val="000000" w:themeColor="text1"/>
          <w:sz w:val="22"/>
          <w:szCs w:val="22"/>
        </w:rPr>
      </w:pPr>
    </w:p>
    <w:p w14:paraId="597F9E25" w14:textId="77777777" w:rsidR="002303C4" w:rsidRPr="002303C4" w:rsidRDefault="002303C4" w:rsidP="002303C4">
      <w:pPr>
        <w:autoSpaceDE w:val="0"/>
        <w:autoSpaceDN w:val="0"/>
        <w:adjustRightInd w:val="0"/>
        <w:rPr>
          <w:rFonts w:ascii="Arial" w:hAnsi="Arial" w:cs="Arial"/>
          <w:color w:val="000000"/>
          <w:sz w:val="22"/>
          <w:szCs w:val="22"/>
        </w:rPr>
      </w:pPr>
      <w:r w:rsidRPr="002303C4">
        <w:rPr>
          <w:rFonts w:ascii="Arial" w:hAnsi="Arial" w:cs="Arial"/>
          <w:color w:val="000000"/>
          <w:sz w:val="22"/>
          <w:szCs w:val="22"/>
        </w:rPr>
        <w:t>  </w:t>
      </w:r>
    </w:p>
    <w:p w14:paraId="5A3701D5" w14:textId="77777777" w:rsidR="00497090" w:rsidRDefault="00497090" w:rsidP="002303C4">
      <w:pPr>
        <w:autoSpaceDE w:val="0"/>
        <w:autoSpaceDN w:val="0"/>
        <w:adjustRightInd w:val="0"/>
        <w:rPr>
          <w:rFonts w:ascii="Arial" w:hAnsi="Arial" w:cs="Arial"/>
          <w:color w:val="000000"/>
          <w:sz w:val="22"/>
          <w:szCs w:val="22"/>
        </w:rPr>
      </w:pPr>
    </w:p>
    <w:p w14:paraId="41C7AB5C" w14:textId="77777777" w:rsidR="00CE37F0" w:rsidRPr="004F508D" w:rsidRDefault="00CE37F0" w:rsidP="00CE37F0">
      <w:pPr>
        <w:autoSpaceDE w:val="0"/>
        <w:autoSpaceDN w:val="0"/>
        <w:adjustRightInd w:val="0"/>
        <w:rPr>
          <w:rFonts w:ascii="Arial" w:hAnsi="Arial" w:cs="Arial"/>
          <w:b/>
          <w:bCs/>
          <w:color w:val="000000"/>
          <w:sz w:val="22"/>
          <w:szCs w:val="22"/>
        </w:rPr>
      </w:pPr>
    </w:p>
    <w:p w14:paraId="2405B11B" w14:textId="545FBA87" w:rsidR="00CE37F0" w:rsidRPr="004F508D" w:rsidRDefault="00CE37F0" w:rsidP="00CE37F0">
      <w:pPr>
        <w:autoSpaceDE w:val="0"/>
        <w:autoSpaceDN w:val="0"/>
        <w:adjustRightInd w:val="0"/>
        <w:rPr>
          <w:rFonts w:ascii="Arial" w:hAnsi="Arial" w:cs="Arial"/>
          <w:b/>
          <w:bCs/>
          <w:color w:val="000000"/>
          <w:sz w:val="22"/>
          <w:szCs w:val="22"/>
        </w:rPr>
      </w:pPr>
      <w:r w:rsidRPr="004F508D">
        <w:rPr>
          <w:rFonts w:ascii="Arial" w:hAnsi="Arial" w:cs="Arial"/>
          <w:b/>
          <w:bCs/>
          <w:color w:val="000000"/>
          <w:sz w:val="22"/>
          <w:szCs w:val="22"/>
        </w:rPr>
        <w:t>5.</w:t>
      </w:r>
      <w:r w:rsidR="00B12585" w:rsidRPr="004F508D">
        <w:rPr>
          <w:rFonts w:ascii="Arial" w:hAnsi="Arial" w:cs="Arial"/>
          <w:b/>
          <w:bCs/>
          <w:color w:val="000000"/>
          <w:sz w:val="22"/>
          <w:szCs w:val="22"/>
        </w:rPr>
        <w:t xml:space="preserve">1.2 </w:t>
      </w:r>
      <w:r w:rsidRPr="0094378A">
        <w:rPr>
          <w:rFonts w:ascii="Arial" w:hAnsi="Arial" w:cs="Arial"/>
          <w:b/>
          <w:bCs/>
          <w:color w:val="000000"/>
          <w:sz w:val="22"/>
          <w:szCs w:val="22"/>
        </w:rPr>
        <w:t>Other evidence</w:t>
      </w:r>
      <w:r w:rsidR="00AE2669" w:rsidRPr="0094378A">
        <w:rPr>
          <w:rFonts w:ascii="Arial" w:hAnsi="Arial" w:cs="Arial"/>
          <w:b/>
          <w:bCs/>
          <w:color w:val="000000"/>
          <w:sz w:val="22"/>
          <w:szCs w:val="22"/>
        </w:rPr>
        <w:t xml:space="preserve"> and assessment</w:t>
      </w:r>
    </w:p>
    <w:p w14:paraId="5436486C" w14:textId="7C6D7D2C" w:rsidR="000B56B9" w:rsidRPr="003F4FCF" w:rsidRDefault="000B56B9" w:rsidP="000B56B9">
      <w:pPr>
        <w:tabs>
          <w:tab w:val="num" w:pos="360"/>
        </w:tabs>
        <w:ind w:right="-694"/>
        <w:rPr>
          <w:rFonts w:ascii="Arial" w:hAnsi="Arial" w:cs="Arial"/>
          <w:color w:val="FF0000"/>
          <w:sz w:val="22"/>
          <w:szCs w:val="22"/>
        </w:rPr>
      </w:pPr>
    </w:p>
    <w:p w14:paraId="6279F6E3" w14:textId="77777777" w:rsidR="000B56B9" w:rsidRPr="003F4FCF" w:rsidRDefault="000B56B9" w:rsidP="003F4FCF">
      <w:pPr>
        <w:tabs>
          <w:tab w:val="num" w:pos="360"/>
        </w:tabs>
        <w:ind w:right="-52"/>
        <w:jc w:val="both"/>
        <w:rPr>
          <w:rFonts w:ascii="Arial" w:hAnsi="Arial" w:cs="Arial"/>
          <w:sz w:val="22"/>
          <w:szCs w:val="22"/>
        </w:rPr>
      </w:pPr>
      <w:r w:rsidRPr="003F4FCF">
        <w:rPr>
          <w:rFonts w:ascii="Arial" w:hAnsi="Arial" w:cs="Arial"/>
          <w:sz w:val="22"/>
          <w:szCs w:val="22"/>
        </w:rPr>
        <w:t>An appraisee's/teacher's performance will not be influenced by Ofsted inspections/grading and/or any parental feedback.</w:t>
      </w:r>
    </w:p>
    <w:p w14:paraId="7C013C4D" w14:textId="77777777" w:rsidR="000B56B9" w:rsidRPr="003F4FCF" w:rsidRDefault="000B56B9" w:rsidP="003F4FCF">
      <w:pPr>
        <w:tabs>
          <w:tab w:val="num" w:pos="360"/>
        </w:tabs>
        <w:ind w:right="-52"/>
        <w:jc w:val="both"/>
        <w:rPr>
          <w:rFonts w:ascii="Arial" w:hAnsi="Arial" w:cs="Arial"/>
          <w:sz w:val="22"/>
          <w:szCs w:val="22"/>
        </w:rPr>
      </w:pPr>
    </w:p>
    <w:p w14:paraId="56734E02" w14:textId="77777777" w:rsidR="000B56B9" w:rsidRPr="003F4FCF" w:rsidRDefault="000B56B9" w:rsidP="003F4FCF">
      <w:pPr>
        <w:tabs>
          <w:tab w:val="num" w:pos="360"/>
        </w:tabs>
        <w:ind w:right="-52"/>
        <w:jc w:val="both"/>
        <w:rPr>
          <w:rFonts w:ascii="Arial" w:hAnsi="Arial" w:cs="Arial"/>
          <w:sz w:val="22"/>
          <w:szCs w:val="22"/>
        </w:rPr>
      </w:pPr>
      <w:r w:rsidRPr="003F4FCF">
        <w:rPr>
          <w:rFonts w:ascii="Arial" w:hAnsi="Arial" w:cs="Arial"/>
          <w:sz w:val="22"/>
          <w:szCs w:val="22"/>
        </w:rPr>
        <w:t xml:space="preserve">The Teachers’ Standards will be used to inform the setting of the teacher’s appraisal objectives and will not be used as a checklist against which the teacher’s performance is assessed. Assessment against the Teachers’ Standards will start from the premise that all teachers are meeting the Teachers’ Standards unless clear and strong evidence is provided to the contrary. </w:t>
      </w:r>
    </w:p>
    <w:p w14:paraId="20847C45" w14:textId="77777777" w:rsidR="000B56B9" w:rsidRPr="003F4FCF" w:rsidRDefault="000B56B9" w:rsidP="003F4FCF">
      <w:pPr>
        <w:tabs>
          <w:tab w:val="num" w:pos="360"/>
        </w:tabs>
        <w:ind w:right="-52"/>
        <w:jc w:val="both"/>
        <w:rPr>
          <w:rFonts w:ascii="Arial" w:hAnsi="Arial" w:cs="Arial"/>
          <w:sz w:val="22"/>
          <w:szCs w:val="22"/>
        </w:rPr>
      </w:pPr>
      <w:r w:rsidRPr="003F4FCF">
        <w:rPr>
          <w:rFonts w:ascii="Arial" w:hAnsi="Arial" w:cs="Arial"/>
          <w:sz w:val="22"/>
          <w:szCs w:val="22"/>
        </w:rPr>
        <w:t> </w:t>
      </w:r>
    </w:p>
    <w:p w14:paraId="4A745C18" w14:textId="15A018DE" w:rsidR="000B56B9" w:rsidRPr="003F4FCF" w:rsidRDefault="000B56B9" w:rsidP="003F4FCF">
      <w:pPr>
        <w:tabs>
          <w:tab w:val="num" w:pos="360"/>
        </w:tabs>
        <w:ind w:right="-52"/>
        <w:jc w:val="both"/>
        <w:rPr>
          <w:rFonts w:ascii="Arial" w:hAnsi="Arial" w:cs="Arial"/>
          <w:sz w:val="22"/>
          <w:szCs w:val="22"/>
        </w:rPr>
      </w:pPr>
      <w:r w:rsidRPr="003F4FCF">
        <w:rPr>
          <w:rFonts w:ascii="Arial" w:hAnsi="Arial" w:cs="Arial"/>
          <w:sz w:val="22"/>
          <w:szCs w:val="22"/>
        </w:rPr>
        <w:t>The appraisal review statement at the end of the cycle must be the only source of evidence teachers require to achieve appraisal objectives. No other evidence at the end of the cycle will be used within the appraisal process.</w:t>
      </w:r>
    </w:p>
    <w:p w14:paraId="37909172" w14:textId="77777777" w:rsidR="00CE37F0" w:rsidRPr="004F508D" w:rsidRDefault="00CE37F0" w:rsidP="003F4FCF">
      <w:pPr>
        <w:ind w:right="-52"/>
        <w:jc w:val="both"/>
        <w:rPr>
          <w:rFonts w:ascii="Arial" w:hAnsi="Arial" w:cs="Arial"/>
          <w:color w:val="FF0000"/>
          <w:sz w:val="20"/>
          <w:szCs w:val="20"/>
        </w:rPr>
      </w:pPr>
    </w:p>
    <w:p w14:paraId="40289DAD" w14:textId="0F67F3A1" w:rsidR="00CE37F0" w:rsidRPr="004F508D" w:rsidRDefault="00CE37F0" w:rsidP="003F4FCF">
      <w:pPr>
        <w:ind w:right="-52"/>
        <w:jc w:val="both"/>
        <w:rPr>
          <w:rFonts w:ascii="Arial" w:hAnsi="Arial" w:cs="Arial"/>
          <w:sz w:val="22"/>
          <w:szCs w:val="22"/>
        </w:rPr>
      </w:pPr>
      <w:r w:rsidRPr="004F508D">
        <w:rPr>
          <w:rFonts w:ascii="Arial" w:hAnsi="Arial" w:cs="Arial"/>
          <w:b/>
          <w:sz w:val="22"/>
          <w:szCs w:val="22"/>
        </w:rPr>
        <w:t>5.</w:t>
      </w:r>
      <w:r w:rsidR="00B12585" w:rsidRPr="004F508D">
        <w:rPr>
          <w:rFonts w:ascii="Arial" w:hAnsi="Arial" w:cs="Arial"/>
          <w:b/>
          <w:sz w:val="22"/>
          <w:szCs w:val="22"/>
        </w:rPr>
        <w:t xml:space="preserve">2 </w:t>
      </w:r>
      <w:r w:rsidRPr="004F508D">
        <w:rPr>
          <w:rFonts w:ascii="Arial" w:hAnsi="Arial" w:cs="Arial"/>
          <w:b/>
          <w:sz w:val="22"/>
          <w:szCs w:val="22"/>
        </w:rPr>
        <w:t xml:space="preserve">Reviewing Performance </w:t>
      </w:r>
    </w:p>
    <w:p w14:paraId="7135D8D3" w14:textId="77777777" w:rsidR="00CE37F0" w:rsidRPr="004F508D" w:rsidRDefault="00CE37F0" w:rsidP="003F4FCF">
      <w:pPr>
        <w:ind w:right="-52"/>
        <w:jc w:val="both"/>
        <w:rPr>
          <w:rFonts w:ascii="Arial" w:hAnsi="Arial" w:cs="Arial"/>
          <w:sz w:val="20"/>
          <w:szCs w:val="20"/>
        </w:rPr>
      </w:pPr>
    </w:p>
    <w:p w14:paraId="39CC14D5" w14:textId="21FA17AB" w:rsidR="00CE37F0" w:rsidRPr="004F508D" w:rsidRDefault="00CE37F0" w:rsidP="003F4FCF">
      <w:pPr>
        <w:ind w:right="-52"/>
        <w:jc w:val="both"/>
        <w:rPr>
          <w:rFonts w:ascii="Arial" w:hAnsi="Arial" w:cs="Arial"/>
          <w:sz w:val="22"/>
          <w:szCs w:val="22"/>
        </w:rPr>
      </w:pPr>
      <w:r w:rsidRPr="004F508D">
        <w:rPr>
          <w:rFonts w:ascii="Arial" w:hAnsi="Arial" w:cs="Arial"/>
          <w:sz w:val="22"/>
          <w:szCs w:val="22"/>
        </w:rPr>
        <w:t>5.</w:t>
      </w:r>
      <w:r w:rsidR="00B12585" w:rsidRPr="004F508D">
        <w:rPr>
          <w:rFonts w:ascii="Arial" w:hAnsi="Arial" w:cs="Arial"/>
          <w:sz w:val="22"/>
          <w:szCs w:val="22"/>
        </w:rPr>
        <w:t>2</w:t>
      </w:r>
      <w:r w:rsidRPr="004F508D">
        <w:rPr>
          <w:rFonts w:ascii="Arial" w:hAnsi="Arial" w:cs="Arial"/>
          <w:sz w:val="22"/>
          <w:szCs w:val="22"/>
        </w:rPr>
        <w:t xml:space="preserve">.1 At the end of the cycle, assessment of performance will be on the basis agreed at the beginning of the cycle.  </w:t>
      </w:r>
    </w:p>
    <w:p w14:paraId="654804B8" w14:textId="77777777" w:rsidR="00CE37F0" w:rsidRPr="004F508D" w:rsidRDefault="00CE37F0" w:rsidP="003F4FCF">
      <w:pPr>
        <w:ind w:right="-52"/>
        <w:jc w:val="both"/>
        <w:rPr>
          <w:rFonts w:ascii="Arial" w:hAnsi="Arial" w:cs="Arial"/>
          <w:sz w:val="22"/>
          <w:szCs w:val="22"/>
        </w:rPr>
      </w:pPr>
    </w:p>
    <w:p w14:paraId="16EA02C7" w14:textId="126ACD19" w:rsidR="00CE37F0" w:rsidRPr="004F508D" w:rsidRDefault="00CE37F0" w:rsidP="003F4FCF">
      <w:pPr>
        <w:ind w:right="-52"/>
        <w:jc w:val="both"/>
        <w:rPr>
          <w:rFonts w:ascii="Arial" w:hAnsi="Arial" w:cs="Arial"/>
          <w:i/>
          <w:color w:val="FF0000"/>
          <w:sz w:val="22"/>
          <w:szCs w:val="22"/>
        </w:rPr>
      </w:pPr>
      <w:r w:rsidRPr="004F508D">
        <w:rPr>
          <w:rFonts w:ascii="Arial" w:hAnsi="Arial" w:cs="Arial"/>
          <w:color w:val="FF0000"/>
          <w:sz w:val="22"/>
          <w:szCs w:val="22"/>
        </w:rPr>
        <w:t>In determining an appraisal, the governing body or head</w:t>
      </w:r>
      <w:r w:rsidR="00237AAD">
        <w:rPr>
          <w:rFonts w:ascii="Arial" w:hAnsi="Arial" w:cs="Arial"/>
          <w:color w:val="FF0000"/>
          <w:sz w:val="22"/>
          <w:szCs w:val="22"/>
        </w:rPr>
        <w:t>t</w:t>
      </w:r>
      <w:r w:rsidRPr="004F508D">
        <w:rPr>
          <w:rFonts w:ascii="Arial" w:hAnsi="Arial" w:cs="Arial"/>
          <w:color w:val="FF0000"/>
          <w:sz w:val="22"/>
          <w:szCs w:val="22"/>
        </w:rPr>
        <w:t xml:space="preserve">eacher will: </w:t>
      </w:r>
    </w:p>
    <w:p w14:paraId="2A795068" w14:textId="77777777" w:rsidR="00CE37F0" w:rsidRPr="004F508D" w:rsidRDefault="00CE37F0" w:rsidP="003F4FCF">
      <w:pPr>
        <w:ind w:right="-52"/>
        <w:jc w:val="both"/>
        <w:rPr>
          <w:rFonts w:ascii="Arial" w:hAnsi="Arial" w:cs="Arial"/>
          <w:color w:val="FF0000"/>
          <w:sz w:val="22"/>
          <w:szCs w:val="22"/>
        </w:rPr>
      </w:pPr>
      <w:r w:rsidRPr="004F508D">
        <w:rPr>
          <w:rFonts w:ascii="Arial" w:hAnsi="Arial" w:cs="Arial"/>
          <w:color w:val="FF0000"/>
          <w:sz w:val="22"/>
          <w:szCs w:val="22"/>
        </w:rPr>
        <w:t>assess the performance in the appraisal period</w:t>
      </w:r>
    </w:p>
    <w:p w14:paraId="0B0E5D88" w14:textId="77777777" w:rsidR="00CE37F0" w:rsidRPr="004F508D" w:rsidRDefault="00CE37F0" w:rsidP="003F4FCF">
      <w:pPr>
        <w:ind w:right="-52"/>
        <w:jc w:val="both"/>
        <w:rPr>
          <w:rFonts w:ascii="Arial" w:hAnsi="Arial" w:cs="Arial"/>
          <w:color w:val="FF0000"/>
          <w:sz w:val="22"/>
          <w:szCs w:val="22"/>
        </w:rPr>
      </w:pPr>
      <w:r w:rsidRPr="004F508D">
        <w:rPr>
          <w:rFonts w:ascii="Arial" w:hAnsi="Arial" w:cs="Arial"/>
          <w:color w:val="FF0000"/>
          <w:sz w:val="22"/>
          <w:szCs w:val="22"/>
        </w:rPr>
        <w:t xml:space="preserve">assess against the relevant ‘Standards’, </w:t>
      </w:r>
    </w:p>
    <w:p w14:paraId="4126E347" w14:textId="77777777" w:rsidR="00CE37F0" w:rsidRPr="004F508D" w:rsidRDefault="00CE37F0" w:rsidP="003F4FCF">
      <w:pPr>
        <w:ind w:right="-52"/>
        <w:jc w:val="both"/>
        <w:rPr>
          <w:rFonts w:ascii="Arial" w:hAnsi="Arial" w:cs="Arial"/>
          <w:color w:val="FF0000"/>
          <w:sz w:val="22"/>
          <w:szCs w:val="22"/>
        </w:rPr>
      </w:pPr>
      <w:r w:rsidRPr="004F508D">
        <w:rPr>
          <w:rFonts w:ascii="Arial" w:hAnsi="Arial" w:cs="Arial"/>
          <w:color w:val="FF0000"/>
          <w:sz w:val="22"/>
          <w:szCs w:val="22"/>
        </w:rPr>
        <w:t>assess performance against the agreed objectives</w:t>
      </w:r>
    </w:p>
    <w:p w14:paraId="0BE9EF77" w14:textId="2197F181" w:rsidR="00CE37F0" w:rsidRPr="004F508D" w:rsidRDefault="00CE37F0" w:rsidP="003F4FCF">
      <w:pPr>
        <w:ind w:right="-52"/>
        <w:jc w:val="both"/>
        <w:rPr>
          <w:rFonts w:ascii="Arial" w:hAnsi="Arial" w:cs="Arial"/>
          <w:i/>
          <w:color w:val="FF0000"/>
          <w:sz w:val="22"/>
          <w:szCs w:val="22"/>
        </w:rPr>
      </w:pPr>
      <w:r w:rsidRPr="004F508D">
        <w:rPr>
          <w:rFonts w:ascii="Arial" w:hAnsi="Arial" w:cs="Arial"/>
          <w:i/>
          <w:color w:val="FF0000"/>
          <w:sz w:val="22"/>
          <w:szCs w:val="22"/>
        </w:rPr>
        <w:t>assess performance against the career stage expectations/ or other criteria as defined in the Pay Policy</w:t>
      </w:r>
      <w:r w:rsidR="00232E63" w:rsidRPr="004F508D">
        <w:rPr>
          <w:rFonts w:ascii="Arial" w:hAnsi="Arial" w:cs="Arial"/>
          <w:i/>
          <w:color w:val="FF0000"/>
          <w:sz w:val="22"/>
          <w:szCs w:val="22"/>
        </w:rPr>
        <w:t xml:space="preserve"> (Delete the reference to Pay Policy</w:t>
      </w:r>
      <w:r w:rsidR="00232E63" w:rsidRPr="004F508D">
        <w:rPr>
          <w:sz w:val="22"/>
          <w:szCs w:val="22"/>
        </w:rPr>
        <w:t xml:space="preserve"> </w:t>
      </w:r>
      <w:r w:rsidR="00232E63" w:rsidRPr="004F508D">
        <w:rPr>
          <w:rFonts w:ascii="Arial" w:hAnsi="Arial" w:cs="Arial"/>
          <w:i/>
          <w:color w:val="FF0000"/>
          <w:sz w:val="22"/>
          <w:szCs w:val="22"/>
        </w:rPr>
        <w:t xml:space="preserve">if choose not to use PRP to inform pay progression decisions) </w:t>
      </w:r>
    </w:p>
    <w:p w14:paraId="28946573" w14:textId="77777777" w:rsidR="00CE37F0" w:rsidRPr="004F508D" w:rsidRDefault="00CE37F0" w:rsidP="00CE37F0">
      <w:pPr>
        <w:ind w:right="-694"/>
        <w:rPr>
          <w:rFonts w:ascii="Arial" w:hAnsi="Arial" w:cs="Arial"/>
          <w:color w:val="FF0000"/>
          <w:sz w:val="22"/>
          <w:szCs w:val="22"/>
        </w:rPr>
      </w:pPr>
      <w:r w:rsidRPr="004F508D">
        <w:rPr>
          <w:rFonts w:ascii="Arial" w:hAnsi="Arial" w:cs="Arial"/>
          <w:color w:val="FF0000"/>
          <w:sz w:val="22"/>
          <w:szCs w:val="22"/>
        </w:rPr>
        <w:t xml:space="preserve">identify the professional development </w:t>
      </w:r>
      <w:proofErr w:type="gramStart"/>
      <w:r w:rsidRPr="004F508D">
        <w:rPr>
          <w:rFonts w:ascii="Arial" w:hAnsi="Arial" w:cs="Arial"/>
          <w:color w:val="FF0000"/>
          <w:sz w:val="22"/>
          <w:szCs w:val="22"/>
        </w:rPr>
        <w:t>needs</w:t>
      </w:r>
      <w:proofErr w:type="gramEnd"/>
    </w:p>
    <w:p w14:paraId="6004AF9D" w14:textId="77777777" w:rsidR="00CE37F0" w:rsidRPr="004F508D" w:rsidRDefault="00CE37F0" w:rsidP="00CE37F0">
      <w:pPr>
        <w:ind w:right="-694"/>
        <w:rPr>
          <w:rFonts w:ascii="Arial" w:hAnsi="Arial" w:cs="Arial"/>
          <w:color w:val="FF0000"/>
          <w:sz w:val="22"/>
          <w:szCs w:val="22"/>
        </w:rPr>
      </w:pPr>
      <w:r w:rsidRPr="004F508D">
        <w:rPr>
          <w:rFonts w:ascii="Arial" w:hAnsi="Arial" w:cs="Arial"/>
          <w:color w:val="FF0000"/>
          <w:sz w:val="22"/>
          <w:szCs w:val="22"/>
        </w:rPr>
        <w:t>identify any action that should be taken</w:t>
      </w:r>
    </w:p>
    <w:p w14:paraId="2ED1F4C6" w14:textId="77777777" w:rsidR="00CE37F0" w:rsidRPr="004F508D" w:rsidRDefault="00CE37F0" w:rsidP="00CE37F0">
      <w:pPr>
        <w:ind w:right="-694"/>
        <w:rPr>
          <w:rFonts w:ascii="Arial" w:hAnsi="Arial" w:cs="Arial"/>
          <w:color w:val="FF0000"/>
          <w:sz w:val="22"/>
          <w:szCs w:val="22"/>
        </w:rPr>
      </w:pPr>
      <w:r w:rsidRPr="004F508D">
        <w:rPr>
          <w:rFonts w:ascii="Arial" w:hAnsi="Arial" w:cs="Arial"/>
          <w:color w:val="FF0000"/>
          <w:sz w:val="22"/>
          <w:szCs w:val="22"/>
        </w:rPr>
        <w:t>include a recommendation relating to pay.</w:t>
      </w:r>
    </w:p>
    <w:p w14:paraId="47A8287F" w14:textId="77777777" w:rsidR="00CE37F0" w:rsidRPr="004F508D" w:rsidRDefault="00CE37F0" w:rsidP="00CE37F0">
      <w:pPr>
        <w:ind w:right="-694"/>
        <w:rPr>
          <w:rFonts w:ascii="Arial" w:hAnsi="Arial" w:cs="Arial"/>
          <w:sz w:val="22"/>
          <w:szCs w:val="22"/>
        </w:rPr>
      </w:pPr>
    </w:p>
    <w:p w14:paraId="19265E71" w14:textId="77777777" w:rsidR="00CE37F0" w:rsidRPr="004F508D" w:rsidRDefault="00CE37F0" w:rsidP="003F4FCF">
      <w:pPr>
        <w:ind w:right="-52"/>
        <w:jc w:val="both"/>
        <w:rPr>
          <w:rFonts w:ascii="Arial" w:hAnsi="Arial" w:cs="Arial"/>
          <w:i/>
          <w:sz w:val="22"/>
          <w:szCs w:val="22"/>
        </w:rPr>
      </w:pPr>
      <w:r w:rsidRPr="004F508D">
        <w:rPr>
          <w:rFonts w:ascii="Arial" w:hAnsi="Arial" w:cs="Arial"/>
          <w:i/>
          <w:sz w:val="22"/>
          <w:szCs w:val="22"/>
        </w:rPr>
        <w:t>It will be for individual schools to establish their own arrangements for determining the overall evaluation and rating of individual performance.  Many schools may wish to continue to use their existing arrangements for evaluating and rating individual performance, applying the Teachers’ Standards where appropriate.  In their School Inspection Handbook, Ofsted also provide some useful ‘grade descriptors’ that schools may find helpful in determining the overall assessment of teachers’ performance. This needs to link to the criteria for pay progression set out in the school’s pay policy.</w:t>
      </w:r>
    </w:p>
    <w:p w14:paraId="7001C168" w14:textId="77777777" w:rsidR="00CE37F0" w:rsidRPr="004F508D" w:rsidRDefault="00CE37F0" w:rsidP="003F4FCF">
      <w:pPr>
        <w:ind w:right="-52"/>
        <w:jc w:val="both"/>
        <w:rPr>
          <w:rFonts w:ascii="Arial" w:hAnsi="Arial" w:cs="Arial"/>
          <w:sz w:val="22"/>
          <w:szCs w:val="22"/>
        </w:rPr>
      </w:pPr>
    </w:p>
    <w:p w14:paraId="0E65A101" w14:textId="7594E40C" w:rsidR="00CE37F0" w:rsidRPr="004F508D" w:rsidRDefault="00CE37F0" w:rsidP="003F4FCF">
      <w:pPr>
        <w:ind w:right="-52"/>
        <w:jc w:val="both"/>
        <w:rPr>
          <w:rFonts w:ascii="Arial" w:hAnsi="Arial" w:cs="Arial"/>
          <w:sz w:val="22"/>
          <w:szCs w:val="22"/>
        </w:rPr>
      </w:pPr>
      <w:r w:rsidRPr="004F508D">
        <w:rPr>
          <w:rFonts w:ascii="Arial" w:hAnsi="Arial" w:cs="Arial"/>
          <w:sz w:val="22"/>
          <w:szCs w:val="22"/>
        </w:rPr>
        <w:t>5.</w:t>
      </w:r>
      <w:r w:rsidR="00B12585" w:rsidRPr="004F508D">
        <w:rPr>
          <w:rFonts w:ascii="Arial" w:hAnsi="Arial" w:cs="Arial"/>
          <w:sz w:val="22"/>
          <w:szCs w:val="22"/>
        </w:rPr>
        <w:t>2</w:t>
      </w:r>
      <w:r w:rsidRPr="004F508D">
        <w:rPr>
          <w:rFonts w:ascii="Arial" w:hAnsi="Arial" w:cs="Arial"/>
          <w:sz w:val="22"/>
          <w:szCs w:val="22"/>
        </w:rPr>
        <w:t xml:space="preserve">.2 The overall assessment of performance and its subsequent performance rating for individual members of staff will be subject to a process of moderation, arrangements for which will be put in place by the headteacher with the approval of the </w:t>
      </w:r>
      <w:r w:rsidR="00232E63" w:rsidRPr="004F508D">
        <w:rPr>
          <w:rFonts w:ascii="Arial" w:hAnsi="Arial" w:cs="Arial"/>
          <w:sz w:val="22"/>
          <w:szCs w:val="22"/>
        </w:rPr>
        <w:t>G</w:t>
      </w:r>
      <w:r w:rsidRPr="004F508D">
        <w:rPr>
          <w:rFonts w:ascii="Arial" w:hAnsi="Arial" w:cs="Arial"/>
          <w:sz w:val="22"/>
          <w:szCs w:val="22"/>
        </w:rPr>
        <w:t xml:space="preserve">overning </w:t>
      </w:r>
      <w:r w:rsidR="00232E63" w:rsidRPr="004F508D">
        <w:rPr>
          <w:rFonts w:ascii="Arial" w:hAnsi="Arial" w:cs="Arial"/>
          <w:sz w:val="22"/>
          <w:szCs w:val="22"/>
        </w:rPr>
        <w:t>B</w:t>
      </w:r>
      <w:r w:rsidRPr="004F508D">
        <w:rPr>
          <w:rFonts w:ascii="Arial" w:hAnsi="Arial" w:cs="Arial"/>
          <w:sz w:val="22"/>
          <w:szCs w:val="22"/>
        </w:rPr>
        <w:t>ody.</w:t>
      </w:r>
    </w:p>
    <w:p w14:paraId="6DA50118" w14:textId="77777777" w:rsidR="00CE37F0" w:rsidRDefault="00CE37F0" w:rsidP="00502FF3">
      <w:pPr>
        <w:ind w:right="-694"/>
        <w:rPr>
          <w:rFonts w:ascii="Arial" w:hAnsi="Arial" w:cs="Arial"/>
          <w:sz w:val="22"/>
          <w:szCs w:val="22"/>
        </w:rPr>
      </w:pPr>
    </w:p>
    <w:p w14:paraId="6E27F16C" w14:textId="77777777" w:rsidR="00CE37F0" w:rsidRPr="000629ED" w:rsidRDefault="000629ED" w:rsidP="000629ED">
      <w:pPr>
        <w:pStyle w:val="Title"/>
        <w:jc w:val="left"/>
        <w:rPr>
          <w:rFonts w:ascii="Arial" w:hAnsi="Arial" w:cs="Arial"/>
          <w:sz w:val="28"/>
          <w:szCs w:val="28"/>
          <w:u w:val="none"/>
        </w:rPr>
      </w:pPr>
      <w:r>
        <w:rPr>
          <w:rFonts w:ascii="Arial" w:hAnsi="Arial" w:cs="Arial"/>
          <w:sz w:val="28"/>
          <w:szCs w:val="28"/>
          <w:u w:val="none"/>
        </w:rPr>
        <w:t>6.</w:t>
      </w:r>
      <w:r>
        <w:rPr>
          <w:rFonts w:ascii="Arial" w:hAnsi="Arial" w:cs="Arial"/>
          <w:sz w:val="28"/>
          <w:szCs w:val="28"/>
          <w:u w:val="none"/>
        </w:rPr>
        <w:tab/>
      </w:r>
      <w:r w:rsidR="00CE37F0" w:rsidRPr="000629ED">
        <w:rPr>
          <w:rFonts w:ascii="Arial" w:hAnsi="Arial" w:cs="Arial"/>
          <w:sz w:val="28"/>
          <w:szCs w:val="28"/>
          <w:u w:val="none"/>
        </w:rPr>
        <w:t>Development and support (CPD)</w:t>
      </w:r>
    </w:p>
    <w:p w14:paraId="0D65B83E" w14:textId="77777777" w:rsidR="00CE37F0" w:rsidRDefault="00CE37F0" w:rsidP="00CE37F0">
      <w:pPr>
        <w:autoSpaceDE w:val="0"/>
        <w:autoSpaceDN w:val="0"/>
        <w:adjustRightInd w:val="0"/>
        <w:rPr>
          <w:rFonts w:ascii="Arial" w:hAnsi="Arial" w:cs="Arial"/>
          <w:color w:val="000000"/>
          <w:sz w:val="23"/>
          <w:szCs w:val="23"/>
        </w:rPr>
      </w:pPr>
    </w:p>
    <w:p w14:paraId="1259EDAE" w14:textId="78E3EDEC" w:rsidR="00CE37F0" w:rsidRDefault="00CE37F0" w:rsidP="003F4FCF">
      <w:pPr>
        <w:autoSpaceDE w:val="0"/>
        <w:autoSpaceDN w:val="0"/>
        <w:adjustRightInd w:val="0"/>
        <w:jc w:val="both"/>
        <w:rPr>
          <w:rFonts w:ascii="Arial" w:hAnsi="Arial" w:cs="Arial"/>
          <w:color w:val="000000"/>
          <w:sz w:val="22"/>
          <w:szCs w:val="22"/>
        </w:rPr>
      </w:pPr>
      <w:r w:rsidRPr="00B573FD">
        <w:rPr>
          <w:rFonts w:ascii="Arial" w:hAnsi="Arial" w:cs="Arial"/>
          <w:color w:val="000000"/>
          <w:sz w:val="22"/>
          <w:szCs w:val="22"/>
        </w:rPr>
        <w:t xml:space="preserve">6.1 Appraisal is a </w:t>
      </w:r>
      <w:r w:rsidR="00232E63" w:rsidRPr="00B573FD">
        <w:rPr>
          <w:rFonts w:ascii="Arial" w:hAnsi="Arial" w:cs="Arial"/>
          <w:color w:val="000000"/>
          <w:sz w:val="22"/>
          <w:szCs w:val="22"/>
        </w:rPr>
        <w:t xml:space="preserve">supportive </w:t>
      </w:r>
      <w:r w:rsidRPr="00B573FD">
        <w:rPr>
          <w:rFonts w:ascii="Arial" w:hAnsi="Arial" w:cs="Arial"/>
          <w:color w:val="000000"/>
          <w:sz w:val="22"/>
          <w:szCs w:val="22"/>
        </w:rPr>
        <w:t xml:space="preserve">process </w:t>
      </w:r>
      <w:r w:rsidR="00232E63" w:rsidRPr="00B573FD">
        <w:rPr>
          <w:rFonts w:ascii="Arial" w:hAnsi="Arial" w:cs="Arial"/>
          <w:color w:val="000000"/>
          <w:sz w:val="22"/>
          <w:szCs w:val="22"/>
        </w:rPr>
        <w:t xml:space="preserve">which will be used </w:t>
      </w:r>
      <w:r w:rsidRPr="00B573FD">
        <w:rPr>
          <w:rFonts w:ascii="Arial" w:hAnsi="Arial" w:cs="Arial"/>
          <w:color w:val="000000"/>
          <w:sz w:val="22"/>
          <w:szCs w:val="22"/>
        </w:rPr>
        <w:t xml:space="preserve">to inform continuing professional development. The school wishes to encourage a culture in which all teachers take responsibility for improving their teaching through appropriate professional development. Professional development will be linked to school improvement priorities and to the ongoing professional development needs and priorities of individual teachers. </w:t>
      </w:r>
    </w:p>
    <w:p w14:paraId="488527BC" w14:textId="77777777" w:rsidR="00847C94" w:rsidRDefault="00847C94" w:rsidP="00CE37F0">
      <w:pPr>
        <w:autoSpaceDE w:val="0"/>
        <w:autoSpaceDN w:val="0"/>
        <w:adjustRightInd w:val="0"/>
        <w:rPr>
          <w:rFonts w:ascii="Arial" w:hAnsi="Arial" w:cs="Arial"/>
          <w:color w:val="000000"/>
          <w:sz w:val="22"/>
          <w:szCs w:val="22"/>
        </w:rPr>
      </w:pPr>
    </w:p>
    <w:p w14:paraId="3C517444" w14:textId="79929ECA" w:rsidR="00847C94" w:rsidRPr="003229D6" w:rsidRDefault="00847C94" w:rsidP="003F4FCF">
      <w:pPr>
        <w:autoSpaceDE w:val="0"/>
        <w:autoSpaceDN w:val="0"/>
        <w:adjustRightInd w:val="0"/>
        <w:jc w:val="both"/>
        <w:rPr>
          <w:rFonts w:ascii="Arial" w:hAnsi="Arial" w:cs="Arial"/>
          <w:color w:val="000000"/>
          <w:sz w:val="22"/>
          <w:szCs w:val="22"/>
        </w:rPr>
      </w:pPr>
      <w:r w:rsidRPr="003229D6">
        <w:rPr>
          <w:rFonts w:ascii="Arial" w:hAnsi="Arial" w:cs="Arial"/>
          <w:color w:val="000000" w:themeColor="text1"/>
          <w:sz w:val="22"/>
          <w:szCs w:val="22"/>
        </w:rPr>
        <w:lastRenderedPageBreak/>
        <w:t xml:space="preserve">6.2 The school aims to ensure all employees have the resources and appropriate levels of autonomy and support they need to undertake their responsibilities. </w:t>
      </w:r>
    </w:p>
    <w:p w14:paraId="1BE618E4" w14:textId="77777777" w:rsidR="00847C94" w:rsidRPr="003229D6" w:rsidRDefault="00847C94" w:rsidP="00847C94">
      <w:pPr>
        <w:autoSpaceDE w:val="0"/>
        <w:autoSpaceDN w:val="0"/>
        <w:adjustRightInd w:val="0"/>
        <w:rPr>
          <w:rFonts w:ascii="Arial" w:hAnsi="Arial" w:cs="Arial"/>
          <w:color w:val="000000"/>
          <w:sz w:val="22"/>
          <w:szCs w:val="22"/>
        </w:rPr>
      </w:pPr>
      <w:r w:rsidRPr="003229D6">
        <w:rPr>
          <w:rFonts w:ascii="Arial" w:hAnsi="Arial" w:cs="Arial"/>
          <w:color w:val="000000"/>
          <w:sz w:val="22"/>
          <w:szCs w:val="22"/>
        </w:rPr>
        <w:t xml:space="preserve"> </w:t>
      </w:r>
    </w:p>
    <w:p w14:paraId="6555A18B" w14:textId="5DAC81CC" w:rsidR="00847C94" w:rsidRPr="003229D6" w:rsidRDefault="00847C94" w:rsidP="003F4FCF">
      <w:pPr>
        <w:autoSpaceDE w:val="0"/>
        <w:autoSpaceDN w:val="0"/>
        <w:adjustRightInd w:val="0"/>
        <w:jc w:val="both"/>
        <w:rPr>
          <w:rFonts w:ascii="Arial" w:hAnsi="Arial" w:cs="Arial"/>
          <w:color w:val="000000"/>
          <w:sz w:val="22"/>
          <w:szCs w:val="22"/>
        </w:rPr>
      </w:pPr>
      <w:r w:rsidRPr="003229D6">
        <w:rPr>
          <w:rFonts w:ascii="Arial" w:hAnsi="Arial" w:cs="Arial"/>
          <w:color w:val="000000"/>
          <w:sz w:val="22"/>
          <w:szCs w:val="22"/>
        </w:rPr>
        <w:t xml:space="preserve">At the start of each academic year, employees will be encouraged to consider, with their line managers, the professional and personal development they require to undertake their role and discuss the contribution they will make to support </w:t>
      </w:r>
      <w:r w:rsidR="00C93313" w:rsidRPr="003F4FCF">
        <w:rPr>
          <w:rFonts w:ascii="Arial" w:hAnsi="Arial" w:cs="Arial"/>
          <w:color w:val="000000"/>
          <w:sz w:val="22"/>
          <w:szCs w:val="22"/>
        </w:rPr>
        <w:t>the school</w:t>
      </w:r>
      <w:r w:rsidRPr="003229D6">
        <w:rPr>
          <w:rFonts w:ascii="Arial" w:hAnsi="Arial" w:cs="Arial"/>
          <w:color w:val="000000"/>
          <w:sz w:val="22"/>
          <w:szCs w:val="22"/>
        </w:rPr>
        <w:t xml:space="preserve">’s improvement/development plan. </w:t>
      </w:r>
    </w:p>
    <w:p w14:paraId="21232C9C" w14:textId="77777777" w:rsidR="00847C94" w:rsidRPr="003229D6" w:rsidRDefault="00847C94" w:rsidP="003F4FCF">
      <w:pPr>
        <w:autoSpaceDE w:val="0"/>
        <w:autoSpaceDN w:val="0"/>
        <w:adjustRightInd w:val="0"/>
        <w:jc w:val="both"/>
        <w:rPr>
          <w:rFonts w:ascii="Arial" w:hAnsi="Arial" w:cs="Arial"/>
          <w:color w:val="000000"/>
          <w:sz w:val="22"/>
          <w:szCs w:val="22"/>
        </w:rPr>
      </w:pPr>
      <w:r w:rsidRPr="003229D6">
        <w:rPr>
          <w:rFonts w:ascii="Arial" w:hAnsi="Arial" w:cs="Arial"/>
          <w:color w:val="000000"/>
          <w:sz w:val="22"/>
          <w:szCs w:val="22"/>
        </w:rPr>
        <w:t xml:space="preserve"> </w:t>
      </w:r>
    </w:p>
    <w:p w14:paraId="5D7331B7" w14:textId="337814D5" w:rsidR="00847C94" w:rsidRPr="003229D6" w:rsidRDefault="00C93313" w:rsidP="003F4FCF">
      <w:pPr>
        <w:autoSpaceDE w:val="0"/>
        <w:autoSpaceDN w:val="0"/>
        <w:adjustRightInd w:val="0"/>
        <w:jc w:val="both"/>
        <w:rPr>
          <w:rFonts w:ascii="Arial" w:hAnsi="Arial" w:cs="Arial"/>
          <w:color w:val="000000"/>
          <w:sz w:val="22"/>
          <w:szCs w:val="22"/>
        </w:rPr>
      </w:pPr>
      <w:r w:rsidRPr="003F4FCF">
        <w:rPr>
          <w:rFonts w:ascii="Arial" w:hAnsi="Arial" w:cs="Arial"/>
          <w:color w:val="000000"/>
          <w:sz w:val="22"/>
          <w:szCs w:val="22"/>
        </w:rPr>
        <w:t>The school</w:t>
      </w:r>
      <w:r w:rsidR="00847C94" w:rsidRPr="003229D6">
        <w:rPr>
          <w:rFonts w:ascii="Arial" w:hAnsi="Arial" w:cs="Arial"/>
          <w:color w:val="000000"/>
          <w:sz w:val="22"/>
          <w:szCs w:val="22"/>
        </w:rPr>
        <w:t xml:space="preserve">’s CPD programme will be informed by the training and development needs identified as part of the appraisal process and will include unconscious bias training for appraisers. The Governing Body will ensure in the budget planning that, as far as possible, resources are made available in the school budget for appropriate training, and support agreed for appraisees, maintaining access on an equitable basis. </w:t>
      </w:r>
    </w:p>
    <w:p w14:paraId="2747198A" w14:textId="77777777" w:rsidR="00847C94" w:rsidRPr="003229D6" w:rsidRDefault="00847C94" w:rsidP="003F4FCF">
      <w:pPr>
        <w:autoSpaceDE w:val="0"/>
        <w:autoSpaceDN w:val="0"/>
        <w:adjustRightInd w:val="0"/>
        <w:jc w:val="both"/>
        <w:rPr>
          <w:rFonts w:ascii="Arial" w:hAnsi="Arial" w:cs="Arial"/>
          <w:color w:val="000000"/>
          <w:sz w:val="22"/>
          <w:szCs w:val="22"/>
        </w:rPr>
      </w:pPr>
      <w:r w:rsidRPr="003229D6">
        <w:rPr>
          <w:rFonts w:ascii="Arial" w:hAnsi="Arial" w:cs="Arial"/>
          <w:color w:val="000000"/>
          <w:sz w:val="22"/>
          <w:szCs w:val="22"/>
        </w:rPr>
        <w:t xml:space="preserve"> </w:t>
      </w:r>
    </w:p>
    <w:p w14:paraId="6DAB97B9" w14:textId="3DCE0CC1" w:rsidR="00847C94" w:rsidRPr="003229D6" w:rsidRDefault="00847C94" w:rsidP="003F4FCF">
      <w:pPr>
        <w:autoSpaceDE w:val="0"/>
        <w:autoSpaceDN w:val="0"/>
        <w:adjustRightInd w:val="0"/>
        <w:jc w:val="both"/>
        <w:rPr>
          <w:rFonts w:ascii="Arial" w:hAnsi="Arial" w:cs="Arial"/>
          <w:color w:val="000000"/>
          <w:sz w:val="22"/>
          <w:szCs w:val="22"/>
        </w:rPr>
      </w:pPr>
      <w:r w:rsidRPr="003229D6">
        <w:rPr>
          <w:rFonts w:ascii="Arial" w:hAnsi="Arial" w:cs="Arial"/>
          <w:color w:val="000000"/>
          <w:sz w:val="22"/>
          <w:szCs w:val="22"/>
        </w:rPr>
        <w:t xml:space="preserve">An account of the training and development needs of teachers including the instances where it did not prove possible to provide any agreed CPD, will form a part of the head teacher’s annual report to the Governing Body about the operation of the appraisal process in </w:t>
      </w:r>
      <w:r w:rsidR="00FC77E5" w:rsidRPr="003F4FCF">
        <w:rPr>
          <w:rFonts w:ascii="Arial" w:hAnsi="Arial" w:cs="Arial"/>
          <w:color w:val="000000"/>
          <w:sz w:val="22"/>
          <w:szCs w:val="22"/>
        </w:rPr>
        <w:t>the school.</w:t>
      </w:r>
      <w:r w:rsidRPr="003229D6">
        <w:rPr>
          <w:rFonts w:ascii="Arial" w:hAnsi="Arial" w:cs="Arial"/>
          <w:color w:val="000000"/>
          <w:sz w:val="22"/>
          <w:szCs w:val="22"/>
        </w:rPr>
        <w:t xml:space="preserve"> </w:t>
      </w:r>
    </w:p>
    <w:p w14:paraId="6AE8972E" w14:textId="77777777" w:rsidR="00847C94" w:rsidRPr="003229D6" w:rsidRDefault="00847C94" w:rsidP="003F4FCF">
      <w:pPr>
        <w:autoSpaceDE w:val="0"/>
        <w:autoSpaceDN w:val="0"/>
        <w:adjustRightInd w:val="0"/>
        <w:jc w:val="both"/>
        <w:rPr>
          <w:rFonts w:ascii="Arial" w:hAnsi="Arial" w:cs="Arial"/>
          <w:color w:val="000000"/>
          <w:sz w:val="22"/>
          <w:szCs w:val="22"/>
        </w:rPr>
      </w:pPr>
      <w:r w:rsidRPr="003229D6">
        <w:rPr>
          <w:rFonts w:ascii="Arial" w:hAnsi="Arial" w:cs="Arial"/>
          <w:color w:val="000000"/>
          <w:sz w:val="22"/>
          <w:szCs w:val="22"/>
        </w:rPr>
        <w:t xml:space="preserve"> </w:t>
      </w:r>
    </w:p>
    <w:p w14:paraId="77FCAD07" w14:textId="77777777" w:rsidR="00847C94" w:rsidRPr="003229D6" w:rsidRDefault="00847C94" w:rsidP="003F4FCF">
      <w:pPr>
        <w:autoSpaceDE w:val="0"/>
        <w:autoSpaceDN w:val="0"/>
        <w:adjustRightInd w:val="0"/>
        <w:jc w:val="both"/>
        <w:rPr>
          <w:rFonts w:ascii="Arial" w:hAnsi="Arial" w:cs="Arial"/>
          <w:color w:val="000000"/>
          <w:sz w:val="22"/>
          <w:szCs w:val="22"/>
        </w:rPr>
      </w:pPr>
      <w:r w:rsidRPr="003229D6">
        <w:rPr>
          <w:rFonts w:ascii="Arial" w:hAnsi="Arial" w:cs="Arial"/>
          <w:color w:val="000000"/>
          <w:sz w:val="22"/>
          <w:szCs w:val="22"/>
        </w:rPr>
        <w:t xml:space="preserve">Regarding the provision of CPD in the case of competing demands on the school budget, a decision on relative priority will be taken with regard to the extent to which: </w:t>
      </w:r>
    </w:p>
    <w:p w14:paraId="3386E659" w14:textId="77777777" w:rsidR="00847C94" w:rsidRPr="003229D6" w:rsidRDefault="00847C94" w:rsidP="003F4FCF">
      <w:pPr>
        <w:autoSpaceDE w:val="0"/>
        <w:autoSpaceDN w:val="0"/>
        <w:adjustRightInd w:val="0"/>
        <w:jc w:val="both"/>
        <w:rPr>
          <w:rFonts w:ascii="Arial" w:hAnsi="Arial" w:cs="Arial"/>
          <w:color w:val="000000"/>
          <w:sz w:val="22"/>
          <w:szCs w:val="22"/>
        </w:rPr>
      </w:pPr>
      <w:r w:rsidRPr="003229D6">
        <w:rPr>
          <w:rFonts w:ascii="Arial" w:hAnsi="Arial" w:cs="Arial"/>
          <w:color w:val="000000"/>
          <w:sz w:val="22"/>
          <w:szCs w:val="22"/>
        </w:rPr>
        <w:t xml:space="preserve"> </w:t>
      </w:r>
    </w:p>
    <w:p w14:paraId="593FA119" w14:textId="77777777" w:rsidR="00847C94" w:rsidRPr="003229D6" w:rsidRDefault="00847C94" w:rsidP="003F4FCF">
      <w:pPr>
        <w:autoSpaceDE w:val="0"/>
        <w:autoSpaceDN w:val="0"/>
        <w:adjustRightInd w:val="0"/>
        <w:jc w:val="both"/>
        <w:rPr>
          <w:rFonts w:ascii="Arial" w:hAnsi="Arial" w:cs="Arial"/>
          <w:color w:val="000000"/>
          <w:sz w:val="22"/>
          <w:szCs w:val="22"/>
        </w:rPr>
      </w:pPr>
      <w:r w:rsidRPr="003229D6">
        <w:rPr>
          <w:rFonts w:ascii="Arial" w:hAnsi="Arial" w:cs="Arial"/>
          <w:color w:val="000000"/>
          <w:sz w:val="22"/>
          <w:szCs w:val="22"/>
        </w:rPr>
        <w:t>a)</w:t>
      </w:r>
      <w:r w:rsidRPr="003229D6">
        <w:rPr>
          <w:rFonts w:ascii="Arial" w:hAnsi="Arial" w:cs="Arial"/>
          <w:color w:val="000000"/>
          <w:sz w:val="22"/>
          <w:szCs w:val="22"/>
        </w:rPr>
        <w:tab/>
        <w:t xml:space="preserve">the training and support will help the school to achieve its priorities; and </w:t>
      </w:r>
    </w:p>
    <w:p w14:paraId="791421D5" w14:textId="77777777" w:rsidR="00847C94" w:rsidRPr="003229D6" w:rsidRDefault="00847C94" w:rsidP="003F4FCF">
      <w:pPr>
        <w:autoSpaceDE w:val="0"/>
        <w:autoSpaceDN w:val="0"/>
        <w:adjustRightInd w:val="0"/>
        <w:jc w:val="both"/>
        <w:rPr>
          <w:rFonts w:ascii="Arial" w:hAnsi="Arial" w:cs="Arial"/>
          <w:color w:val="000000"/>
          <w:sz w:val="22"/>
          <w:szCs w:val="22"/>
        </w:rPr>
      </w:pPr>
      <w:r w:rsidRPr="003229D6">
        <w:rPr>
          <w:rFonts w:ascii="Arial" w:hAnsi="Arial" w:cs="Arial"/>
          <w:color w:val="000000"/>
          <w:sz w:val="22"/>
          <w:szCs w:val="22"/>
        </w:rPr>
        <w:t xml:space="preserve"> </w:t>
      </w:r>
    </w:p>
    <w:p w14:paraId="1462DBD9" w14:textId="77777777" w:rsidR="00847C94" w:rsidRPr="003229D6" w:rsidRDefault="00847C94" w:rsidP="003F4FCF">
      <w:pPr>
        <w:autoSpaceDE w:val="0"/>
        <w:autoSpaceDN w:val="0"/>
        <w:adjustRightInd w:val="0"/>
        <w:jc w:val="both"/>
        <w:rPr>
          <w:rFonts w:ascii="Arial" w:hAnsi="Arial" w:cs="Arial"/>
          <w:color w:val="000000"/>
          <w:sz w:val="22"/>
          <w:szCs w:val="22"/>
        </w:rPr>
      </w:pPr>
      <w:r w:rsidRPr="003229D6">
        <w:rPr>
          <w:rFonts w:ascii="Arial" w:hAnsi="Arial" w:cs="Arial"/>
          <w:color w:val="000000"/>
          <w:sz w:val="22"/>
          <w:szCs w:val="22"/>
        </w:rPr>
        <w:t>b)</w:t>
      </w:r>
      <w:r w:rsidRPr="003229D6">
        <w:rPr>
          <w:rFonts w:ascii="Arial" w:hAnsi="Arial" w:cs="Arial"/>
          <w:color w:val="000000"/>
          <w:sz w:val="22"/>
          <w:szCs w:val="22"/>
        </w:rPr>
        <w:tab/>
        <w:t xml:space="preserve">the CPD identified is essential for an appraisee to meet their objectives. </w:t>
      </w:r>
    </w:p>
    <w:p w14:paraId="2F98C3DD" w14:textId="77777777" w:rsidR="00847C94" w:rsidRPr="003229D6" w:rsidRDefault="00847C94" w:rsidP="00847C94">
      <w:pPr>
        <w:autoSpaceDE w:val="0"/>
        <w:autoSpaceDN w:val="0"/>
        <w:adjustRightInd w:val="0"/>
        <w:rPr>
          <w:rFonts w:ascii="Arial" w:hAnsi="Arial" w:cs="Arial"/>
          <w:color w:val="000000"/>
          <w:sz w:val="22"/>
          <w:szCs w:val="22"/>
        </w:rPr>
      </w:pPr>
      <w:r w:rsidRPr="003229D6">
        <w:rPr>
          <w:rFonts w:ascii="Arial" w:hAnsi="Arial" w:cs="Arial"/>
          <w:color w:val="000000"/>
          <w:sz w:val="22"/>
          <w:szCs w:val="22"/>
        </w:rPr>
        <w:t xml:space="preserve"> </w:t>
      </w:r>
    </w:p>
    <w:p w14:paraId="33C56162" w14:textId="129EB953" w:rsidR="00847C94" w:rsidRPr="00B573FD" w:rsidRDefault="00847C94" w:rsidP="003F4FCF">
      <w:pPr>
        <w:autoSpaceDE w:val="0"/>
        <w:autoSpaceDN w:val="0"/>
        <w:adjustRightInd w:val="0"/>
        <w:jc w:val="both"/>
        <w:rPr>
          <w:rFonts w:ascii="Arial" w:hAnsi="Arial" w:cs="Arial"/>
          <w:color w:val="000000"/>
          <w:sz w:val="22"/>
          <w:szCs w:val="22"/>
        </w:rPr>
      </w:pPr>
      <w:r w:rsidRPr="003229D6">
        <w:rPr>
          <w:rFonts w:ascii="Arial" w:hAnsi="Arial" w:cs="Arial"/>
          <w:color w:val="000000" w:themeColor="text1"/>
          <w:sz w:val="22"/>
          <w:szCs w:val="22"/>
        </w:rPr>
        <w:t xml:space="preserve">Account will be taken in a review meeting of where it has not been possible for teachers to fully meet their performance criteria because the support recorded in the planning statement has not been provided.  </w:t>
      </w:r>
    </w:p>
    <w:p w14:paraId="1EFFE6CF" w14:textId="77777777" w:rsidR="00CE37F0" w:rsidRDefault="00CE37F0" w:rsidP="003F4FCF">
      <w:pPr>
        <w:autoSpaceDE w:val="0"/>
        <w:autoSpaceDN w:val="0"/>
        <w:adjustRightInd w:val="0"/>
        <w:jc w:val="both"/>
        <w:rPr>
          <w:rFonts w:ascii="Arial" w:hAnsi="Arial" w:cs="Arial"/>
          <w:b/>
          <w:bCs/>
          <w:color w:val="000000"/>
        </w:rPr>
      </w:pPr>
    </w:p>
    <w:p w14:paraId="5A464852" w14:textId="77777777" w:rsidR="00CE37F0" w:rsidRPr="000629ED" w:rsidRDefault="000629ED" w:rsidP="003F4FCF">
      <w:pPr>
        <w:pStyle w:val="Title"/>
        <w:jc w:val="both"/>
        <w:rPr>
          <w:rFonts w:ascii="Arial" w:hAnsi="Arial" w:cs="Arial"/>
          <w:sz w:val="28"/>
          <w:szCs w:val="28"/>
          <w:u w:val="none"/>
        </w:rPr>
      </w:pPr>
      <w:r>
        <w:rPr>
          <w:rFonts w:ascii="Arial" w:hAnsi="Arial" w:cs="Arial"/>
          <w:sz w:val="28"/>
          <w:szCs w:val="28"/>
          <w:u w:val="none"/>
        </w:rPr>
        <w:t>7.</w:t>
      </w:r>
      <w:r>
        <w:rPr>
          <w:rFonts w:ascii="Arial" w:hAnsi="Arial" w:cs="Arial"/>
          <w:sz w:val="28"/>
          <w:szCs w:val="28"/>
          <w:u w:val="none"/>
        </w:rPr>
        <w:tab/>
      </w:r>
      <w:r w:rsidR="00CE37F0" w:rsidRPr="000629ED">
        <w:rPr>
          <w:rFonts w:ascii="Arial" w:hAnsi="Arial" w:cs="Arial"/>
          <w:sz w:val="28"/>
          <w:szCs w:val="28"/>
          <w:u w:val="none"/>
        </w:rPr>
        <w:t xml:space="preserve">Feedback </w:t>
      </w:r>
      <w:r w:rsidR="00E45BE8">
        <w:rPr>
          <w:rFonts w:ascii="Arial" w:hAnsi="Arial" w:cs="Arial"/>
          <w:sz w:val="28"/>
          <w:szCs w:val="28"/>
          <w:u w:val="none"/>
        </w:rPr>
        <w:t>and Informal Support</w:t>
      </w:r>
    </w:p>
    <w:p w14:paraId="555169AC" w14:textId="77777777" w:rsidR="00CE37F0" w:rsidRDefault="00CE37F0" w:rsidP="003F4FCF">
      <w:pPr>
        <w:jc w:val="both"/>
        <w:rPr>
          <w:rFonts w:ascii="Arial" w:hAnsi="Arial" w:cs="Arial"/>
          <w:color w:val="000000"/>
          <w:sz w:val="23"/>
          <w:szCs w:val="23"/>
        </w:rPr>
      </w:pPr>
    </w:p>
    <w:p w14:paraId="2F4FDD4D" w14:textId="0E457715" w:rsidR="00E45BE8" w:rsidRDefault="00CE37F0" w:rsidP="003F4FCF">
      <w:pPr>
        <w:jc w:val="both"/>
        <w:rPr>
          <w:rFonts w:ascii="Arial" w:hAnsi="Arial" w:cs="Arial"/>
          <w:color w:val="000000"/>
          <w:sz w:val="22"/>
          <w:szCs w:val="22"/>
        </w:rPr>
      </w:pPr>
      <w:r w:rsidRPr="00B573FD">
        <w:rPr>
          <w:rFonts w:ascii="Arial" w:hAnsi="Arial" w:cs="Arial"/>
          <w:color w:val="000000"/>
          <w:sz w:val="22"/>
          <w:szCs w:val="22"/>
        </w:rPr>
        <w:t xml:space="preserve">7.1 Teachers, including the </w:t>
      </w:r>
      <w:r w:rsidR="00C73AC7">
        <w:rPr>
          <w:rFonts w:ascii="Arial" w:hAnsi="Arial" w:cs="Arial"/>
          <w:color w:val="000000"/>
          <w:sz w:val="22"/>
          <w:szCs w:val="22"/>
        </w:rPr>
        <w:t>school leader</w:t>
      </w:r>
      <w:r w:rsidR="00232E63" w:rsidRPr="00B573FD">
        <w:rPr>
          <w:rFonts w:ascii="Arial" w:hAnsi="Arial" w:cs="Arial"/>
          <w:color w:val="000000"/>
          <w:sz w:val="22"/>
          <w:szCs w:val="22"/>
        </w:rPr>
        <w:t>s</w:t>
      </w:r>
      <w:r w:rsidRPr="00B573FD">
        <w:rPr>
          <w:rFonts w:ascii="Arial" w:hAnsi="Arial" w:cs="Arial"/>
          <w:color w:val="000000"/>
          <w:sz w:val="22"/>
          <w:szCs w:val="22"/>
        </w:rPr>
        <w:t xml:space="preserve">, will receive constructive feedback on their performance throughout the year and </w:t>
      </w:r>
      <w:r w:rsidR="00232E63" w:rsidRPr="00B573FD">
        <w:rPr>
          <w:rFonts w:ascii="Arial" w:hAnsi="Arial" w:cs="Arial"/>
          <w:color w:val="000000"/>
          <w:sz w:val="22"/>
          <w:szCs w:val="22"/>
        </w:rPr>
        <w:t>as soon as practicable after observation has taken place or other evidence has come to light. F</w:t>
      </w:r>
      <w:r w:rsidRPr="00B573FD">
        <w:rPr>
          <w:rFonts w:ascii="Arial" w:hAnsi="Arial" w:cs="Arial"/>
          <w:color w:val="000000"/>
          <w:sz w:val="22"/>
          <w:szCs w:val="22"/>
        </w:rPr>
        <w:t xml:space="preserve">eedback will highlight </w:t>
      </w:r>
      <w:proofErr w:type="gramStart"/>
      <w:r w:rsidRPr="00B573FD">
        <w:rPr>
          <w:rFonts w:ascii="Arial" w:hAnsi="Arial" w:cs="Arial"/>
          <w:color w:val="000000"/>
          <w:sz w:val="22"/>
          <w:szCs w:val="22"/>
        </w:rPr>
        <w:t>particular areas</w:t>
      </w:r>
      <w:proofErr w:type="gramEnd"/>
      <w:r w:rsidRPr="00B573FD">
        <w:rPr>
          <w:rFonts w:ascii="Arial" w:hAnsi="Arial" w:cs="Arial"/>
          <w:color w:val="000000"/>
          <w:sz w:val="22"/>
          <w:szCs w:val="22"/>
        </w:rPr>
        <w:t xml:space="preserve"> of strength as well as any areas that </w:t>
      </w:r>
      <w:r w:rsidR="00232E63" w:rsidRPr="00B573FD">
        <w:rPr>
          <w:rFonts w:ascii="Arial" w:hAnsi="Arial" w:cs="Arial"/>
          <w:color w:val="000000"/>
          <w:sz w:val="22"/>
          <w:szCs w:val="22"/>
        </w:rPr>
        <w:t>require further development</w:t>
      </w:r>
      <w:r w:rsidRPr="00B573FD">
        <w:rPr>
          <w:rFonts w:ascii="Arial" w:hAnsi="Arial" w:cs="Arial"/>
          <w:color w:val="000000"/>
          <w:sz w:val="22"/>
          <w:szCs w:val="22"/>
        </w:rPr>
        <w:t>.</w:t>
      </w:r>
    </w:p>
    <w:p w14:paraId="008C3432" w14:textId="77777777" w:rsidR="000170B9" w:rsidRDefault="000170B9" w:rsidP="003F4FCF">
      <w:pPr>
        <w:jc w:val="both"/>
        <w:rPr>
          <w:rFonts w:ascii="Arial" w:hAnsi="Arial" w:cs="Arial"/>
          <w:color w:val="000000"/>
          <w:sz w:val="22"/>
          <w:szCs w:val="22"/>
        </w:rPr>
      </w:pPr>
    </w:p>
    <w:p w14:paraId="448D9E15" w14:textId="77777777" w:rsidR="00073C66" w:rsidRPr="003229D6" w:rsidRDefault="00073C66" w:rsidP="003F4FCF">
      <w:pPr>
        <w:jc w:val="both"/>
        <w:rPr>
          <w:rFonts w:ascii="Arial" w:hAnsi="Arial" w:cs="Arial"/>
          <w:color w:val="000000"/>
          <w:sz w:val="22"/>
          <w:szCs w:val="22"/>
        </w:rPr>
      </w:pPr>
      <w:r w:rsidRPr="003229D6">
        <w:rPr>
          <w:rFonts w:ascii="Arial" w:hAnsi="Arial" w:cs="Arial"/>
          <w:color w:val="000000"/>
          <w:sz w:val="22"/>
          <w:szCs w:val="22"/>
        </w:rPr>
        <w:t>From time to time, a teacher may experience performance issues at work for a variety of reasons. If this happens, the aim should be to identify the root cause and provide them with appropriate training, support, and development opportunities through the appraisal process to help improve the teacher’s performance and resolve the issues.</w:t>
      </w:r>
    </w:p>
    <w:p w14:paraId="07F66F10" w14:textId="77777777" w:rsidR="00073C66" w:rsidRPr="003229D6" w:rsidRDefault="00073C66" w:rsidP="00073C66">
      <w:pPr>
        <w:rPr>
          <w:rFonts w:ascii="Arial" w:hAnsi="Arial" w:cs="Arial"/>
          <w:color w:val="000000"/>
          <w:sz w:val="22"/>
          <w:szCs w:val="22"/>
        </w:rPr>
      </w:pPr>
    </w:p>
    <w:p w14:paraId="577D89C9" w14:textId="140F6DB7" w:rsidR="000170B9" w:rsidRPr="00B573FD" w:rsidRDefault="00073C66" w:rsidP="003F4FCF">
      <w:pPr>
        <w:jc w:val="both"/>
        <w:rPr>
          <w:rFonts w:ascii="Arial" w:hAnsi="Arial" w:cs="Arial"/>
          <w:color w:val="000000"/>
          <w:sz w:val="22"/>
          <w:szCs w:val="22"/>
        </w:rPr>
      </w:pPr>
      <w:r w:rsidRPr="003229D6">
        <w:rPr>
          <w:rFonts w:ascii="Arial" w:hAnsi="Arial" w:cs="Arial"/>
          <w:color w:val="000000"/>
          <w:sz w:val="22"/>
          <w:szCs w:val="22"/>
        </w:rPr>
        <w:t>Where it is apparent that a teacher’s personal circumstances are leading to difficulties at school, support will be offered as soon as possible, without waiting for the formal annual assessment.</w:t>
      </w:r>
    </w:p>
    <w:p w14:paraId="25E9A971" w14:textId="77777777" w:rsidR="00E45BE8" w:rsidRPr="00B573FD" w:rsidRDefault="00E45BE8" w:rsidP="003F4FCF">
      <w:pPr>
        <w:jc w:val="both"/>
        <w:rPr>
          <w:rFonts w:ascii="Arial" w:hAnsi="Arial" w:cs="Arial"/>
          <w:color w:val="000000"/>
          <w:sz w:val="22"/>
          <w:szCs w:val="22"/>
        </w:rPr>
      </w:pPr>
    </w:p>
    <w:p w14:paraId="3DC6028A" w14:textId="05581900" w:rsidR="00692273" w:rsidRPr="00EA4EB9" w:rsidRDefault="00692273" w:rsidP="003F4FCF">
      <w:pPr>
        <w:jc w:val="both"/>
        <w:rPr>
          <w:rFonts w:ascii="Arial" w:hAnsi="Arial" w:cs="Arial"/>
          <w:color w:val="000000"/>
        </w:rPr>
      </w:pPr>
      <w:r w:rsidRPr="00B573FD">
        <w:rPr>
          <w:rFonts w:ascii="Arial" w:hAnsi="Arial" w:cs="Arial"/>
          <w:color w:val="000000"/>
          <w:sz w:val="22"/>
          <w:szCs w:val="22"/>
        </w:rPr>
        <w:t>7.2 Except in the most serious cases of persistent failures to meet job expectations and teaching standards, resulting in negative consequences on the pupils and organisation, teachers should not ordinarily be placed in capability procedures without first undergoing a period of informal support as part of the appraisal process. Where there are concerns about any aspects of the teacher’s performance the appraiser will meet the teacher to:</w:t>
      </w:r>
    </w:p>
    <w:p w14:paraId="705C38E7" w14:textId="77777777" w:rsidR="00692273" w:rsidRPr="00B573FD" w:rsidRDefault="00692273" w:rsidP="003F4FCF">
      <w:pPr>
        <w:numPr>
          <w:ilvl w:val="0"/>
          <w:numId w:val="5"/>
        </w:numPr>
        <w:autoSpaceDE w:val="0"/>
        <w:autoSpaceDN w:val="0"/>
        <w:adjustRightInd w:val="0"/>
        <w:jc w:val="both"/>
        <w:rPr>
          <w:rFonts w:ascii="Arial" w:hAnsi="Arial" w:cs="Arial"/>
          <w:color w:val="000000"/>
          <w:sz w:val="22"/>
          <w:szCs w:val="22"/>
        </w:rPr>
      </w:pPr>
      <w:r w:rsidRPr="00B573FD">
        <w:rPr>
          <w:rFonts w:ascii="Arial" w:hAnsi="Arial" w:cs="Arial"/>
          <w:color w:val="000000"/>
          <w:sz w:val="22"/>
          <w:szCs w:val="22"/>
        </w:rPr>
        <w:t>inform the teacher that they are going to be receiving informal support due to performance concerns.</w:t>
      </w:r>
    </w:p>
    <w:p w14:paraId="1CFFEEC8" w14:textId="1FC3C22F" w:rsidR="00CE37F0" w:rsidRPr="00B573FD" w:rsidRDefault="00CE37F0" w:rsidP="003F4FCF">
      <w:pPr>
        <w:numPr>
          <w:ilvl w:val="0"/>
          <w:numId w:val="5"/>
        </w:numPr>
        <w:autoSpaceDE w:val="0"/>
        <w:autoSpaceDN w:val="0"/>
        <w:adjustRightInd w:val="0"/>
        <w:jc w:val="both"/>
        <w:rPr>
          <w:rFonts w:ascii="Arial" w:hAnsi="Arial" w:cs="Arial"/>
          <w:color w:val="000000"/>
          <w:sz w:val="22"/>
          <w:szCs w:val="22"/>
        </w:rPr>
      </w:pPr>
      <w:r w:rsidRPr="00B573FD">
        <w:rPr>
          <w:rFonts w:ascii="Arial" w:hAnsi="Arial" w:cs="Arial"/>
          <w:color w:val="000000"/>
          <w:sz w:val="22"/>
          <w:szCs w:val="22"/>
        </w:rPr>
        <w:lastRenderedPageBreak/>
        <w:t xml:space="preserve">give clear </w:t>
      </w:r>
      <w:r w:rsidR="00692273" w:rsidRPr="00B573FD">
        <w:rPr>
          <w:rFonts w:ascii="Arial" w:hAnsi="Arial" w:cs="Arial"/>
          <w:color w:val="000000"/>
          <w:sz w:val="22"/>
          <w:szCs w:val="22"/>
        </w:rPr>
        <w:t xml:space="preserve">and specific </w:t>
      </w:r>
      <w:r w:rsidRPr="00B573FD">
        <w:rPr>
          <w:rFonts w:ascii="Arial" w:hAnsi="Arial" w:cs="Arial"/>
          <w:color w:val="000000"/>
          <w:sz w:val="22"/>
          <w:szCs w:val="22"/>
        </w:rPr>
        <w:t xml:space="preserve">feedback </w:t>
      </w:r>
      <w:r w:rsidR="00692273" w:rsidRPr="00B573FD">
        <w:rPr>
          <w:rFonts w:ascii="Arial" w:hAnsi="Arial" w:cs="Arial"/>
          <w:color w:val="000000"/>
          <w:sz w:val="22"/>
          <w:szCs w:val="22"/>
        </w:rPr>
        <w:t xml:space="preserve">to the teacher </w:t>
      </w:r>
      <w:r w:rsidRPr="00B573FD">
        <w:rPr>
          <w:rFonts w:ascii="Arial" w:hAnsi="Arial" w:cs="Arial"/>
          <w:color w:val="000000"/>
          <w:sz w:val="22"/>
          <w:szCs w:val="22"/>
        </w:rPr>
        <w:t>about the nature and seriousness of the concerns</w:t>
      </w:r>
      <w:r w:rsidR="00692273" w:rsidRPr="00B573FD">
        <w:rPr>
          <w:rFonts w:ascii="Arial" w:hAnsi="Arial" w:cs="Arial"/>
          <w:color w:val="000000"/>
          <w:sz w:val="22"/>
          <w:szCs w:val="22"/>
        </w:rPr>
        <w:t>.</w:t>
      </w:r>
    </w:p>
    <w:p w14:paraId="217821AF" w14:textId="492324F3" w:rsidR="00CE37F0" w:rsidRPr="00B573FD" w:rsidRDefault="00CE37F0" w:rsidP="003F4FCF">
      <w:pPr>
        <w:numPr>
          <w:ilvl w:val="0"/>
          <w:numId w:val="6"/>
        </w:numPr>
        <w:autoSpaceDE w:val="0"/>
        <w:autoSpaceDN w:val="0"/>
        <w:adjustRightInd w:val="0"/>
        <w:jc w:val="both"/>
        <w:rPr>
          <w:rFonts w:ascii="Arial" w:hAnsi="Arial" w:cs="Arial"/>
          <w:color w:val="000000"/>
          <w:sz w:val="22"/>
          <w:szCs w:val="22"/>
        </w:rPr>
      </w:pPr>
      <w:r w:rsidRPr="00B573FD">
        <w:rPr>
          <w:rFonts w:ascii="Arial" w:hAnsi="Arial" w:cs="Arial"/>
          <w:color w:val="000000"/>
          <w:sz w:val="22"/>
          <w:szCs w:val="22"/>
        </w:rPr>
        <w:t xml:space="preserve">provide the </w:t>
      </w:r>
      <w:r w:rsidR="00692273" w:rsidRPr="00B573FD">
        <w:rPr>
          <w:rFonts w:ascii="Arial" w:hAnsi="Arial" w:cs="Arial"/>
          <w:color w:val="000000"/>
          <w:sz w:val="22"/>
          <w:szCs w:val="22"/>
        </w:rPr>
        <w:t>teachers/</w:t>
      </w:r>
      <w:r w:rsidRPr="00B573FD">
        <w:rPr>
          <w:rFonts w:ascii="Arial" w:hAnsi="Arial" w:cs="Arial"/>
          <w:color w:val="000000"/>
          <w:sz w:val="22"/>
          <w:szCs w:val="22"/>
        </w:rPr>
        <w:t xml:space="preserve"> the opportunity to comment and discuss the concerns</w:t>
      </w:r>
      <w:r w:rsidR="00692273" w:rsidRPr="00B573FD">
        <w:rPr>
          <w:rFonts w:ascii="Arial" w:hAnsi="Arial" w:cs="Arial"/>
          <w:color w:val="000000"/>
          <w:sz w:val="22"/>
          <w:szCs w:val="22"/>
        </w:rPr>
        <w:t>.</w:t>
      </w:r>
    </w:p>
    <w:p w14:paraId="5A11F839" w14:textId="5567AF2F" w:rsidR="00692273" w:rsidRPr="00B573FD" w:rsidRDefault="00692273" w:rsidP="003F4FCF">
      <w:pPr>
        <w:numPr>
          <w:ilvl w:val="0"/>
          <w:numId w:val="6"/>
        </w:numPr>
        <w:autoSpaceDE w:val="0"/>
        <w:autoSpaceDN w:val="0"/>
        <w:adjustRightInd w:val="0"/>
        <w:jc w:val="both"/>
        <w:rPr>
          <w:rFonts w:ascii="Arial" w:hAnsi="Arial" w:cs="Arial"/>
          <w:color w:val="000000"/>
          <w:sz w:val="22"/>
          <w:szCs w:val="22"/>
        </w:rPr>
      </w:pPr>
      <w:r w:rsidRPr="00B573FD">
        <w:rPr>
          <w:rFonts w:ascii="Arial" w:hAnsi="Arial" w:cs="Arial"/>
          <w:color w:val="000000"/>
          <w:sz w:val="22"/>
          <w:szCs w:val="22"/>
        </w:rPr>
        <w:t>set clear objectives and timescales for required improvement.</w:t>
      </w:r>
    </w:p>
    <w:p w14:paraId="7E6C950B" w14:textId="77777777" w:rsidR="00CE37F0" w:rsidRPr="00B573FD" w:rsidRDefault="00CE37F0" w:rsidP="003F4FCF">
      <w:pPr>
        <w:numPr>
          <w:ilvl w:val="0"/>
          <w:numId w:val="6"/>
        </w:numPr>
        <w:autoSpaceDE w:val="0"/>
        <w:autoSpaceDN w:val="0"/>
        <w:adjustRightInd w:val="0"/>
        <w:jc w:val="both"/>
        <w:rPr>
          <w:rFonts w:ascii="Arial" w:hAnsi="Arial"/>
          <w:sz w:val="22"/>
          <w:szCs w:val="22"/>
        </w:rPr>
      </w:pPr>
      <w:r w:rsidRPr="00B573FD">
        <w:rPr>
          <w:rFonts w:ascii="Arial" w:hAnsi="Arial" w:cs="Arial"/>
          <w:color w:val="000000"/>
          <w:sz w:val="22"/>
          <w:szCs w:val="22"/>
        </w:rPr>
        <w:t>agree any support (e.g. coaching, mentoring, structured observations),</w:t>
      </w:r>
    </w:p>
    <w:p w14:paraId="269ECE3E" w14:textId="77777777" w:rsidR="00CE37F0" w:rsidRPr="00B573FD" w:rsidRDefault="00CE37F0" w:rsidP="00502FF3">
      <w:pPr>
        <w:numPr>
          <w:ilvl w:val="0"/>
          <w:numId w:val="3"/>
        </w:numPr>
        <w:autoSpaceDE w:val="0"/>
        <w:autoSpaceDN w:val="0"/>
        <w:adjustRightInd w:val="0"/>
        <w:ind w:left="709"/>
        <w:jc w:val="both"/>
        <w:rPr>
          <w:rFonts w:ascii="Arial" w:hAnsi="Arial"/>
          <w:sz w:val="22"/>
          <w:szCs w:val="22"/>
        </w:rPr>
      </w:pPr>
      <w:r w:rsidRPr="00B573FD">
        <w:rPr>
          <w:rFonts w:ascii="Arial" w:hAnsi="Arial" w:cs="Arial"/>
          <w:color w:val="000000"/>
          <w:sz w:val="22"/>
          <w:szCs w:val="22"/>
        </w:rPr>
        <w:t xml:space="preserve">that will be provided to </w:t>
      </w:r>
      <w:r w:rsidRPr="00B573FD">
        <w:rPr>
          <w:rFonts w:ascii="Arial" w:hAnsi="Arial"/>
          <w:sz w:val="22"/>
          <w:szCs w:val="22"/>
        </w:rPr>
        <w:t xml:space="preserve">help address those specific </w:t>
      </w:r>
      <w:proofErr w:type="gramStart"/>
      <w:r w:rsidRPr="00B573FD">
        <w:rPr>
          <w:rFonts w:ascii="Arial" w:hAnsi="Arial"/>
          <w:sz w:val="22"/>
          <w:szCs w:val="22"/>
        </w:rPr>
        <w:t>concerns;</w:t>
      </w:r>
      <w:proofErr w:type="gramEnd"/>
      <w:r w:rsidRPr="00B573FD">
        <w:rPr>
          <w:rFonts w:ascii="Arial" w:hAnsi="Arial"/>
          <w:sz w:val="22"/>
          <w:szCs w:val="22"/>
        </w:rPr>
        <w:t xml:space="preserve"> </w:t>
      </w:r>
    </w:p>
    <w:p w14:paraId="355AF51E" w14:textId="13416223" w:rsidR="00CE37F0" w:rsidRPr="00B573FD" w:rsidRDefault="00CE37F0" w:rsidP="003F4FCF">
      <w:pPr>
        <w:numPr>
          <w:ilvl w:val="0"/>
          <w:numId w:val="6"/>
        </w:numPr>
        <w:autoSpaceDE w:val="0"/>
        <w:autoSpaceDN w:val="0"/>
        <w:adjustRightInd w:val="0"/>
        <w:jc w:val="both"/>
        <w:rPr>
          <w:rFonts w:ascii="Arial" w:hAnsi="Arial" w:cs="Arial"/>
          <w:sz w:val="22"/>
          <w:szCs w:val="22"/>
        </w:rPr>
      </w:pPr>
      <w:r w:rsidRPr="6A3C84FD">
        <w:rPr>
          <w:rFonts w:ascii="Arial" w:hAnsi="Arial"/>
          <w:sz w:val="22"/>
          <w:szCs w:val="22"/>
        </w:rPr>
        <w:t xml:space="preserve">make clear how, and by when, the appraiser will review progress </w:t>
      </w:r>
      <w:r w:rsidRPr="6A3C84FD">
        <w:rPr>
          <w:rFonts w:ascii="Arial" w:hAnsi="Arial" w:cs="Arial"/>
          <w:i/>
          <w:iCs/>
          <w:sz w:val="22"/>
          <w:szCs w:val="22"/>
        </w:rPr>
        <w:t xml:space="preserve">(it may be appropriate to revise objectives, and it will be necessary to allow sufficient time for improvement. </w:t>
      </w:r>
      <w:r w:rsidR="0016663B" w:rsidRPr="003229D6">
        <w:rPr>
          <w:rFonts w:ascii="Arial" w:hAnsi="Arial" w:cs="Arial"/>
          <w:i/>
          <w:iCs/>
          <w:sz w:val="22"/>
          <w:szCs w:val="22"/>
        </w:rPr>
        <w:t xml:space="preserve">The programme of additional support will be provided for </w:t>
      </w:r>
      <w:r w:rsidR="00624D81" w:rsidRPr="00502FF3">
        <w:rPr>
          <w:rFonts w:ascii="Arial" w:hAnsi="Arial" w:cs="Arial"/>
          <w:color w:val="FF0000"/>
          <w:sz w:val="22"/>
          <w:szCs w:val="22"/>
        </w:rPr>
        <w:t>(specify the duration</w:t>
      </w:r>
      <w:r w:rsidR="00671D66" w:rsidRPr="00502FF3">
        <w:rPr>
          <w:rFonts w:ascii="Arial" w:hAnsi="Arial" w:cs="Arial"/>
          <w:color w:val="FF0000"/>
          <w:sz w:val="22"/>
          <w:szCs w:val="22"/>
        </w:rPr>
        <w:t xml:space="preserve">, </w:t>
      </w:r>
      <w:r w:rsidR="00F5449F" w:rsidRPr="00F5449F">
        <w:rPr>
          <w:rFonts w:ascii="Arial" w:hAnsi="Arial" w:cs="Arial"/>
          <w:color w:val="FF0000"/>
          <w:sz w:val="22"/>
          <w:szCs w:val="22"/>
        </w:rPr>
        <w:t>e.g. Minimum of 6 weeks. 13 weeks are recommended by the NEU</w:t>
      </w:r>
      <w:r w:rsidR="00F5449F" w:rsidRPr="00502FF3">
        <w:rPr>
          <w:rFonts w:ascii="Arial" w:hAnsi="Arial" w:cs="Arial"/>
          <w:color w:val="FF0000"/>
          <w:sz w:val="22"/>
          <w:szCs w:val="22"/>
        </w:rPr>
        <w:t xml:space="preserve"> </w:t>
      </w:r>
      <w:r w:rsidR="00F5449F" w:rsidRPr="00F5449F">
        <w:rPr>
          <w:rFonts w:ascii="Arial" w:hAnsi="Arial" w:cs="Arial"/>
          <w:color w:val="FF0000"/>
          <w:sz w:val="22"/>
          <w:szCs w:val="22"/>
        </w:rPr>
        <w:t>or a reasonable time as appropriate</w:t>
      </w:r>
      <w:r w:rsidR="00671D66" w:rsidRPr="00502FF3">
        <w:rPr>
          <w:rFonts w:ascii="Arial" w:hAnsi="Arial" w:cs="Arial"/>
          <w:color w:val="FF0000"/>
          <w:sz w:val="22"/>
          <w:szCs w:val="22"/>
        </w:rPr>
        <w:t>)</w:t>
      </w:r>
      <w:r w:rsidR="0016663B" w:rsidRPr="003229D6">
        <w:rPr>
          <w:rFonts w:ascii="Arial" w:hAnsi="Arial" w:cs="Arial"/>
          <w:i/>
          <w:iCs/>
          <w:sz w:val="22"/>
          <w:szCs w:val="22"/>
        </w:rPr>
        <w:t>, however, if performance improves and the issue is resolved before then, the appraisal process should then continue as normal.</w:t>
      </w:r>
      <w:proofErr w:type="gramStart"/>
      <w:r w:rsidRPr="003229D6">
        <w:rPr>
          <w:rFonts w:ascii="Arial" w:hAnsi="Arial" w:cs="Arial"/>
          <w:i/>
          <w:iCs/>
          <w:sz w:val="22"/>
          <w:szCs w:val="22"/>
        </w:rPr>
        <w:t>)</w:t>
      </w:r>
      <w:r w:rsidRPr="003229D6">
        <w:rPr>
          <w:rFonts w:ascii="Arial" w:hAnsi="Arial" w:cs="Arial"/>
          <w:sz w:val="22"/>
          <w:szCs w:val="22"/>
        </w:rPr>
        <w:t>;</w:t>
      </w:r>
      <w:proofErr w:type="gramEnd"/>
      <w:r w:rsidRPr="6A3C84FD">
        <w:rPr>
          <w:rFonts w:ascii="Arial" w:hAnsi="Arial" w:cs="Arial"/>
          <w:sz w:val="22"/>
          <w:szCs w:val="22"/>
        </w:rPr>
        <w:t xml:space="preserve"> </w:t>
      </w:r>
    </w:p>
    <w:p w14:paraId="7D7A5C82" w14:textId="77777777" w:rsidR="00CE37F0" w:rsidRPr="00B573FD" w:rsidRDefault="00CE37F0" w:rsidP="003F4FCF">
      <w:pPr>
        <w:numPr>
          <w:ilvl w:val="0"/>
          <w:numId w:val="6"/>
        </w:numPr>
        <w:autoSpaceDE w:val="0"/>
        <w:autoSpaceDN w:val="0"/>
        <w:adjustRightInd w:val="0"/>
        <w:jc w:val="both"/>
        <w:rPr>
          <w:rFonts w:ascii="Arial" w:hAnsi="Arial" w:cs="Arial"/>
          <w:sz w:val="22"/>
          <w:szCs w:val="22"/>
        </w:rPr>
      </w:pPr>
      <w:r w:rsidRPr="00B573FD">
        <w:rPr>
          <w:rFonts w:ascii="Arial" w:hAnsi="Arial" w:cs="Arial"/>
          <w:sz w:val="22"/>
          <w:szCs w:val="22"/>
        </w:rPr>
        <w:t xml:space="preserve">explain the implications and process if no – or insufficient – improvement is made. </w:t>
      </w:r>
      <w:r w:rsidR="00692273" w:rsidRPr="00B573FD">
        <w:rPr>
          <w:rFonts w:ascii="Arial" w:hAnsi="Arial" w:cs="Arial"/>
          <w:sz w:val="22"/>
          <w:szCs w:val="22"/>
        </w:rPr>
        <w:t>E.g. commencement of capability procedure.</w:t>
      </w:r>
    </w:p>
    <w:p w14:paraId="5A3BD48C" w14:textId="77777777" w:rsidR="00CE37F0" w:rsidRPr="00B573FD" w:rsidRDefault="00CE37F0" w:rsidP="00CE37F0">
      <w:pPr>
        <w:autoSpaceDE w:val="0"/>
        <w:autoSpaceDN w:val="0"/>
        <w:adjustRightInd w:val="0"/>
        <w:rPr>
          <w:rFonts w:ascii="Arial" w:hAnsi="Arial" w:cs="Arial"/>
          <w:sz w:val="22"/>
          <w:szCs w:val="22"/>
        </w:rPr>
      </w:pPr>
    </w:p>
    <w:p w14:paraId="4455D94C" w14:textId="77777777" w:rsidR="00E45BE8" w:rsidRPr="00B573FD" w:rsidRDefault="00692273" w:rsidP="003F4FCF">
      <w:pPr>
        <w:autoSpaceDE w:val="0"/>
        <w:autoSpaceDN w:val="0"/>
        <w:adjustRightInd w:val="0"/>
        <w:jc w:val="both"/>
        <w:rPr>
          <w:rFonts w:ascii="Arial" w:hAnsi="Arial" w:cs="Arial"/>
          <w:sz w:val="22"/>
          <w:szCs w:val="22"/>
        </w:rPr>
      </w:pPr>
      <w:r w:rsidRPr="00B573FD">
        <w:rPr>
          <w:rFonts w:ascii="Arial" w:hAnsi="Arial" w:cs="Arial"/>
          <w:sz w:val="22"/>
          <w:szCs w:val="22"/>
        </w:rPr>
        <w:t xml:space="preserve">7.3 </w:t>
      </w:r>
      <w:r w:rsidR="00E45BE8" w:rsidRPr="00B573FD">
        <w:rPr>
          <w:rFonts w:ascii="Arial" w:hAnsi="Arial" w:cs="Arial"/>
          <w:sz w:val="22"/>
          <w:szCs w:val="22"/>
        </w:rPr>
        <w:t>There should be a clear relationship between the issue, the objectives set, and the planned documented programme of support put in place. The line manager/appraiser should partner with the teacher in a collaborative manner to establish objectives and timelines, taking into account the teacher's circumstances. This may include any medical conditions, well-being support needs, or disabilities protected by equality legislation.</w:t>
      </w:r>
    </w:p>
    <w:p w14:paraId="2C7E1BAB" w14:textId="77777777" w:rsidR="00E45BE8" w:rsidRPr="00B573FD" w:rsidRDefault="00E45BE8" w:rsidP="003F4FCF">
      <w:pPr>
        <w:autoSpaceDE w:val="0"/>
        <w:autoSpaceDN w:val="0"/>
        <w:adjustRightInd w:val="0"/>
        <w:jc w:val="both"/>
        <w:rPr>
          <w:rFonts w:ascii="Arial" w:hAnsi="Arial" w:cs="Arial"/>
          <w:sz w:val="22"/>
          <w:szCs w:val="22"/>
        </w:rPr>
      </w:pPr>
    </w:p>
    <w:p w14:paraId="7CF8278A" w14:textId="603B98C8" w:rsidR="00E45BE8" w:rsidRDefault="00692273" w:rsidP="003F4FCF">
      <w:pPr>
        <w:autoSpaceDE w:val="0"/>
        <w:autoSpaceDN w:val="0"/>
        <w:adjustRightInd w:val="0"/>
        <w:jc w:val="both"/>
        <w:rPr>
          <w:rFonts w:ascii="Arial" w:hAnsi="Arial" w:cs="Arial"/>
          <w:sz w:val="22"/>
          <w:szCs w:val="22"/>
        </w:rPr>
      </w:pPr>
      <w:r w:rsidRPr="6A3C84FD">
        <w:rPr>
          <w:rFonts w:ascii="Arial" w:hAnsi="Arial" w:cs="Arial"/>
          <w:sz w:val="22"/>
          <w:szCs w:val="22"/>
        </w:rPr>
        <w:t>7.</w:t>
      </w:r>
      <w:r w:rsidRPr="009702E5">
        <w:rPr>
          <w:rFonts w:ascii="Arial" w:hAnsi="Arial" w:cs="Arial"/>
          <w:sz w:val="22"/>
          <w:szCs w:val="22"/>
        </w:rPr>
        <w:t xml:space="preserve">4 </w:t>
      </w:r>
      <w:r w:rsidR="00E45BE8" w:rsidRPr="009702E5">
        <w:rPr>
          <w:rFonts w:ascii="Arial" w:hAnsi="Arial" w:cs="Arial"/>
          <w:sz w:val="22"/>
          <w:szCs w:val="22"/>
        </w:rPr>
        <w:t xml:space="preserve">Informal support should be provided for a reasonable period to allow for performance improvement </w:t>
      </w:r>
      <w:r w:rsidR="00E45BE8" w:rsidRPr="009702E5">
        <w:rPr>
          <w:rFonts w:ascii="Arial" w:hAnsi="Arial" w:cs="Arial"/>
          <w:color w:val="FF0000"/>
          <w:sz w:val="22"/>
          <w:szCs w:val="22"/>
        </w:rPr>
        <w:t>(specify the duration, e.g. Minimum of 6 weeks</w:t>
      </w:r>
      <w:r w:rsidR="00845A54" w:rsidRPr="009702E5">
        <w:rPr>
          <w:rFonts w:ascii="Arial" w:hAnsi="Arial" w:cs="Arial"/>
          <w:color w:val="FF0000"/>
          <w:sz w:val="22"/>
          <w:szCs w:val="22"/>
        </w:rPr>
        <w:t>. 13 weeks are recommended by the NEU</w:t>
      </w:r>
      <w:r w:rsidR="002F1959" w:rsidRPr="003F4FCF">
        <w:rPr>
          <w:rFonts w:ascii="Arial" w:hAnsi="Arial" w:cs="Arial"/>
          <w:i/>
          <w:iCs/>
          <w:color w:val="FF0000"/>
          <w:sz w:val="22"/>
          <w:szCs w:val="22"/>
        </w:rPr>
        <w:t xml:space="preserve"> </w:t>
      </w:r>
      <w:r w:rsidR="002F1959" w:rsidRPr="003F4FCF">
        <w:rPr>
          <w:rFonts w:ascii="Arial" w:hAnsi="Arial" w:cs="Arial"/>
          <w:color w:val="FF0000"/>
          <w:sz w:val="22"/>
          <w:szCs w:val="22"/>
        </w:rPr>
        <w:t>or a reasonable time as appropriate</w:t>
      </w:r>
      <w:r w:rsidR="00E45BE8" w:rsidRPr="009702E5">
        <w:rPr>
          <w:rFonts w:ascii="Arial" w:hAnsi="Arial" w:cs="Arial"/>
          <w:color w:val="FF0000"/>
          <w:sz w:val="22"/>
          <w:szCs w:val="22"/>
        </w:rPr>
        <w:t>)</w:t>
      </w:r>
      <w:r w:rsidR="00E45BE8" w:rsidRPr="009702E5">
        <w:rPr>
          <w:rFonts w:ascii="Arial" w:hAnsi="Arial" w:cs="Arial"/>
          <w:sz w:val="22"/>
          <w:szCs w:val="22"/>
        </w:rPr>
        <w:t>. However</w:t>
      </w:r>
      <w:r w:rsidR="00E45BE8" w:rsidRPr="6A3C84FD">
        <w:rPr>
          <w:rFonts w:ascii="Arial" w:hAnsi="Arial" w:cs="Arial"/>
          <w:sz w:val="22"/>
          <w:szCs w:val="22"/>
        </w:rPr>
        <w:t>, the duration will be determined based on the specific circumstances, with appropriate support in place to facilitate improvement. The appraiser should meet with the teacher regularly to assess progress and ensure the agreed-upon support is being provided.</w:t>
      </w:r>
    </w:p>
    <w:p w14:paraId="6C106C94" w14:textId="77777777" w:rsidR="003B7C69" w:rsidRDefault="003B7C69" w:rsidP="003F4FCF">
      <w:pPr>
        <w:autoSpaceDE w:val="0"/>
        <w:autoSpaceDN w:val="0"/>
        <w:adjustRightInd w:val="0"/>
        <w:jc w:val="both"/>
        <w:rPr>
          <w:rFonts w:ascii="Arial" w:hAnsi="Arial" w:cs="Arial"/>
          <w:sz w:val="22"/>
          <w:szCs w:val="22"/>
        </w:rPr>
      </w:pPr>
    </w:p>
    <w:p w14:paraId="25F98831" w14:textId="77777777" w:rsidR="00314936" w:rsidRPr="00F96BC6" w:rsidRDefault="00314936" w:rsidP="003F4FCF">
      <w:pPr>
        <w:autoSpaceDE w:val="0"/>
        <w:autoSpaceDN w:val="0"/>
        <w:adjustRightInd w:val="0"/>
        <w:jc w:val="both"/>
        <w:rPr>
          <w:rFonts w:ascii="Arial" w:hAnsi="Arial" w:cs="Arial"/>
          <w:sz w:val="22"/>
          <w:szCs w:val="22"/>
        </w:rPr>
      </w:pPr>
      <w:r w:rsidRPr="00F96BC6">
        <w:rPr>
          <w:rFonts w:ascii="Arial" w:hAnsi="Arial" w:cs="Arial"/>
          <w:sz w:val="22"/>
          <w:szCs w:val="22"/>
        </w:rPr>
        <w:t xml:space="preserve">Teachers will be given at least five working days’ notice of the meeting to discuss additional support and be entitled to be accompanied by a trade union representative or workplace colleague. Teachers will be informed of the nature of the concerns prior to the meeting. A written note of the meeting including concerns discussed and agreed actions will be shared with the teacher within five working days of the meeting taking place. </w:t>
      </w:r>
    </w:p>
    <w:p w14:paraId="70EA92E5" w14:textId="77777777" w:rsidR="00314936" w:rsidRPr="00F96BC6" w:rsidRDefault="00314936" w:rsidP="003F4FCF">
      <w:pPr>
        <w:autoSpaceDE w:val="0"/>
        <w:autoSpaceDN w:val="0"/>
        <w:adjustRightInd w:val="0"/>
        <w:jc w:val="both"/>
        <w:rPr>
          <w:rFonts w:ascii="Arial" w:hAnsi="Arial" w:cs="Arial"/>
          <w:sz w:val="22"/>
          <w:szCs w:val="22"/>
        </w:rPr>
      </w:pPr>
    </w:p>
    <w:p w14:paraId="721245E3" w14:textId="77777777" w:rsidR="00314936" w:rsidRPr="00F96BC6" w:rsidRDefault="00314936" w:rsidP="003F4FCF">
      <w:pPr>
        <w:autoSpaceDE w:val="0"/>
        <w:autoSpaceDN w:val="0"/>
        <w:adjustRightInd w:val="0"/>
        <w:jc w:val="both"/>
        <w:rPr>
          <w:rFonts w:ascii="Arial" w:hAnsi="Arial" w:cs="Arial"/>
          <w:sz w:val="22"/>
          <w:szCs w:val="22"/>
        </w:rPr>
      </w:pPr>
      <w:r w:rsidRPr="00F96BC6">
        <w:rPr>
          <w:rFonts w:ascii="Arial" w:hAnsi="Arial" w:cs="Arial"/>
          <w:sz w:val="22"/>
          <w:szCs w:val="22"/>
        </w:rPr>
        <w:t xml:space="preserve">During this monitoring period of additional support, the teacher will be given regular feedback on progress and arrangements will be made to modify the support programme if appropriate. </w:t>
      </w:r>
    </w:p>
    <w:p w14:paraId="4210087B" w14:textId="77777777" w:rsidR="00314936" w:rsidRPr="00F96BC6" w:rsidRDefault="00314936" w:rsidP="003F4FCF">
      <w:pPr>
        <w:autoSpaceDE w:val="0"/>
        <w:autoSpaceDN w:val="0"/>
        <w:adjustRightInd w:val="0"/>
        <w:jc w:val="both"/>
        <w:rPr>
          <w:rFonts w:ascii="Arial" w:hAnsi="Arial" w:cs="Arial"/>
          <w:sz w:val="22"/>
          <w:szCs w:val="22"/>
        </w:rPr>
      </w:pPr>
      <w:r w:rsidRPr="00F96BC6">
        <w:rPr>
          <w:rFonts w:ascii="Arial" w:hAnsi="Arial" w:cs="Arial"/>
          <w:sz w:val="22"/>
          <w:szCs w:val="22"/>
        </w:rPr>
        <w:t xml:space="preserve"> </w:t>
      </w:r>
    </w:p>
    <w:p w14:paraId="434FFBAC" w14:textId="26A9388C" w:rsidR="003B7C69" w:rsidRPr="00B573FD" w:rsidRDefault="00314936" w:rsidP="003F4FCF">
      <w:pPr>
        <w:autoSpaceDE w:val="0"/>
        <w:autoSpaceDN w:val="0"/>
        <w:adjustRightInd w:val="0"/>
        <w:jc w:val="both"/>
        <w:rPr>
          <w:rFonts w:ascii="Arial" w:hAnsi="Arial" w:cs="Arial"/>
          <w:sz w:val="22"/>
          <w:szCs w:val="22"/>
        </w:rPr>
      </w:pPr>
      <w:r w:rsidRPr="00F96BC6">
        <w:rPr>
          <w:rFonts w:ascii="Arial" w:hAnsi="Arial" w:cs="Arial"/>
          <w:sz w:val="22"/>
          <w:szCs w:val="22"/>
        </w:rPr>
        <w:t>If insufficient improvement has been made over this period, the teacher will be invited to a transition meeting to determine whether formal capability proceedings need to be commenced or the appraisal process remains in place. The teacher may be assisted by a trade union representative or work colleague and will have at least five working days’ notice of the meeting.</w:t>
      </w:r>
      <w:r w:rsidRPr="00314936">
        <w:rPr>
          <w:rFonts w:ascii="Arial" w:hAnsi="Arial" w:cs="Arial"/>
          <w:sz w:val="22"/>
          <w:szCs w:val="22"/>
        </w:rPr>
        <w:t xml:space="preserve"> </w:t>
      </w:r>
    </w:p>
    <w:p w14:paraId="5711D0B8" w14:textId="77777777" w:rsidR="00E45BE8" w:rsidRPr="00B573FD" w:rsidRDefault="00E45BE8" w:rsidP="00CE37F0">
      <w:pPr>
        <w:autoSpaceDE w:val="0"/>
        <w:autoSpaceDN w:val="0"/>
        <w:adjustRightInd w:val="0"/>
        <w:rPr>
          <w:rFonts w:ascii="Arial" w:hAnsi="Arial" w:cs="Arial"/>
          <w:sz w:val="22"/>
          <w:szCs w:val="22"/>
        </w:rPr>
      </w:pPr>
    </w:p>
    <w:p w14:paraId="389EC1BD" w14:textId="49547BB6" w:rsidR="006E7AEB" w:rsidRPr="003F4FCF" w:rsidRDefault="00CE37F0" w:rsidP="003F4FCF">
      <w:pPr>
        <w:autoSpaceDE w:val="0"/>
        <w:autoSpaceDN w:val="0"/>
        <w:adjustRightInd w:val="0"/>
        <w:jc w:val="both"/>
        <w:rPr>
          <w:rFonts w:ascii="Arial" w:hAnsi="Arial" w:cs="Arial"/>
          <w:sz w:val="22"/>
          <w:szCs w:val="22"/>
        </w:rPr>
      </w:pPr>
      <w:r w:rsidRPr="00B573FD">
        <w:rPr>
          <w:rFonts w:ascii="Arial" w:hAnsi="Arial" w:cs="Arial"/>
          <w:sz w:val="22"/>
          <w:szCs w:val="22"/>
        </w:rPr>
        <w:t>7.</w:t>
      </w:r>
      <w:r w:rsidR="00692273" w:rsidRPr="00B573FD">
        <w:rPr>
          <w:rFonts w:ascii="Arial" w:hAnsi="Arial" w:cs="Arial"/>
          <w:sz w:val="22"/>
          <w:szCs w:val="22"/>
        </w:rPr>
        <w:t>5</w:t>
      </w:r>
      <w:r w:rsidRPr="00B573FD">
        <w:rPr>
          <w:rFonts w:ascii="Arial" w:hAnsi="Arial" w:cs="Arial"/>
          <w:sz w:val="22"/>
          <w:szCs w:val="22"/>
        </w:rPr>
        <w:t xml:space="preserve"> When progress is reviewed, </w:t>
      </w:r>
      <w:r w:rsidR="00E45BE8" w:rsidRPr="00B573FD">
        <w:rPr>
          <w:rFonts w:ascii="Arial" w:hAnsi="Arial" w:cs="Arial"/>
          <w:sz w:val="22"/>
          <w:szCs w:val="22"/>
        </w:rPr>
        <w:t xml:space="preserve">after the agreed upon period, </w:t>
      </w:r>
      <w:r w:rsidRPr="00B573FD">
        <w:rPr>
          <w:rFonts w:ascii="Arial" w:hAnsi="Arial" w:cs="Arial"/>
          <w:sz w:val="22"/>
          <w:szCs w:val="22"/>
        </w:rPr>
        <w:t xml:space="preserve">if the appraiser is satisfied that the teacher has made, or is making, sufficient improvement, the appraisal process will continue as normal, with any remaining issues continuing to be addressed through that process. </w:t>
      </w:r>
    </w:p>
    <w:p w14:paraId="4FD79879" w14:textId="77777777" w:rsidR="00CE37F0" w:rsidRDefault="00CE37F0" w:rsidP="00CE37F0">
      <w:pPr>
        <w:autoSpaceDE w:val="0"/>
        <w:autoSpaceDN w:val="0"/>
        <w:adjustRightInd w:val="0"/>
        <w:rPr>
          <w:rFonts w:ascii="Arial" w:hAnsi="Arial" w:cs="Arial"/>
          <w:b/>
          <w:bCs/>
        </w:rPr>
      </w:pPr>
    </w:p>
    <w:p w14:paraId="5886A25B" w14:textId="77777777" w:rsidR="002D1003" w:rsidRDefault="002D1003" w:rsidP="00CE37F0">
      <w:pPr>
        <w:autoSpaceDE w:val="0"/>
        <w:autoSpaceDN w:val="0"/>
        <w:adjustRightInd w:val="0"/>
        <w:rPr>
          <w:rFonts w:ascii="Arial" w:hAnsi="Arial" w:cs="Arial"/>
          <w:b/>
          <w:bCs/>
        </w:rPr>
      </w:pPr>
    </w:p>
    <w:p w14:paraId="1D014362" w14:textId="491ABEFF" w:rsidR="00CE37F0" w:rsidRPr="000629ED" w:rsidRDefault="000629ED" w:rsidP="000629ED">
      <w:pPr>
        <w:pStyle w:val="Title"/>
        <w:jc w:val="left"/>
        <w:rPr>
          <w:rFonts w:ascii="Arial" w:hAnsi="Arial" w:cs="Arial"/>
          <w:sz w:val="28"/>
          <w:szCs w:val="28"/>
          <w:u w:val="none"/>
        </w:rPr>
      </w:pPr>
      <w:r>
        <w:rPr>
          <w:rFonts w:ascii="Arial" w:hAnsi="Arial" w:cs="Arial"/>
          <w:sz w:val="28"/>
          <w:szCs w:val="28"/>
          <w:u w:val="none"/>
        </w:rPr>
        <w:lastRenderedPageBreak/>
        <w:t>8.</w:t>
      </w:r>
      <w:r>
        <w:rPr>
          <w:rFonts w:ascii="Arial" w:hAnsi="Arial" w:cs="Arial"/>
          <w:sz w:val="28"/>
          <w:szCs w:val="28"/>
          <w:u w:val="none"/>
        </w:rPr>
        <w:tab/>
      </w:r>
      <w:r w:rsidR="00692273">
        <w:rPr>
          <w:rFonts w:ascii="Arial" w:hAnsi="Arial" w:cs="Arial"/>
          <w:sz w:val="28"/>
          <w:szCs w:val="28"/>
          <w:u w:val="none"/>
        </w:rPr>
        <w:t>Transition to capability</w:t>
      </w:r>
    </w:p>
    <w:p w14:paraId="32184DB6" w14:textId="6BD7601A" w:rsidR="003406F7" w:rsidRDefault="003406F7" w:rsidP="003406F7">
      <w:pPr>
        <w:rPr>
          <w:rFonts w:ascii="Arial" w:hAnsi="Arial" w:cs="Arial"/>
          <w:strike/>
          <w:color w:val="000000" w:themeColor="text1"/>
          <w:sz w:val="22"/>
          <w:szCs w:val="22"/>
        </w:rPr>
      </w:pPr>
    </w:p>
    <w:p w14:paraId="3D527EC5" w14:textId="37CF86EE" w:rsidR="003406F7" w:rsidRPr="003F4FCF" w:rsidRDefault="003406F7" w:rsidP="003F4FCF">
      <w:pPr>
        <w:jc w:val="both"/>
        <w:rPr>
          <w:rFonts w:ascii="Arial" w:hAnsi="Arial" w:cs="Arial"/>
          <w:strike/>
          <w:color w:val="000000" w:themeColor="text1"/>
          <w:sz w:val="22"/>
          <w:szCs w:val="22"/>
        </w:rPr>
      </w:pPr>
      <w:r w:rsidRPr="00F96BC6">
        <w:rPr>
          <w:rFonts w:ascii="Arial" w:hAnsi="Arial" w:cs="Arial"/>
          <w:color w:val="000000"/>
          <w:sz w:val="22"/>
          <w:szCs w:val="22"/>
        </w:rPr>
        <w:t>8.1 From time to time, a teacher may experience performance issues at work for a variety of reasons. If this happens, the aim should be to identify the root cause and provide them with appropriate training, support, and development opportunities through the appraisal process to help improve the teacher’s performance and resolve the issues.</w:t>
      </w:r>
    </w:p>
    <w:p w14:paraId="20D61F43" w14:textId="77777777" w:rsidR="003406F7" w:rsidRPr="00F96BC6" w:rsidRDefault="003406F7" w:rsidP="003F4FCF">
      <w:pPr>
        <w:jc w:val="both"/>
        <w:rPr>
          <w:rFonts w:ascii="Arial" w:hAnsi="Arial" w:cs="Arial"/>
          <w:color w:val="000000"/>
          <w:sz w:val="22"/>
          <w:szCs w:val="22"/>
        </w:rPr>
      </w:pPr>
    </w:p>
    <w:p w14:paraId="517A230F" w14:textId="3571CF08" w:rsidR="003406F7" w:rsidRPr="00F96BC6" w:rsidRDefault="00841218" w:rsidP="003F4FCF">
      <w:pPr>
        <w:jc w:val="both"/>
        <w:rPr>
          <w:rFonts w:ascii="Arial" w:hAnsi="Arial" w:cs="Arial"/>
          <w:color w:val="000000"/>
          <w:sz w:val="22"/>
          <w:szCs w:val="22"/>
        </w:rPr>
      </w:pPr>
      <w:r w:rsidRPr="003F4FCF">
        <w:rPr>
          <w:rFonts w:ascii="Arial" w:hAnsi="Arial" w:cs="Arial"/>
          <w:color w:val="000000"/>
          <w:sz w:val="22"/>
          <w:szCs w:val="22"/>
        </w:rPr>
        <w:t xml:space="preserve">8.2 </w:t>
      </w:r>
      <w:r w:rsidR="003406F7" w:rsidRPr="00F96BC6">
        <w:rPr>
          <w:rFonts w:ascii="Arial" w:hAnsi="Arial" w:cs="Arial"/>
          <w:color w:val="000000"/>
          <w:sz w:val="22"/>
          <w:szCs w:val="22"/>
        </w:rPr>
        <w:t>Where it is apparent that a teacher’s personal circumstances are leading to difficulties at school, support will be offered as soon as possible, without waiting for the formal annual assessment.</w:t>
      </w:r>
    </w:p>
    <w:p w14:paraId="559FC87F" w14:textId="77777777" w:rsidR="003406F7" w:rsidRPr="00F96BC6" w:rsidRDefault="003406F7" w:rsidP="003F4FCF">
      <w:pPr>
        <w:jc w:val="both"/>
        <w:rPr>
          <w:rFonts w:ascii="Arial" w:hAnsi="Arial" w:cs="Arial"/>
          <w:color w:val="000000"/>
          <w:sz w:val="22"/>
          <w:szCs w:val="22"/>
        </w:rPr>
      </w:pPr>
      <w:r w:rsidRPr="00F96BC6">
        <w:rPr>
          <w:rFonts w:ascii="Arial" w:hAnsi="Arial" w:cs="Arial"/>
          <w:color w:val="000000"/>
          <w:sz w:val="22"/>
          <w:szCs w:val="22"/>
        </w:rPr>
        <w:t xml:space="preserve">  </w:t>
      </w:r>
    </w:p>
    <w:p w14:paraId="6DDB8601" w14:textId="47FC5B50" w:rsidR="003406F7" w:rsidRPr="00F96BC6" w:rsidRDefault="00841218" w:rsidP="003F4FCF">
      <w:pPr>
        <w:jc w:val="both"/>
        <w:rPr>
          <w:rFonts w:ascii="Arial" w:hAnsi="Arial" w:cs="Arial"/>
          <w:color w:val="000000"/>
          <w:sz w:val="22"/>
          <w:szCs w:val="22"/>
        </w:rPr>
      </w:pPr>
      <w:r w:rsidRPr="003F4FCF">
        <w:rPr>
          <w:rFonts w:ascii="Arial" w:hAnsi="Arial" w:cs="Arial"/>
          <w:color w:val="000000"/>
          <w:sz w:val="22"/>
          <w:szCs w:val="22"/>
        </w:rPr>
        <w:t xml:space="preserve">8.3 </w:t>
      </w:r>
      <w:r w:rsidR="003406F7" w:rsidRPr="00F96BC6">
        <w:rPr>
          <w:rFonts w:ascii="Arial" w:hAnsi="Arial" w:cs="Arial"/>
          <w:color w:val="000000"/>
          <w:sz w:val="22"/>
          <w:szCs w:val="22"/>
        </w:rPr>
        <w:t xml:space="preserve">If an appraiser identifies through the appraisal process, that the teacher is experiencing difficulties which require additional support, the appraiser will meet the teacher to: </w:t>
      </w:r>
    </w:p>
    <w:p w14:paraId="19B0B459" w14:textId="77777777" w:rsidR="003406F7" w:rsidRPr="00F96BC6" w:rsidRDefault="003406F7" w:rsidP="003F4FCF">
      <w:pPr>
        <w:jc w:val="both"/>
        <w:rPr>
          <w:rFonts w:ascii="Arial" w:hAnsi="Arial" w:cs="Arial"/>
          <w:color w:val="000000"/>
          <w:sz w:val="22"/>
          <w:szCs w:val="22"/>
        </w:rPr>
      </w:pPr>
    </w:p>
    <w:p w14:paraId="2B038809" w14:textId="3B41045F" w:rsidR="003406F7" w:rsidRPr="00F96BC6" w:rsidRDefault="003406F7" w:rsidP="003F4FCF">
      <w:pPr>
        <w:pStyle w:val="ListParagraph"/>
        <w:numPr>
          <w:ilvl w:val="0"/>
          <w:numId w:val="32"/>
        </w:numPr>
        <w:jc w:val="both"/>
        <w:rPr>
          <w:rFonts w:ascii="Arial" w:hAnsi="Arial" w:cs="Arial"/>
          <w:color w:val="000000"/>
          <w:sz w:val="22"/>
          <w:szCs w:val="22"/>
        </w:rPr>
      </w:pPr>
      <w:r w:rsidRPr="00F96BC6">
        <w:rPr>
          <w:rFonts w:ascii="Arial" w:hAnsi="Arial" w:cs="Arial"/>
          <w:color w:val="000000"/>
          <w:sz w:val="22"/>
          <w:szCs w:val="22"/>
        </w:rPr>
        <w:t>give clear feedback on the issue and seek to establish its causes;</w:t>
      </w:r>
    </w:p>
    <w:p w14:paraId="4186829B" w14:textId="6A13D141" w:rsidR="003406F7" w:rsidRPr="00F96BC6" w:rsidRDefault="003406F7" w:rsidP="003F4FCF">
      <w:pPr>
        <w:pStyle w:val="ListParagraph"/>
        <w:numPr>
          <w:ilvl w:val="0"/>
          <w:numId w:val="32"/>
        </w:numPr>
        <w:jc w:val="both"/>
        <w:rPr>
          <w:rFonts w:ascii="Arial" w:hAnsi="Arial" w:cs="Arial"/>
          <w:color w:val="000000"/>
          <w:sz w:val="22"/>
          <w:szCs w:val="22"/>
        </w:rPr>
      </w:pPr>
      <w:r w:rsidRPr="00F96BC6">
        <w:rPr>
          <w:rFonts w:ascii="Arial" w:hAnsi="Arial" w:cs="Arial"/>
          <w:color w:val="000000"/>
          <w:sz w:val="22"/>
          <w:szCs w:val="22"/>
        </w:rPr>
        <w:t xml:space="preserve">discuss how </w:t>
      </w:r>
      <w:r w:rsidR="002F3106" w:rsidRPr="003F4FCF">
        <w:rPr>
          <w:rFonts w:ascii="Arial" w:hAnsi="Arial" w:cs="Arial"/>
          <w:color w:val="000000"/>
          <w:sz w:val="22"/>
          <w:szCs w:val="22"/>
        </w:rPr>
        <w:t>the school</w:t>
      </w:r>
      <w:r w:rsidRPr="00F96BC6">
        <w:rPr>
          <w:rFonts w:ascii="Arial" w:hAnsi="Arial" w:cs="Arial"/>
          <w:color w:val="000000"/>
          <w:sz w:val="22"/>
          <w:szCs w:val="22"/>
        </w:rPr>
        <w:t xml:space="preserve"> can help to resolve the issue;</w:t>
      </w:r>
    </w:p>
    <w:p w14:paraId="604D5D22" w14:textId="6F3A4C00" w:rsidR="003406F7" w:rsidRPr="00F96BC6" w:rsidRDefault="003406F7" w:rsidP="003F4FCF">
      <w:pPr>
        <w:pStyle w:val="ListParagraph"/>
        <w:numPr>
          <w:ilvl w:val="0"/>
          <w:numId w:val="32"/>
        </w:numPr>
        <w:jc w:val="both"/>
        <w:rPr>
          <w:rFonts w:ascii="Arial" w:hAnsi="Arial" w:cs="Arial"/>
          <w:color w:val="000000"/>
          <w:sz w:val="22"/>
          <w:szCs w:val="22"/>
        </w:rPr>
      </w:pPr>
      <w:r w:rsidRPr="00F96BC6">
        <w:rPr>
          <w:rFonts w:ascii="Arial" w:hAnsi="Arial" w:cs="Arial"/>
          <w:color w:val="000000"/>
          <w:sz w:val="22"/>
          <w:szCs w:val="22"/>
        </w:rPr>
        <w:t xml:space="preserve">give the teacher the opportunity to comment on and discuss the concerns; </w:t>
      </w:r>
    </w:p>
    <w:p w14:paraId="12FABF9D" w14:textId="5D351FFC" w:rsidR="003406F7" w:rsidRPr="003F4FCF" w:rsidRDefault="003406F7" w:rsidP="003F4FCF">
      <w:pPr>
        <w:pStyle w:val="ListParagraph"/>
        <w:numPr>
          <w:ilvl w:val="0"/>
          <w:numId w:val="32"/>
        </w:numPr>
        <w:jc w:val="both"/>
        <w:rPr>
          <w:rFonts w:ascii="Arial" w:hAnsi="Arial" w:cs="Arial"/>
          <w:color w:val="FF0000"/>
          <w:sz w:val="22"/>
          <w:szCs w:val="22"/>
        </w:rPr>
      </w:pPr>
      <w:r w:rsidRPr="00F96BC6">
        <w:rPr>
          <w:rFonts w:ascii="Arial" w:hAnsi="Arial" w:cs="Arial"/>
          <w:color w:val="000000"/>
          <w:sz w:val="22"/>
          <w:szCs w:val="22"/>
        </w:rPr>
        <w:t>mutually agree a programme of support which could include, for example, coaching, training, in-class support, mentoring, structured observations, visits to other classes or schools or discussions with advisory teachers, that will help address those specific concerns</w:t>
      </w:r>
      <w:r w:rsidRPr="003F4FCF">
        <w:rPr>
          <w:rFonts w:ascii="Arial" w:hAnsi="Arial" w:cs="Arial"/>
          <w:sz w:val="22"/>
          <w:szCs w:val="22"/>
        </w:rPr>
        <w:t xml:space="preserve"> (NB: the programme of additional support will be provided for </w:t>
      </w:r>
      <w:r w:rsidR="00071C5E" w:rsidRPr="003F4FCF">
        <w:rPr>
          <w:rFonts w:ascii="Arial" w:hAnsi="Arial" w:cs="Arial"/>
          <w:color w:val="FF0000"/>
          <w:sz w:val="22"/>
          <w:szCs w:val="22"/>
        </w:rPr>
        <w:t>(</w:t>
      </w:r>
      <w:r w:rsidR="006E7AEB" w:rsidRPr="009702E5">
        <w:rPr>
          <w:rFonts w:ascii="Arial" w:hAnsi="Arial" w:cs="Arial"/>
          <w:color w:val="FF0000"/>
          <w:sz w:val="22"/>
          <w:szCs w:val="22"/>
        </w:rPr>
        <w:t>specify the duration, e.g. Minimum of 6 weeks. 13 weeks are recommended by the NEU</w:t>
      </w:r>
      <w:r w:rsidR="006E7AEB" w:rsidRPr="00440233">
        <w:rPr>
          <w:rFonts w:ascii="Arial" w:hAnsi="Arial" w:cs="Arial"/>
          <w:i/>
          <w:iCs/>
          <w:color w:val="FF0000"/>
          <w:sz w:val="22"/>
          <w:szCs w:val="22"/>
        </w:rPr>
        <w:t xml:space="preserve"> </w:t>
      </w:r>
      <w:r w:rsidR="006E7AEB" w:rsidRPr="00440233">
        <w:rPr>
          <w:rFonts w:ascii="Arial" w:hAnsi="Arial" w:cs="Arial"/>
          <w:color w:val="FF0000"/>
          <w:sz w:val="22"/>
          <w:szCs w:val="22"/>
        </w:rPr>
        <w:t>or a reasonable time as appropriate</w:t>
      </w:r>
      <w:r w:rsidR="00071C5E" w:rsidRPr="003F4FCF">
        <w:rPr>
          <w:rFonts w:ascii="Arial" w:hAnsi="Arial" w:cs="Arial"/>
          <w:color w:val="FF0000"/>
          <w:sz w:val="22"/>
          <w:szCs w:val="22"/>
        </w:rPr>
        <w:t>)</w:t>
      </w:r>
      <w:r w:rsidRPr="003F4FCF">
        <w:rPr>
          <w:rFonts w:ascii="Arial" w:hAnsi="Arial" w:cs="Arial"/>
          <w:sz w:val="22"/>
          <w:szCs w:val="22"/>
        </w:rPr>
        <w:t>, however, if performance improves and the issue is resolved before then, the appraisal process should then continue as normal</w:t>
      </w:r>
      <w:proofErr w:type="gramStart"/>
      <w:r w:rsidRPr="003F4FCF">
        <w:rPr>
          <w:rFonts w:ascii="Arial" w:hAnsi="Arial" w:cs="Arial"/>
          <w:sz w:val="22"/>
          <w:szCs w:val="22"/>
        </w:rPr>
        <w:t>);</w:t>
      </w:r>
      <w:proofErr w:type="gramEnd"/>
    </w:p>
    <w:p w14:paraId="3895B0D8" w14:textId="73C68B49" w:rsidR="003406F7" w:rsidRPr="00F96BC6" w:rsidRDefault="003406F7" w:rsidP="003F4FCF">
      <w:pPr>
        <w:pStyle w:val="ListParagraph"/>
        <w:numPr>
          <w:ilvl w:val="0"/>
          <w:numId w:val="32"/>
        </w:numPr>
        <w:jc w:val="both"/>
        <w:rPr>
          <w:rFonts w:ascii="Arial" w:hAnsi="Arial" w:cs="Arial"/>
          <w:color w:val="000000"/>
          <w:sz w:val="22"/>
          <w:szCs w:val="22"/>
        </w:rPr>
      </w:pPr>
      <w:r w:rsidRPr="00F96BC6">
        <w:rPr>
          <w:rFonts w:ascii="Arial" w:hAnsi="Arial" w:cs="Arial"/>
          <w:color w:val="000000"/>
          <w:sz w:val="22"/>
          <w:szCs w:val="22"/>
        </w:rPr>
        <w:t>agree how progress will be monitored; and</w:t>
      </w:r>
    </w:p>
    <w:p w14:paraId="61AE1AE5" w14:textId="6B8A8F2D" w:rsidR="003406F7" w:rsidRPr="00F96BC6" w:rsidRDefault="003406F7" w:rsidP="003F4FCF">
      <w:pPr>
        <w:pStyle w:val="ListParagraph"/>
        <w:numPr>
          <w:ilvl w:val="0"/>
          <w:numId w:val="32"/>
        </w:numPr>
        <w:jc w:val="both"/>
        <w:rPr>
          <w:rFonts w:ascii="Arial" w:hAnsi="Arial" w:cs="Arial"/>
          <w:color w:val="000000"/>
          <w:sz w:val="22"/>
          <w:szCs w:val="22"/>
        </w:rPr>
      </w:pPr>
      <w:r w:rsidRPr="00F96BC6">
        <w:rPr>
          <w:rFonts w:ascii="Arial" w:hAnsi="Arial" w:cs="Arial"/>
          <w:color w:val="000000"/>
          <w:sz w:val="22"/>
          <w:szCs w:val="22"/>
        </w:rPr>
        <w:t>explain the implications if insufficient improvement is made.</w:t>
      </w:r>
    </w:p>
    <w:p w14:paraId="6F4AA785" w14:textId="77777777" w:rsidR="003406F7" w:rsidRPr="00F96BC6" w:rsidRDefault="003406F7" w:rsidP="003F4FCF">
      <w:pPr>
        <w:jc w:val="both"/>
        <w:rPr>
          <w:rFonts w:ascii="Arial" w:hAnsi="Arial" w:cs="Arial"/>
          <w:color w:val="000000"/>
          <w:sz w:val="22"/>
          <w:szCs w:val="22"/>
        </w:rPr>
      </w:pPr>
    </w:p>
    <w:p w14:paraId="1E097B7A" w14:textId="0287CE23" w:rsidR="003406F7" w:rsidRPr="00F96BC6" w:rsidRDefault="002A7F9F" w:rsidP="003F4FCF">
      <w:pPr>
        <w:jc w:val="both"/>
        <w:rPr>
          <w:rFonts w:ascii="Arial" w:hAnsi="Arial" w:cs="Arial"/>
          <w:color w:val="000000"/>
          <w:sz w:val="22"/>
          <w:szCs w:val="22"/>
        </w:rPr>
      </w:pPr>
      <w:r w:rsidRPr="003F4FCF">
        <w:rPr>
          <w:rFonts w:ascii="Arial" w:hAnsi="Arial" w:cs="Arial"/>
          <w:color w:val="000000"/>
          <w:sz w:val="22"/>
          <w:szCs w:val="22"/>
        </w:rPr>
        <w:t xml:space="preserve">8.4 </w:t>
      </w:r>
      <w:r w:rsidR="003406F7" w:rsidRPr="00F96BC6">
        <w:rPr>
          <w:rFonts w:ascii="Arial" w:hAnsi="Arial" w:cs="Arial"/>
          <w:color w:val="000000"/>
          <w:sz w:val="22"/>
          <w:szCs w:val="22"/>
        </w:rPr>
        <w:t xml:space="preserve">Teachers will be given at least </w:t>
      </w:r>
      <w:r w:rsidR="00E11863" w:rsidRPr="003F4FCF">
        <w:rPr>
          <w:rFonts w:ascii="Arial" w:hAnsi="Arial" w:cs="Arial"/>
          <w:color w:val="FF0000"/>
          <w:sz w:val="22"/>
          <w:szCs w:val="22"/>
        </w:rPr>
        <w:t xml:space="preserve">(specify the duration, e.g. </w:t>
      </w:r>
      <w:r w:rsidR="003406F7" w:rsidRPr="003F4FCF">
        <w:rPr>
          <w:rFonts w:ascii="Arial" w:hAnsi="Arial" w:cs="Arial"/>
          <w:color w:val="FF0000"/>
          <w:sz w:val="22"/>
          <w:szCs w:val="22"/>
        </w:rPr>
        <w:t>five working days</w:t>
      </w:r>
      <w:r w:rsidR="000677C2" w:rsidRPr="003F4FCF">
        <w:rPr>
          <w:rFonts w:ascii="Arial" w:hAnsi="Arial" w:cs="Arial"/>
          <w:color w:val="FF0000"/>
          <w:sz w:val="22"/>
          <w:szCs w:val="22"/>
        </w:rPr>
        <w:t>)</w:t>
      </w:r>
      <w:r w:rsidR="003406F7" w:rsidRPr="003F4FCF">
        <w:rPr>
          <w:rFonts w:ascii="Arial" w:hAnsi="Arial" w:cs="Arial"/>
          <w:color w:val="FF0000"/>
          <w:sz w:val="22"/>
          <w:szCs w:val="22"/>
        </w:rPr>
        <w:t xml:space="preserve">’ </w:t>
      </w:r>
      <w:r w:rsidR="003406F7" w:rsidRPr="00F96BC6">
        <w:rPr>
          <w:rFonts w:ascii="Arial" w:hAnsi="Arial" w:cs="Arial"/>
          <w:color w:val="000000"/>
          <w:sz w:val="22"/>
          <w:szCs w:val="22"/>
        </w:rPr>
        <w:t xml:space="preserve">notice of the meeting to discuss additional support and be entitled to be accompanied by a trade union representative or workplace colleague. Teachers will be informed of the nature of the concerns prior to the meeting. A written note of the meeting including concerns discussed and agreed actions will be shared with the teacher within </w:t>
      </w:r>
      <w:r w:rsidR="000677C2" w:rsidRPr="003F4FCF">
        <w:rPr>
          <w:rFonts w:ascii="Arial" w:hAnsi="Arial" w:cs="Arial"/>
          <w:color w:val="FF0000"/>
          <w:sz w:val="22"/>
          <w:szCs w:val="22"/>
        </w:rPr>
        <w:t xml:space="preserve">(specify the duration, e.g. </w:t>
      </w:r>
      <w:r w:rsidR="003406F7" w:rsidRPr="003F4FCF">
        <w:rPr>
          <w:rFonts w:ascii="Arial" w:hAnsi="Arial" w:cs="Arial"/>
          <w:color w:val="FF0000"/>
          <w:sz w:val="22"/>
          <w:szCs w:val="22"/>
        </w:rPr>
        <w:t>five working days</w:t>
      </w:r>
      <w:r w:rsidR="000677C2" w:rsidRPr="003F4FCF">
        <w:rPr>
          <w:rFonts w:ascii="Arial" w:hAnsi="Arial" w:cs="Arial"/>
          <w:color w:val="FF0000"/>
          <w:sz w:val="22"/>
          <w:szCs w:val="22"/>
        </w:rPr>
        <w:t>)</w:t>
      </w:r>
      <w:r w:rsidR="003406F7" w:rsidRPr="003F4FCF">
        <w:rPr>
          <w:rFonts w:ascii="Arial" w:hAnsi="Arial" w:cs="Arial"/>
          <w:color w:val="FF0000"/>
          <w:sz w:val="22"/>
          <w:szCs w:val="22"/>
        </w:rPr>
        <w:t xml:space="preserve"> </w:t>
      </w:r>
      <w:r w:rsidR="003406F7" w:rsidRPr="00F96BC6">
        <w:rPr>
          <w:rFonts w:ascii="Arial" w:hAnsi="Arial" w:cs="Arial"/>
          <w:color w:val="000000"/>
          <w:sz w:val="22"/>
          <w:szCs w:val="22"/>
        </w:rPr>
        <w:t xml:space="preserve">of the meeting taking place. </w:t>
      </w:r>
    </w:p>
    <w:p w14:paraId="6CD2A8FF" w14:textId="77777777" w:rsidR="003406F7" w:rsidRPr="00F96BC6" w:rsidRDefault="003406F7" w:rsidP="003F4FCF">
      <w:pPr>
        <w:jc w:val="both"/>
        <w:rPr>
          <w:rFonts w:ascii="Arial" w:hAnsi="Arial" w:cs="Arial"/>
          <w:color w:val="000000"/>
          <w:sz w:val="22"/>
          <w:szCs w:val="22"/>
        </w:rPr>
      </w:pPr>
    </w:p>
    <w:p w14:paraId="68AA28E2" w14:textId="5DD55045" w:rsidR="003406F7" w:rsidRPr="00F96BC6" w:rsidRDefault="00EB1408" w:rsidP="003F4FCF">
      <w:pPr>
        <w:jc w:val="both"/>
        <w:rPr>
          <w:rFonts w:ascii="Arial" w:hAnsi="Arial" w:cs="Arial"/>
          <w:color w:val="000000"/>
          <w:sz w:val="22"/>
          <w:szCs w:val="22"/>
        </w:rPr>
      </w:pPr>
      <w:r w:rsidRPr="003F4FCF">
        <w:rPr>
          <w:rFonts w:ascii="Arial" w:hAnsi="Arial" w:cs="Arial"/>
          <w:color w:val="000000"/>
          <w:sz w:val="22"/>
          <w:szCs w:val="22"/>
        </w:rPr>
        <w:t xml:space="preserve">8.5 </w:t>
      </w:r>
      <w:r w:rsidR="003406F7" w:rsidRPr="00F96BC6">
        <w:rPr>
          <w:rFonts w:ascii="Arial" w:hAnsi="Arial" w:cs="Arial"/>
          <w:color w:val="000000"/>
          <w:sz w:val="22"/>
          <w:szCs w:val="22"/>
        </w:rPr>
        <w:t xml:space="preserve">During this monitoring period of additional support, the teacher will be given regular feedback on progress and arrangements will be made to modify the support programme if appropriate. </w:t>
      </w:r>
    </w:p>
    <w:p w14:paraId="62EF55D1" w14:textId="77777777" w:rsidR="003406F7" w:rsidRPr="00F96BC6" w:rsidRDefault="003406F7" w:rsidP="003F4FCF">
      <w:pPr>
        <w:jc w:val="both"/>
        <w:rPr>
          <w:rFonts w:ascii="Arial" w:hAnsi="Arial" w:cs="Arial"/>
          <w:color w:val="000000"/>
          <w:sz w:val="22"/>
          <w:szCs w:val="22"/>
        </w:rPr>
      </w:pPr>
      <w:r w:rsidRPr="00F96BC6">
        <w:rPr>
          <w:rFonts w:ascii="Arial" w:hAnsi="Arial" w:cs="Arial"/>
          <w:color w:val="000000"/>
          <w:sz w:val="22"/>
          <w:szCs w:val="22"/>
        </w:rPr>
        <w:t> </w:t>
      </w:r>
    </w:p>
    <w:p w14:paraId="3C06A3DC" w14:textId="073CE039" w:rsidR="003406F7" w:rsidRPr="00B573FD" w:rsidRDefault="000D5C10" w:rsidP="003F4FCF">
      <w:pPr>
        <w:jc w:val="both"/>
        <w:rPr>
          <w:rFonts w:ascii="Arial" w:hAnsi="Arial" w:cs="Arial"/>
          <w:color w:val="000000"/>
          <w:sz w:val="22"/>
          <w:szCs w:val="22"/>
        </w:rPr>
      </w:pPr>
      <w:r w:rsidRPr="003F4FCF">
        <w:rPr>
          <w:rFonts w:ascii="Arial" w:hAnsi="Arial" w:cs="Arial"/>
          <w:color w:val="000000"/>
          <w:sz w:val="22"/>
          <w:szCs w:val="22"/>
        </w:rPr>
        <w:t xml:space="preserve">8.6 </w:t>
      </w:r>
      <w:r w:rsidR="003406F7" w:rsidRPr="00F96BC6">
        <w:rPr>
          <w:rFonts w:ascii="Arial" w:hAnsi="Arial" w:cs="Arial"/>
          <w:color w:val="000000"/>
          <w:sz w:val="22"/>
          <w:szCs w:val="22"/>
        </w:rPr>
        <w:t>If insufficient improvement has been made over this period, the teacher will be invited to a transition meeting to determine whether formal capability proceedings need to be commenced or the appraisal process remains in place. The teacher may be assisted by a trade union representative or work colleague and will have at least five working days’ notice of the meeting.</w:t>
      </w:r>
    </w:p>
    <w:p w14:paraId="6D411567" w14:textId="77777777" w:rsidR="00CE37F0" w:rsidRDefault="00CE37F0" w:rsidP="00CE37F0">
      <w:pPr>
        <w:autoSpaceDE w:val="0"/>
        <w:autoSpaceDN w:val="0"/>
        <w:adjustRightInd w:val="0"/>
        <w:rPr>
          <w:rFonts w:ascii="Arial" w:hAnsi="Arial" w:cs="Arial"/>
          <w:b/>
          <w:bCs/>
          <w:color w:val="000000"/>
        </w:rPr>
      </w:pPr>
    </w:p>
    <w:p w14:paraId="74DEF74B" w14:textId="77777777" w:rsidR="00CE37F0" w:rsidRPr="000629ED" w:rsidRDefault="000629ED" w:rsidP="000629ED">
      <w:pPr>
        <w:pStyle w:val="Title"/>
        <w:jc w:val="left"/>
        <w:rPr>
          <w:rFonts w:ascii="Arial" w:hAnsi="Arial" w:cs="Arial"/>
          <w:sz w:val="28"/>
          <w:szCs w:val="28"/>
          <w:u w:val="none"/>
        </w:rPr>
      </w:pPr>
      <w:r>
        <w:rPr>
          <w:rFonts w:ascii="Arial" w:hAnsi="Arial" w:cs="Arial"/>
          <w:sz w:val="28"/>
          <w:szCs w:val="28"/>
          <w:u w:val="none"/>
        </w:rPr>
        <w:t>9.</w:t>
      </w:r>
      <w:r>
        <w:rPr>
          <w:rFonts w:ascii="Arial" w:hAnsi="Arial" w:cs="Arial"/>
          <w:sz w:val="28"/>
          <w:szCs w:val="28"/>
          <w:u w:val="none"/>
        </w:rPr>
        <w:tab/>
      </w:r>
      <w:r w:rsidR="00CE37F0" w:rsidRPr="000629ED">
        <w:rPr>
          <w:rFonts w:ascii="Arial" w:hAnsi="Arial" w:cs="Arial"/>
          <w:sz w:val="28"/>
          <w:szCs w:val="28"/>
          <w:u w:val="none"/>
        </w:rPr>
        <w:t xml:space="preserve">Annual assessment </w:t>
      </w:r>
    </w:p>
    <w:p w14:paraId="28C1E139" w14:textId="77777777" w:rsidR="00CE37F0" w:rsidRDefault="00CE37F0" w:rsidP="00CE37F0">
      <w:pPr>
        <w:autoSpaceDE w:val="0"/>
        <w:autoSpaceDN w:val="0"/>
        <w:adjustRightInd w:val="0"/>
        <w:rPr>
          <w:rFonts w:ascii="Arial" w:hAnsi="Arial" w:cs="Arial"/>
          <w:b/>
          <w:bCs/>
          <w:color w:val="000000"/>
          <w:sz w:val="23"/>
          <w:szCs w:val="23"/>
        </w:rPr>
      </w:pPr>
    </w:p>
    <w:p w14:paraId="30EA0D9E" w14:textId="5DB6B5B5" w:rsidR="00CE37F0" w:rsidRPr="003F4FCF" w:rsidRDefault="00CE37F0" w:rsidP="003F4FCF">
      <w:pPr>
        <w:autoSpaceDE w:val="0"/>
        <w:autoSpaceDN w:val="0"/>
        <w:adjustRightInd w:val="0"/>
        <w:jc w:val="both"/>
        <w:rPr>
          <w:rFonts w:ascii="Arial" w:hAnsi="Arial" w:cs="Arial"/>
          <w:b/>
          <w:bCs/>
          <w:color w:val="000000"/>
          <w:sz w:val="22"/>
          <w:szCs w:val="22"/>
        </w:rPr>
      </w:pPr>
      <w:r w:rsidRPr="00B573FD">
        <w:rPr>
          <w:rFonts w:ascii="Arial" w:hAnsi="Arial" w:cs="Arial"/>
          <w:b/>
          <w:bCs/>
          <w:color w:val="000000"/>
          <w:sz w:val="22"/>
          <w:szCs w:val="22"/>
        </w:rPr>
        <w:t xml:space="preserve">9.1 </w:t>
      </w:r>
      <w:r w:rsidR="00692273" w:rsidRPr="00B573FD">
        <w:rPr>
          <w:rFonts w:ascii="Arial" w:hAnsi="Arial" w:cs="Arial"/>
          <w:b/>
          <w:bCs/>
          <w:color w:val="000000"/>
          <w:sz w:val="22"/>
          <w:szCs w:val="22"/>
        </w:rPr>
        <w:t xml:space="preserve">Each </w:t>
      </w:r>
      <w:r w:rsidRPr="00B573FD">
        <w:rPr>
          <w:rFonts w:ascii="Arial" w:hAnsi="Arial" w:cs="Arial"/>
          <w:b/>
          <w:bCs/>
          <w:color w:val="000000"/>
          <w:sz w:val="22"/>
          <w:szCs w:val="22"/>
        </w:rPr>
        <w:t xml:space="preserve">teacher's performance will be formally assessed in respect of </w:t>
      </w:r>
      <w:r w:rsidR="00692273" w:rsidRPr="00B573FD">
        <w:rPr>
          <w:rFonts w:ascii="Arial" w:hAnsi="Arial" w:cs="Arial"/>
          <w:b/>
          <w:bCs/>
          <w:color w:val="000000"/>
          <w:sz w:val="22"/>
          <w:szCs w:val="22"/>
        </w:rPr>
        <w:t xml:space="preserve">each </w:t>
      </w:r>
      <w:r w:rsidRPr="00B573FD">
        <w:rPr>
          <w:rFonts w:ascii="Arial" w:hAnsi="Arial" w:cs="Arial"/>
          <w:b/>
          <w:bCs/>
          <w:color w:val="000000"/>
          <w:sz w:val="22"/>
          <w:szCs w:val="22"/>
        </w:rPr>
        <w:t xml:space="preserve">appraisal period. In assessing the performance of the headteacher, the Governing Body must consult the external adviser. </w:t>
      </w:r>
    </w:p>
    <w:p w14:paraId="1E192BEF" w14:textId="77777777" w:rsidR="00CE37F0" w:rsidRPr="00B573FD" w:rsidRDefault="00CE37F0" w:rsidP="003F4FCF">
      <w:pPr>
        <w:autoSpaceDE w:val="0"/>
        <w:autoSpaceDN w:val="0"/>
        <w:adjustRightInd w:val="0"/>
        <w:jc w:val="both"/>
        <w:rPr>
          <w:rFonts w:ascii="Arial" w:hAnsi="Arial" w:cs="Arial"/>
          <w:color w:val="000000"/>
          <w:sz w:val="22"/>
          <w:szCs w:val="22"/>
        </w:rPr>
      </w:pPr>
    </w:p>
    <w:p w14:paraId="46B738E1" w14:textId="77777777" w:rsidR="00CE37F0" w:rsidRPr="00B573FD" w:rsidRDefault="00CE37F0" w:rsidP="003F4FCF">
      <w:pPr>
        <w:autoSpaceDE w:val="0"/>
        <w:autoSpaceDN w:val="0"/>
        <w:adjustRightInd w:val="0"/>
        <w:jc w:val="both"/>
        <w:rPr>
          <w:rFonts w:ascii="Arial" w:hAnsi="Arial" w:cs="Arial"/>
          <w:i/>
          <w:iCs/>
          <w:color w:val="000000"/>
          <w:sz w:val="22"/>
          <w:szCs w:val="22"/>
        </w:rPr>
      </w:pPr>
      <w:r w:rsidRPr="00B573FD">
        <w:rPr>
          <w:rFonts w:ascii="Arial" w:hAnsi="Arial" w:cs="Arial"/>
          <w:color w:val="000000"/>
          <w:sz w:val="22"/>
          <w:szCs w:val="22"/>
        </w:rPr>
        <w:lastRenderedPageBreak/>
        <w:t>9.2 This assessment is the end point to the annual appraisal process, but performance and development priorities will be reviewed and addressed on a regular basis throughout the year in interim meetings which will take place (</w:t>
      </w:r>
      <w:r w:rsidRPr="00B573FD">
        <w:rPr>
          <w:rFonts w:ascii="Arial" w:hAnsi="Arial" w:cs="Arial"/>
          <w:i/>
          <w:iCs/>
          <w:color w:val="000000"/>
          <w:sz w:val="22"/>
          <w:szCs w:val="22"/>
        </w:rPr>
        <w:t xml:space="preserve">e.g. once a term). </w:t>
      </w:r>
    </w:p>
    <w:p w14:paraId="7E0DED65" w14:textId="77777777" w:rsidR="00CE37F0" w:rsidRPr="00B573FD" w:rsidRDefault="00CE37F0" w:rsidP="003F4FCF">
      <w:pPr>
        <w:autoSpaceDE w:val="0"/>
        <w:autoSpaceDN w:val="0"/>
        <w:adjustRightInd w:val="0"/>
        <w:jc w:val="both"/>
        <w:rPr>
          <w:rFonts w:ascii="Arial" w:hAnsi="Arial" w:cs="Arial"/>
          <w:b/>
          <w:bCs/>
          <w:color w:val="000000"/>
          <w:sz w:val="22"/>
          <w:szCs w:val="22"/>
        </w:rPr>
      </w:pPr>
    </w:p>
    <w:p w14:paraId="77593DD7" w14:textId="4E1E234F" w:rsidR="00692273" w:rsidRPr="001756D0" w:rsidRDefault="00CE37F0" w:rsidP="003F4FCF">
      <w:pPr>
        <w:autoSpaceDE w:val="0"/>
        <w:autoSpaceDN w:val="0"/>
        <w:adjustRightInd w:val="0"/>
        <w:jc w:val="both"/>
        <w:rPr>
          <w:rFonts w:ascii="Arial" w:hAnsi="Arial" w:cs="Arial"/>
          <w:i/>
          <w:iCs/>
          <w:color w:val="000000"/>
          <w:sz w:val="22"/>
          <w:szCs w:val="22"/>
        </w:rPr>
      </w:pPr>
      <w:r w:rsidRPr="00B573FD">
        <w:rPr>
          <w:rFonts w:ascii="Arial" w:hAnsi="Arial" w:cs="Arial"/>
          <w:b/>
          <w:bCs/>
          <w:color w:val="000000"/>
          <w:sz w:val="22"/>
          <w:szCs w:val="22"/>
        </w:rPr>
        <w:t xml:space="preserve">9.3 The teacher will receive as soon as practicable following the end of </w:t>
      </w:r>
      <w:r w:rsidR="00692273" w:rsidRPr="00B573FD">
        <w:rPr>
          <w:rFonts w:ascii="Arial" w:hAnsi="Arial" w:cs="Arial"/>
          <w:b/>
          <w:bCs/>
          <w:color w:val="000000"/>
          <w:sz w:val="22"/>
          <w:szCs w:val="22"/>
        </w:rPr>
        <w:t xml:space="preserve">each </w:t>
      </w:r>
      <w:r w:rsidRPr="00B573FD">
        <w:rPr>
          <w:rFonts w:ascii="Arial" w:hAnsi="Arial" w:cs="Arial"/>
          <w:b/>
          <w:bCs/>
          <w:color w:val="000000"/>
          <w:sz w:val="22"/>
          <w:szCs w:val="22"/>
        </w:rPr>
        <w:t xml:space="preserve">appraisal period </w:t>
      </w:r>
      <w:r w:rsidRPr="00B573FD">
        <w:rPr>
          <w:rFonts w:ascii="Arial" w:hAnsi="Arial" w:cs="Arial"/>
          <w:color w:val="000000"/>
          <w:sz w:val="22"/>
          <w:szCs w:val="22"/>
        </w:rPr>
        <w:t xml:space="preserve">– and </w:t>
      </w:r>
      <w:proofErr w:type="gramStart"/>
      <w:r w:rsidRPr="00B573FD">
        <w:rPr>
          <w:rFonts w:ascii="Arial" w:hAnsi="Arial" w:cs="Arial"/>
          <w:color w:val="000000"/>
          <w:sz w:val="22"/>
          <w:szCs w:val="22"/>
        </w:rPr>
        <w:t>have the opportunity to</w:t>
      </w:r>
      <w:proofErr w:type="gramEnd"/>
      <w:r w:rsidRPr="00B573FD">
        <w:rPr>
          <w:rFonts w:ascii="Arial" w:hAnsi="Arial" w:cs="Arial"/>
          <w:color w:val="000000"/>
          <w:sz w:val="22"/>
          <w:szCs w:val="22"/>
        </w:rPr>
        <w:t xml:space="preserve"> comment on - </w:t>
      </w:r>
      <w:r w:rsidRPr="00B573FD">
        <w:rPr>
          <w:rFonts w:ascii="Arial" w:hAnsi="Arial" w:cs="Arial"/>
          <w:b/>
          <w:bCs/>
          <w:color w:val="000000"/>
          <w:sz w:val="22"/>
          <w:szCs w:val="22"/>
        </w:rPr>
        <w:t>a</w:t>
      </w:r>
      <w:r w:rsidR="00692273" w:rsidRPr="00B573FD">
        <w:rPr>
          <w:rFonts w:ascii="Arial" w:hAnsi="Arial" w:cs="Arial"/>
          <w:b/>
          <w:bCs/>
          <w:color w:val="000000"/>
          <w:sz w:val="22"/>
          <w:szCs w:val="22"/>
        </w:rPr>
        <w:t>n</w:t>
      </w:r>
      <w:r w:rsidRPr="00B573FD">
        <w:rPr>
          <w:rFonts w:ascii="Arial" w:hAnsi="Arial" w:cs="Arial"/>
          <w:b/>
          <w:bCs/>
          <w:color w:val="000000"/>
          <w:sz w:val="22"/>
          <w:szCs w:val="22"/>
        </w:rPr>
        <w:t xml:space="preserve"> appraisal report</w:t>
      </w:r>
      <w:r w:rsidR="00692273" w:rsidRPr="00B573FD">
        <w:rPr>
          <w:rFonts w:ascii="Arial" w:hAnsi="Arial" w:cs="Arial"/>
          <w:b/>
          <w:bCs/>
          <w:color w:val="000000"/>
          <w:sz w:val="22"/>
          <w:szCs w:val="22"/>
        </w:rPr>
        <w:t xml:space="preserve"> </w:t>
      </w:r>
      <w:r w:rsidR="00692273" w:rsidRPr="001756D0">
        <w:rPr>
          <w:rFonts w:ascii="Arial" w:hAnsi="Arial" w:cs="Arial"/>
          <w:i/>
          <w:iCs/>
          <w:color w:val="000000"/>
          <w:sz w:val="22"/>
          <w:szCs w:val="22"/>
        </w:rPr>
        <w:t xml:space="preserve">(in practice the report could be produced using online performance management systems, which can help to reduce workload). </w:t>
      </w:r>
    </w:p>
    <w:p w14:paraId="35A64E94" w14:textId="77777777" w:rsidR="00692273" w:rsidRPr="001756D0" w:rsidRDefault="00692273" w:rsidP="003F4FCF">
      <w:pPr>
        <w:autoSpaceDE w:val="0"/>
        <w:autoSpaceDN w:val="0"/>
        <w:adjustRightInd w:val="0"/>
        <w:jc w:val="both"/>
        <w:rPr>
          <w:rFonts w:ascii="Arial" w:hAnsi="Arial" w:cs="Arial"/>
          <w:i/>
          <w:iCs/>
          <w:color w:val="000000"/>
          <w:sz w:val="22"/>
          <w:szCs w:val="22"/>
        </w:rPr>
      </w:pPr>
    </w:p>
    <w:p w14:paraId="482145C7" w14:textId="532C631A" w:rsidR="00D47597" w:rsidRPr="001756D0" w:rsidRDefault="00CE37F0" w:rsidP="003F4FCF">
      <w:pPr>
        <w:ind w:right="-694"/>
        <w:jc w:val="both"/>
        <w:rPr>
          <w:rFonts w:ascii="Arial" w:hAnsi="Arial" w:cs="Arial"/>
          <w:color w:val="FF0000"/>
          <w:sz w:val="22"/>
          <w:szCs w:val="22"/>
        </w:rPr>
      </w:pPr>
      <w:r w:rsidRPr="001756D0">
        <w:rPr>
          <w:rFonts w:ascii="Arial" w:hAnsi="Arial" w:cs="Arial"/>
          <w:b/>
          <w:bCs/>
          <w:color w:val="000000"/>
          <w:sz w:val="22"/>
          <w:szCs w:val="22"/>
        </w:rPr>
        <w:t>which will include an overall rating of performance and a pay recommendation in line with the school’s Pay Policy</w:t>
      </w:r>
      <w:r w:rsidRPr="001756D0">
        <w:rPr>
          <w:rFonts w:ascii="Arial" w:hAnsi="Arial" w:cs="Arial"/>
          <w:color w:val="000000"/>
          <w:sz w:val="22"/>
          <w:szCs w:val="22"/>
        </w:rPr>
        <w:t>.</w:t>
      </w:r>
      <w:r w:rsidR="00D47597" w:rsidRPr="001756D0">
        <w:rPr>
          <w:rFonts w:ascii="Arial" w:hAnsi="Arial" w:cs="Arial"/>
          <w:i/>
          <w:color w:val="FF0000"/>
          <w:sz w:val="22"/>
          <w:szCs w:val="22"/>
        </w:rPr>
        <w:t xml:space="preserve"> (Delete if choose not to use PRP to inform pay progression decisions)</w:t>
      </w:r>
    </w:p>
    <w:p w14:paraId="3F7EBE1B" w14:textId="77777777" w:rsidR="00D47597" w:rsidRPr="001756D0" w:rsidRDefault="00D47597" w:rsidP="003F4FCF">
      <w:pPr>
        <w:autoSpaceDE w:val="0"/>
        <w:autoSpaceDN w:val="0"/>
        <w:adjustRightInd w:val="0"/>
        <w:jc w:val="both"/>
        <w:rPr>
          <w:rFonts w:ascii="Arial" w:hAnsi="Arial" w:cs="Arial"/>
          <w:color w:val="000000"/>
          <w:sz w:val="22"/>
          <w:szCs w:val="22"/>
        </w:rPr>
      </w:pPr>
    </w:p>
    <w:p w14:paraId="7C4FF157" w14:textId="68E2B6BB" w:rsidR="00D47597" w:rsidRPr="001756D0" w:rsidRDefault="00CE37F0" w:rsidP="003F4FCF">
      <w:pPr>
        <w:autoSpaceDE w:val="0"/>
        <w:autoSpaceDN w:val="0"/>
        <w:adjustRightInd w:val="0"/>
        <w:jc w:val="both"/>
        <w:rPr>
          <w:rFonts w:ascii="Arial" w:hAnsi="Arial" w:cs="Arial"/>
          <w:color w:val="000000"/>
          <w:sz w:val="22"/>
          <w:szCs w:val="22"/>
        </w:rPr>
      </w:pPr>
      <w:r w:rsidRPr="001756D0">
        <w:rPr>
          <w:rFonts w:ascii="Arial" w:hAnsi="Arial" w:cs="Arial"/>
          <w:color w:val="000000"/>
          <w:sz w:val="22"/>
          <w:szCs w:val="22"/>
        </w:rPr>
        <w:t xml:space="preserve">In this school, teachers will receive their written appraisal reports by 31 October (31 December for the headteacher). </w:t>
      </w:r>
    </w:p>
    <w:p w14:paraId="21EA8726" w14:textId="77777777" w:rsidR="00D47597" w:rsidRPr="001756D0" w:rsidRDefault="00D47597" w:rsidP="003F4FCF">
      <w:pPr>
        <w:autoSpaceDE w:val="0"/>
        <w:autoSpaceDN w:val="0"/>
        <w:adjustRightInd w:val="0"/>
        <w:jc w:val="both"/>
        <w:rPr>
          <w:rFonts w:ascii="Arial" w:hAnsi="Arial" w:cs="Arial"/>
          <w:color w:val="000000"/>
          <w:sz w:val="22"/>
          <w:szCs w:val="22"/>
        </w:rPr>
      </w:pPr>
    </w:p>
    <w:p w14:paraId="3D4F900D" w14:textId="77777777" w:rsidR="00CE37F0" w:rsidRPr="001756D0" w:rsidRDefault="00CE37F0" w:rsidP="003F4FCF">
      <w:pPr>
        <w:autoSpaceDE w:val="0"/>
        <w:autoSpaceDN w:val="0"/>
        <w:adjustRightInd w:val="0"/>
        <w:jc w:val="both"/>
        <w:rPr>
          <w:rFonts w:ascii="Arial" w:hAnsi="Arial" w:cs="Arial"/>
          <w:b/>
          <w:bCs/>
          <w:color w:val="000000"/>
          <w:sz w:val="22"/>
          <w:szCs w:val="22"/>
        </w:rPr>
      </w:pPr>
      <w:r w:rsidRPr="001756D0">
        <w:rPr>
          <w:rFonts w:ascii="Arial" w:hAnsi="Arial" w:cs="Arial"/>
          <w:b/>
          <w:bCs/>
          <w:color w:val="000000"/>
          <w:sz w:val="22"/>
          <w:szCs w:val="22"/>
        </w:rPr>
        <w:t xml:space="preserve">The appraisal report will include: </w:t>
      </w:r>
    </w:p>
    <w:p w14:paraId="305614FF" w14:textId="77777777" w:rsidR="00D47597" w:rsidRPr="001756D0" w:rsidRDefault="00D47597" w:rsidP="003F4FCF">
      <w:pPr>
        <w:autoSpaceDE w:val="0"/>
        <w:autoSpaceDN w:val="0"/>
        <w:adjustRightInd w:val="0"/>
        <w:jc w:val="both"/>
        <w:rPr>
          <w:rFonts w:ascii="Arial" w:hAnsi="Arial" w:cs="Arial"/>
          <w:i/>
          <w:iCs/>
          <w:color w:val="000000"/>
          <w:sz w:val="22"/>
          <w:szCs w:val="22"/>
        </w:rPr>
      </w:pPr>
    </w:p>
    <w:p w14:paraId="71703F0B" w14:textId="77777777" w:rsidR="00CE37F0" w:rsidRPr="001756D0" w:rsidRDefault="00CE37F0" w:rsidP="003F4FCF">
      <w:pPr>
        <w:numPr>
          <w:ilvl w:val="0"/>
          <w:numId w:val="9"/>
        </w:numPr>
        <w:autoSpaceDE w:val="0"/>
        <w:autoSpaceDN w:val="0"/>
        <w:adjustRightInd w:val="0"/>
        <w:jc w:val="both"/>
        <w:rPr>
          <w:rFonts w:ascii="Arial" w:hAnsi="Arial" w:cs="Arial"/>
          <w:color w:val="000000"/>
          <w:sz w:val="22"/>
          <w:szCs w:val="22"/>
        </w:rPr>
      </w:pPr>
      <w:r w:rsidRPr="001756D0">
        <w:rPr>
          <w:rFonts w:ascii="Arial" w:hAnsi="Arial" w:cs="Arial"/>
          <w:color w:val="000000"/>
          <w:sz w:val="22"/>
          <w:szCs w:val="22"/>
        </w:rPr>
        <w:t xml:space="preserve">details of the teacher’s objectives for the appraisal period in question; </w:t>
      </w:r>
    </w:p>
    <w:p w14:paraId="7A2F82FA" w14:textId="77777777" w:rsidR="00CE37F0" w:rsidRPr="001756D0" w:rsidRDefault="00CE37F0" w:rsidP="003F4FCF">
      <w:pPr>
        <w:numPr>
          <w:ilvl w:val="0"/>
          <w:numId w:val="7"/>
        </w:numPr>
        <w:autoSpaceDE w:val="0"/>
        <w:autoSpaceDN w:val="0"/>
        <w:adjustRightInd w:val="0"/>
        <w:jc w:val="both"/>
        <w:rPr>
          <w:rFonts w:ascii="Arial" w:hAnsi="Arial" w:cs="Arial"/>
          <w:color w:val="000000"/>
          <w:sz w:val="22"/>
          <w:szCs w:val="22"/>
        </w:rPr>
      </w:pPr>
      <w:r w:rsidRPr="001756D0">
        <w:rPr>
          <w:rFonts w:ascii="Arial" w:hAnsi="Arial" w:cs="Arial"/>
          <w:b/>
          <w:bCs/>
          <w:color w:val="000000"/>
          <w:sz w:val="22"/>
          <w:szCs w:val="22"/>
        </w:rPr>
        <w:t xml:space="preserve">an assessment of the teacher’s performance of their role and responsibilities against their objectives and the relevant standards </w:t>
      </w:r>
      <w:r w:rsidRPr="001756D0">
        <w:rPr>
          <w:rFonts w:ascii="Arial" w:hAnsi="Arial" w:cs="Arial"/>
          <w:b/>
          <w:bCs/>
          <w:color w:val="FF0000"/>
          <w:sz w:val="22"/>
          <w:szCs w:val="22"/>
        </w:rPr>
        <w:t>and add in here any other criteria as determined by the school;</w:t>
      </w:r>
      <w:r w:rsidRPr="001756D0">
        <w:rPr>
          <w:rFonts w:ascii="Arial" w:hAnsi="Arial" w:cs="Arial"/>
          <w:b/>
          <w:bCs/>
          <w:color w:val="000000"/>
          <w:sz w:val="22"/>
          <w:szCs w:val="22"/>
        </w:rPr>
        <w:t xml:space="preserve"> </w:t>
      </w:r>
    </w:p>
    <w:p w14:paraId="0BC0A5F0" w14:textId="5C891F6A" w:rsidR="00CE37F0" w:rsidRPr="001756D0" w:rsidRDefault="00CE37F0" w:rsidP="003F4FCF">
      <w:pPr>
        <w:keepLines/>
        <w:widowControl w:val="0"/>
        <w:numPr>
          <w:ilvl w:val="0"/>
          <w:numId w:val="8"/>
        </w:numPr>
        <w:autoSpaceDE w:val="0"/>
        <w:autoSpaceDN w:val="0"/>
        <w:adjustRightInd w:val="0"/>
        <w:ind w:left="714" w:hanging="357"/>
        <w:jc w:val="both"/>
        <w:rPr>
          <w:rFonts w:ascii="Arial" w:hAnsi="Arial" w:cs="Arial"/>
          <w:color w:val="000000"/>
          <w:sz w:val="22"/>
          <w:szCs w:val="22"/>
        </w:rPr>
      </w:pPr>
      <w:r w:rsidRPr="001756D0">
        <w:rPr>
          <w:rFonts w:ascii="Arial" w:hAnsi="Arial" w:cs="Arial"/>
          <w:b/>
          <w:bCs/>
          <w:color w:val="000000"/>
          <w:sz w:val="22"/>
          <w:szCs w:val="22"/>
        </w:rPr>
        <w:t xml:space="preserve">an assessment of the teacher’s </w:t>
      </w:r>
      <w:r w:rsidR="00D47597" w:rsidRPr="001756D0">
        <w:rPr>
          <w:rFonts w:ascii="Arial" w:hAnsi="Arial" w:cs="Arial"/>
          <w:b/>
          <w:bCs/>
          <w:color w:val="000000"/>
          <w:sz w:val="22"/>
          <w:szCs w:val="22"/>
        </w:rPr>
        <w:t>professional</w:t>
      </w:r>
      <w:r w:rsidRPr="001756D0">
        <w:rPr>
          <w:rFonts w:ascii="Arial" w:hAnsi="Arial" w:cs="Arial"/>
          <w:b/>
          <w:bCs/>
          <w:color w:val="000000"/>
          <w:sz w:val="22"/>
          <w:szCs w:val="22"/>
        </w:rPr>
        <w:t xml:space="preserve"> development needs and identification of any action that should be taken to address </w:t>
      </w:r>
      <w:proofErr w:type="gramStart"/>
      <w:r w:rsidRPr="001756D0">
        <w:rPr>
          <w:rFonts w:ascii="Arial" w:hAnsi="Arial" w:cs="Arial"/>
          <w:b/>
          <w:bCs/>
          <w:color w:val="000000"/>
          <w:sz w:val="22"/>
          <w:szCs w:val="22"/>
        </w:rPr>
        <w:t>them;</w:t>
      </w:r>
      <w:proofErr w:type="gramEnd"/>
      <w:r w:rsidRPr="001756D0">
        <w:rPr>
          <w:rFonts w:ascii="Arial" w:hAnsi="Arial" w:cs="Arial"/>
          <w:b/>
          <w:bCs/>
          <w:color w:val="000000"/>
          <w:sz w:val="22"/>
          <w:szCs w:val="22"/>
        </w:rPr>
        <w:t xml:space="preserve"> </w:t>
      </w:r>
    </w:p>
    <w:p w14:paraId="78AA9810" w14:textId="77777777" w:rsidR="00D47597" w:rsidRPr="001756D0" w:rsidRDefault="00CE37F0" w:rsidP="00D47597">
      <w:pPr>
        <w:keepLines/>
        <w:widowControl w:val="0"/>
        <w:numPr>
          <w:ilvl w:val="0"/>
          <w:numId w:val="8"/>
        </w:numPr>
        <w:autoSpaceDE w:val="0"/>
        <w:autoSpaceDN w:val="0"/>
        <w:adjustRightInd w:val="0"/>
        <w:ind w:left="714" w:hanging="357"/>
        <w:rPr>
          <w:rFonts w:ascii="Arial" w:hAnsi="Arial" w:cs="Arial"/>
          <w:color w:val="000000"/>
          <w:sz w:val="22"/>
          <w:szCs w:val="22"/>
        </w:rPr>
      </w:pPr>
      <w:r w:rsidRPr="001756D0">
        <w:rPr>
          <w:rFonts w:ascii="Arial" w:hAnsi="Arial" w:cs="Arial"/>
          <w:b/>
          <w:bCs/>
          <w:color w:val="000000"/>
          <w:sz w:val="22"/>
          <w:szCs w:val="22"/>
        </w:rPr>
        <w:t>a recommendation on pay where that is relevant</w:t>
      </w:r>
    </w:p>
    <w:p w14:paraId="51576CBF" w14:textId="77777777" w:rsidR="00CE37F0" w:rsidRPr="0010510A" w:rsidRDefault="00CE37F0" w:rsidP="00CE37F0">
      <w:pPr>
        <w:autoSpaceDE w:val="0"/>
        <w:autoSpaceDN w:val="0"/>
        <w:adjustRightInd w:val="0"/>
        <w:rPr>
          <w:rFonts w:ascii="Arial" w:hAnsi="Arial" w:cs="Arial"/>
          <w:color w:val="000000"/>
          <w:sz w:val="22"/>
          <w:szCs w:val="22"/>
        </w:rPr>
      </w:pPr>
    </w:p>
    <w:p w14:paraId="21F3CBEE" w14:textId="66278B82" w:rsidR="00CE37F0" w:rsidRPr="0010510A" w:rsidRDefault="00CE37F0" w:rsidP="003F4FCF">
      <w:pPr>
        <w:numPr>
          <w:ilvl w:val="0"/>
          <w:numId w:val="4"/>
        </w:numPr>
        <w:autoSpaceDE w:val="0"/>
        <w:autoSpaceDN w:val="0"/>
        <w:adjustRightInd w:val="0"/>
        <w:jc w:val="both"/>
        <w:rPr>
          <w:rFonts w:ascii="Arial" w:hAnsi="Arial" w:cs="Arial"/>
          <w:color w:val="000000"/>
          <w:sz w:val="22"/>
          <w:szCs w:val="22"/>
        </w:rPr>
      </w:pPr>
      <w:r w:rsidRPr="0010510A">
        <w:rPr>
          <w:rFonts w:ascii="Arial" w:hAnsi="Arial" w:cs="Arial"/>
          <w:i/>
          <w:iCs/>
          <w:color w:val="000000"/>
          <w:sz w:val="22"/>
          <w:szCs w:val="22"/>
        </w:rPr>
        <w:t>(NB – pay recommendations need to be made by 31 December for headteachers and by 31 October for other teachers</w:t>
      </w:r>
      <w:proofErr w:type="gramStart"/>
      <w:r w:rsidRPr="0010510A">
        <w:rPr>
          <w:rFonts w:ascii="Arial" w:hAnsi="Arial" w:cs="Arial"/>
          <w:i/>
          <w:iCs/>
          <w:color w:val="000000"/>
          <w:sz w:val="22"/>
          <w:szCs w:val="22"/>
        </w:rPr>
        <w:t>);</w:t>
      </w:r>
      <w:proofErr w:type="gramEnd"/>
      <w:r w:rsidRPr="0010510A">
        <w:rPr>
          <w:rFonts w:ascii="Arial" w:hAnsi="Arial" w:cs="Arial"/>
          <w:i/>
          <w:iCs/>
          <w:color w:val="000000"/>
          <w:sz w:val="22"/>
          <w:szCs w:val="22"/>
        </w:rPr>
        <w:t xml:space="preserve"> </w:t>
      </w:r>
    </w:p>
    <w:p w14:paraId="20E33C8F" w14:textId="77777777" w:rsidR="00CE37F0" w:rsidRPr="0010510A" w:rsidRDefault="00CE37F0" w:rsidP="003F4FCF">
      <w:pPr>
        <w:numPr>
          <w:ilvl w:val="0"/>
          <w:numId w:val="8"/>
        </w:numPr>
        <w:autoSpaceDE w:val="0"/>
        <w:autoSpaceDN w:val="0"/>
        <w:adjustRightInd w:val="0"/>
        <w:jc w:val="both"/>
        <w:rPr>
          <w:rFonts w:ascii="Arial" w:hAnsi="Arial" w:cs="Arial"/>
          <w:color w:val="FF0000"/>
          <w:sz w:val="22"/>
          <w:szCs w:val="22"/>
        </w:rPr>
      </w:pPr>
      <w:r w:rsidRPr="0010510A">
        <w:rPr>
          <w:rFonts w:ascii="Arial" w:hAnsi="Arial" w:cs="Arial"/>
          <w:i/>
          <w:iCs/>
          <w:color w:val="FF0000"/>
          <w:sz w:val="22"/>
          <w:szCs w:val="22"/>
        </w:rPr>
        <w:t xml:space="preserve">(schools to say here what else, if anything, their appraisal reports will include). </w:t>
      </w:r>
    </w:p>
    <w:p w14:paraId="4896FE49" w14:textId="77777777" w:rsidR="00CE37F0" w:rsidRPr="0010510A" w:rsidRDefault="00CE37F0" w:rsidP="003F4FCF">
      <w:pPr>
        <w:autoSpaceDE w:val="0"/>
        <w:autoSpaceDN w:val="0"/>
        <w:adjustRightInd w:val="0"/>
        <w:jc w:val="both"/>
        <w:rPr>
          <w:rFonts w:ascii="Arial" w:hAnsi="Arial" w:cs="Arial"/>
          <w:color w:val="000000"/>
          <w:sz w:val="22"/>
          <w:szCs w:val="22"/>
        </w:rPr>
      </w:pPr>
    </w:p>
    <w:p w14:paraId="63A6032B" w14:textId="161FE407" w:rsidR="00CE37F0" w:rsidRDefault="00CE37F0" w:rsidP="003F4FCF">
      <w:pPr>
        <w:autoSpaceDE w:val="0"/>
        <w:autoSpaceDN w:val="0"/>
        <w:adjustRightInd w:val="0"/>
        <w:jc w:val="both"/>
        <w:rPr>
          <w:rFonts w:ascii="Arial" w:hAnsi="Arial" w:cs="Arial"/>
          <w:color w:val="000000"/>
          <w:sz w:val="22"/>
          <w:szCs w:val="22"/>
        </w:rPr>
      </w:pPr>
      <w:r w:rsidRPr="0010510A">
        <w:rPr>
          <w:rFonts w:ascii="Arial" w:hAnsi="Arial" w:cs="Arial"/>
          <w:color w:val="000000"/>
          <w:sz w:val="22"/>
          <w:szCs w:val="22"/>
        </w:rPr>
        <w:t xml:space="preserve">9.4 The assessment of performance and of </w:t>
      </w:r>
      <w:r w:rsidR="00D47597" w:rsidRPr="0010510A">
        <w:rPr>
          <w:rFonts w:ascii="Arial" w:hAnsi="Arial" w:cs="Arial"/>
          <w:color w:val="000000"/>
          <w:sz w:val="22"/>
          <w:szCs w:val="22"/>
        </w:rPr>
        <w:t xml:space="preserve">professional </w:t>
      </w:r>
      <w:r w:rsidRPr="0010510A">
        <w:rPr>
          <w:rFonts w:ascii="Arial" w:hAnsi="Arial" w:cs="Arial"/>
          <w:color w:val="000000"/>
          <w:sz w:val="22"/>
          <w:szCs w:val="22"/>
        </w:rPr>
        <w:t xml:space="preserve">development needs will inform the planning process for the following appraisal period. </w:t>
      </w:r>
    </w:p>
    <w:p w14:paraId="503695FB" w14:textId="77777777" w:rsidR="00D23269" w:rsidRDefault="00D23269" w:rsidP="003F4FCF">
      <w:pPr>
        <w:autoSpaceDE w:val="0"/>
        <w:autoSpaceDN w:val="0"/>
        <w:adjustRightInd w:val="0"/>
        <w:jc w:val="both"/>
        <w:rPr>
          <w:rFonts w:ascii="Arial" w:hAnsi="Arial" w:cs="Arial"/>
          <w:color w:val="000000"/>
          <w:sz w:val="22"/>
          <w:szCs w:val="22"/>
        </w:rPr>
      </w:pPr>
    </w:p>
    <w:p w14:paraId="61375E16" w14:textId="1BF10283" w:rsidR="00D23269" w:rsidRPr="00A11801" w:rsidRDefault="00D23269" w:rsidP="003F4FCF">
      <w:pPr>
        <w:autoSpaceDE w:val="0"/>
        <w:autoSpaceDN w:val="0"/>
        <w:adjustRightInd w:val="0"/>
        <w:jc w:val="both"/>
        <w:rPr>
          <w:rFonts w:ascii="Arial" w:hAnsi="Arial" w:cs="Arial"/>
          <w:color w:val="000000"/>
          <w:sz w:val="22"/>
          <w:szCs w:val="22"/>
        </w:rPr>
      </w:pPr>
      <w:r w:rsidRPr="00A11801">
        <w:rPr>
          <w:rFonts w:ascii="Arial" w:hAnsi="Arial" w:cs="Arial"/>
          <w:color w:val="000000"/>
          <w:sz w:val="22"/>
          <w:szCs w:val="22"/>
        </w:rPr>
        <w:t>9.5 The school will operate a ‘no surprises’ appraisal process - this includes holding an interim review meeting at midpoint in the appraisal cycle to discuss objectives that have been set,</w:t>
      </w:r>
      <w:r w:rsidR="008F056C" w:rsidRPr="003F4FCF">
        <w:rPr>
          <w:rFonts w:ascii="Arial" w:hAnsi="Arial" w:cs="Arial"/>
          <w:color w:val="000000"/>
          <w:sz w:val="22"/>
          <w:szCs w:val="22"/>
        </w:rPr>
        <w:t xml:space="preserve"> </w:t>
      </w:r>
      <w:r w:rsidRPr="00A11801">
        <w:rPr>
          <w:rFonts w:ascii="Arial" w:hAnsi="Arial" w:cs="Arial"/>
          <w:color w:val="000000"/>
          <w:sz w:val="22"/>
          <w:szCs w:val="22"/>
        </w:rPr>
        <w:t xml:space="preserve">assess if a teacher is in danger of not meeting them and offer support where appropriate. </w:t>
      </w:r>
    </w:p>
    <w:p w14:paraId="24216B61" w14:textId="77777777" w:rsidR="00D23269" w:rsidRPr="00A11801" w:rsidRDefault="00D23269" w:rsidP="003F4FCF">
      <w:pPr>
        <w:autoSpaceDE w:val="0"/>
        <w:autoSpaceDN w:val="0"/>
        <w:adjustRightInd w:val="0"/>
        <w:jc w:val="both"/>
        <w:rPr>
          <w:rFonts w:ascii="Arial" w:hAnsi="Arial" w:cs="Arial"/>
          <w:color w:val="000000"/>
          <w:sz w:val="22"/>
          <w:szCs w:val="22"/>
        </w:rPr>
      </w:pPr>
      <w:r w:rsidRPr="00A11801">
        <w:rPr>
          <w:rFonts w:ascii="Arial" w:hAnsi="Arial" w:cs="Arial"/>
          <w:color w:val="000000"/>
          <w:sz w:val="22"/>
          <w:szCs w:val="22"/>
        </w:rPr>
        <w:t xml:space="preserve"> </w:t>
      </w:r>
    </w:p>
    <w:p w14:paraId="77957490" w14:textId="2E5173A5" w:rsidR="00D23269" w:rsidRPr="0010510A" w:rsidRDefault="008F056C" w:rsidP="003F4FCF">
      <w:pPr>
        <w:autoSpaceDE w:val="0"/>
        <w:autoSpaceDN w:val="0"/>
        <w:adjustRightInd w:val="0"/>
        <w:jc w:val="both"/>
        <w:rPr>
          <w:rFonts w:ascii="Arial" w:hAnsi="Arial" w:cs="Arial"/>
          <w:color w:val="000000"/>
          <w:sz w:val="22"/>
          <w:szCs w:val="22"/>
        </w:rPr>
      </w:pPr>
      <w:r w:rsidRPr="003F4FCF">
        <w:rPr>
          <w:rFonts w:ascii="Arial" w:hAnsi="Arial" w:cs="Arial"/>
          <w:color w:val="000000"/>
          <w:sz w:val="22"/>
          <w:szCs w:val="22"/>
        </w:rPr>
        <w:t xml:space="preserve">9.6 </w:t>
      </w:r>
      <w:r w:rsidR="00D23269" w:rsidRPr="00A11801">
        <w:rPr>
          <w:rFonts w:ascii="Arial" w:hAnsi="Arial" w:cs="Arial"/>
          <w:color w:val="000000"/>
          <w:sz w:val="22"/>
          <w:szCs w:val="22"/>
        </w:rPr>
        <w:t>A teacher going on maternity leave will have an interim assessment of her objectives before she goes on leave.</w:t>
      </w:r>
    </w:p>
    <w:p w14:paraId="72D481DA" w14:textId="77777777" w:rsidR="00CE37F0" w:rsidRDefault="00CE37F0" w:rsidP="003F4FCF">
      <w:pPr>
        <w:autoSpaceDE w:val="0"/>
        <w:autoSpaceDN w:val="0"/>
        <w:adjustRightInd w:val="0"/>
        <w:jc w:val="both"/>
        <w:rPr>
          <w:rFonts w:ascii="Arial" w:hAnsi="Arial" w:cs="Arial"/>
          <w:b/>
          <w:color w:val="000000"/>
        </w:rPr>
      </w:pPr>
    </w:p>
    <w:p w14:paraId="5D86845A" w14:textId="77777777" w:rsidR="00CE37F0" w:rsidRPr="000629ED" w:rsidRDefault="000629ED" w:rsidP="003F4FCF">
      <w:pPr>
        <w:pStyle w:val="Title"/>
        <w:jc w:val="both"/>
        <w:rPr>
          <w:rFonts w:ascii="Arial" w:hAnsi="Arial" w:cs="Arial"/>
          <w:sz w:val="28"/>
          <w:szCs w:val="28"/>
          <w:u w:val="none"/>
        </w:rPr>
      </w:pPr>
      <w:r>
        <w:rPr>
          <w:rFonts w:ascii="Arial" w:hAnsi="Arial" w:cs="Arial"/>
          <w:sz w:val="28"/>
          <w:szCs w:val="28"/>
          <w:u w:val="none"/>
        </w:rPr>
        <w:t>10.</w:t>
      </w:r>
      <w:r>
        <w:rPr>
          <w:rFonts w:ascii="Arial" w:hAnsi="Arial" w:cs="Arial"/>
          <w:sz w:val="28"/>
          <w:szCs w:val="28"/>
          <w:u w:val="none"/>
        </w:rPr>
        <w:tab/>
      </w:r>
      <w:r w:rsidR="00CE37F0" w:rsidRPr="000629ED">
        <w:rPr>
          <w:rFonts w:ascii="Arial" w:hAnsi="Arial" w:cs="Arial"/>
          <w:sz w:val="28"/>
          <w:szCs w:val="28"/>
          <w:u w:val="none"/>
        </w:rPr>
        <w:t>Appeal</w:t>
      </w:r>
    </w:p>
    <w:p w14:paraId="0C9049CA" w14:textId="77777777" w:rsidR="00CE37F0" w:rsidRDefault="00CE37F0" w:rsidP="003F4FCF">
      <w:pPr>
        <w:autoSpaceDE w:val="0"/>
        <w:autoSpaceDN w:val="0"/>
        <w:adjustRightInd w:val="0"/>
        <w:jc w:val="both"/>
        <w:rPr>
          <w:rFonts w:ascii="Arial" w:hAnsi="Arial" w:cs="Arial"/>
          <w:color w:val="000000"/>
          <w:sz w:val="23"/>
          <w:szCs w:val="23"/>
        </w:rPr>
      </w:pPr>
    </w:p>
    <w:p w14:paraId="166B7CBD" w14:textId="77777777" w:rsidR="00CE37F0" w:rsidRPr="002D50F4" w:rsidRDefault="00CE37F0" w:rsidP="003F4FCF">
      <w:pPr>
        <w:autoSpaceDE w:val="0"/>
        <w:autoSpaceDN w:val="0"/>
        <w:adjustRightInd w:val="0"/>
        <w:jc w:val="both"/>
        <w:rPr>
          <w:rFonts w:ascii="Arial" w:hAnsi="Arial" w:cs="Arial"/>
          <w:color w:val="000000"/>
          <w:sz w:val="22"/>
          <w:szCs w:val="22"/>
        </w:rPr>
      </w:pPr>
      <w:r w:rsidRPr="002D50F4">
        <w:rPr>
          <w:rFonts w:ascii="Arial" w:hAnsi="Arial" w:cs="Arial"/>
          <w:color w:val="000000"/>
          <w:sz w:val="22"/>
          <w:szCs w:val="22"/>
        </w:rPr>
        <w:t>10.1 For the arrangements for an appeal against the assessment and pay recommendation refer to the school’s Pay Policy.</w:t>
      </w:r>
    </w:p>
    <w:p w14:paraId="349D1489" w14:textId="77777777" w:rsidR="00CE37F0" w:rsidRDefault="00CE37F0" w:rsidP="003F4FCF">
      <w:pPr>
        <w:autoSpaceDE w:val="0"/>
        <w:autoSpaceDN w:val="0"/>
        <w:adjustRightInd w:val="0"/>
        <w:jc w:val="both"/>
        <w:rPr>
          <w:rFonts w:ascii="Arial" w:hAnsi="Arial" w:cs="Arial"/>
          <w:b/>
          <w:bCs/>
          <w:color w:val="000000"/>
        </w:rPr>
      </w:pPr>
    </w:p>
    <w:p w14:paraId="09299640" w14:textId="77777777" w:rsidR="00CE37F0" w:rsidRPr="000629ED" w:rsidRDefault="000629ED" w:rsidP="000629ED">
      <w:pPr>
        <w:pStyle w:val="Title"/>
        <w:jc w:val="left"/>
        <w:rPr>
          <w:rFonts w:ascii="Arial" w:hAnsi="Arial" w:cs="Arial"/>
          <w:sz w:val="28"/>
          <w:szCs w:val="28"/>
          <w:u w:val="none"/>
        </w:rPr>
      </w:pPr>
      <w:r>
        <w:rPr>
          <w:rFonts w:ascii="Arial" w:hAnsi="Arial" w:cs="Arial"/>
          <w:sz w:val="28"/>
          <w:szCs w:val="28"/>
          <w:u w:val="none"/>
        </w:rPr>
        <w:t>11.</w:t>
      </w:r>
      <w:r>
        <w:rPr>
          <w:rFonts w:ascii="Arial" w:hAnsi="Arial" w:cs="Arial"/>
          <w:sz w:val="28"/>
          <w:szCs w:val="28"/>
          <w:u w:val="none"/>
        </w:rPr>
        <w:tab/>
      </w:r>
      <w:r w:rsidR="00CE37F0" w:rsidRPr="000629ED">
        <w:rPr>
          <w:rFonts w:ascii="Arial" w:hAnsi="Arial" w:cs="Arial"/>
          <w:sz w:val="28"/>
          <w:szCs w:val="28"/>
          <w:u w:val="none"/>
        </w:rPr>
        <w:t xml:space="preserve">Retention </w:t>
      </w:r>
    </w:p>
    <w:p w14:paraId="1B75DDDC" w14:textId="77777777" w:rsidR="00CE37F0" w:rsidRDefault="00CE37F0" w:rsidP="00CE37F0">
      <w:pPr>
        <w:autoSpaceDE w:val="0"/>
        <w:autoSpaceDN w:val="0"/>
        <w:adjustRightInd w:val="0"/>
        <w:rPr>
          <w:rFonts w:ascii="Arial" w:hAnsi="Arial" w:cs="Arial"/>
          <w:color w:val="000000"/>
          <w:sz w:val="23"/>
          <w:szCs w:val="23"/>
        </w:rPr>
      </w:pPr>
    </w:p>
    <w:p w14:paraId="13CCF4C6" w14:textId="607BA64D" w:rsidR="00CE37F0" w:rsidRPr="002D50F4" w:rsidRDefault="00CE37F0" w:rsidP="003F4FCF">
      <w:pPr>
        <w:autoSpaceDE w:val="0"/>
        <w:autoSpaceDN w:val="0"/>
        <w:adjustRightInd w:val="0"/>
        <w:jc w:val="both"/>
        <w:rPr>
          <w:rFonts w:ascii="Arial" w:hAnsi="Arial" w:cs="Arial"/>
          <w:color w:val="000000"/>
          <w:sz w:val="22"/>
          <w:szCs w:val="22"/>
        </w:rPr>
      </w:pPr>
      <w:r w:rsidRPr="002D50F4">
        <w:rPr>
          <w:rFonts w:ascii="Arial" w:hAnsi="Arial" w:cs="Arial"/>
          <w:color w:val="000000"/>
          <w:sz w:val="22"/>
          <w:szCs w:val="22"/>
        </w:rPr>
        <w:t>11.1</w:t>
      </w:r>
      <w:r w:rsidR="00EA4EB9" w:rsidRPr="002D50F4">
        <w:rPr>
          <w:rFonts w:ascii="Arial" w:hAnsi="Arial" w:cs="Arial"/>
          <w:color w:val="000000"/>
          <w:sz w:val="22"/>
          <w:szCs w:val="22"/>
        </w:rPr>
        <w:t xml:space="preserve"> </w:t>
      </w:r>
      <w:r w:rsidRPr="002D50F4">
        <w:rPr>
          <w:rFonts w:ascii="Arial" w:hAnsi="Arial" w:cs="Arial"/>
          <w:color w:val="000000"/>
          <w:sz w:val="22"/>
          <w:szCs w:val="22"/>
        </w:rPr>
        <w:t>The governing body and headteacher will ensure that all written appraisal records are retained</w:t>
      </w:r>
      <w:r w:rsidRPr="002D50F4">
        <w:rPr>
          <w:rFonts w:ascii="Arial" w:hAnsi="Arial" w:cs="Arial"/>
          <w:i/>
          <w:iCs/>
          <w:sz w:val="22"/>
          <w:szCs w:val="22"/>
        </w:rPr>
        <w:t xml:space="preserve"> </w:t>
      </w:r>
      <w:r w:rsidRPr="002D50F4">
        <w:rPr>
          <w:rFonts w:ascii="Arial" w:hAnsi="Arial" w:cs="Arial"/>
          <w:color w:val="000000"/>
          <w:sz w:val="22"/>
          <w:szCs w:val="22"/>
        </w:rPr>
        <w:t>in a secure place for six years and then destroyed.</w:t>
      </w:r>
    </w:p>
    <w:p w14:paraId="38D71E15" w14:textId="77777777" w:rsidR="00CE37F0" w:rsidRPr="00EA4EB9" w:rsidRDefault="00CE37F0" w:rsidP="003F4FCF">
      <w:pPr>
        <w:ind w:right="-694"/>
        <w:jc w:val="both"/>
        <w:rPr>
          <w:rFonts w:ascii="Arial" w:hAnsi="Arial" w:cs="Arial"/>
        </w:rPr>
      </w:pPr>
    </w:p>
    <w:p w14:paraId="2FA9D06A" w14:textId="02A7B5F0" w:rsidR="00CE37F0" w:rsidRPr="002D50F4" w:rsidRDefault="00CE37F0" w:rsidP="003F4FCF">
      <w:pPr>
        <w:ind w:right="-52"/>
        <w:jc w:val="both"/>
        <w:rPr>
          <w:rFonts w:ascii="Arial" w:hAnsi="Arial" w:cs="Arial"/>
          <w:sz w:val="22"/>
          <w:szCs w:val="22"/>
        </w:rPr>
      </w:pPr>
      <w:r w:rsidRPr="002D50F4">
        <w:rPr>
          <w:rFonts w:ascii="Arial" w:hAnsi="Arial" w:cs="Arial"/>
          <w:sz w:val="22"/>
          <w:szCs w:val="22"/>
        </w:rPr>
        <w:t xml:space="preserve">11.2 The final version of the appraisal documentation will be placed on the employee’s file and a copy of their CPD made available to the school’s CPD Coordinator. The </w:t>
      </w:r>
      <w:r w:rsidRPr="002D50F4">
        <w:rPr>
          <w:rFonts w:ascii="Arial" w:hAnsi="Arial" w:cs="Arial"/>
          <w:sz w:val="22"/>
          <w:szCs w:val="22"/>
        </w:rPr>
        <w:lastRenderedPageBreak/>
        <w:t xml:space="preserve">sharing of such information is governed by the data protection principles under the Data Protection Act 1998.  </w:t>
      </w:r>
    </w:p>
    <w:p w14:paraId="20AD429C" w14:textId="77777777" w:rsidR="00CE37F0" w:rsidRPr="002D50F4" w:rsidRDefault="00CE37F0" w:rsidP="003F4FCF">
      <w:pPr>
        <w:autoSpaceDE w:val="0"/>
        <w:autoSpaceDN w:val="0"/>
        <w:adjustRightInd w:val="0"/>
        <w:jc w:val="both"/>
        <w:rPr>
          <w:rFonts w:ascii="Arial" w:hAnsi="Arial" w:cs="Arial"/>
          <w:color w:val="000000"/>
          <w:sz w:val="22"/>
          <w:szCs w:val="22"/>
        </w:rPr>
      </w:pPr>
    </w:p>
    <w:p w14:paraId="31E114D1" w14:textId="77777777" w:rsidR="00CE37F0" w:rsidRPr="00EA4EB9" w:rsidRDefault="00EA4EB9" w:rsidP="003F4FCF">
      <w:pPr>
        <w:pStyle w:val="Title"/>
        <w:jc w:val="both"/>
        <w:rPr>
          <w:rFonts w:ascii="Arial" w:hAnsi="Arial" w:cs="Arial"/>
          <w:sz w:val="28"/>
          <w:szCs w:val="28"/>
          <w:u w:val="none"/>
        </w:rPr>
      </w:pPr>
      <w:r>
        <w:rPr>
          <w:rFonts w:ascii="Arial" w:hAnsi="Arial" w:cs="Arial"/>
          <w:sz w:val="28"/>
          <w:szCs w:val="28"/>
          <w:u w:val="none"/>
        </w:rPr>
        <w:t>12.</w:t>
      </w:r>
      <w:r>
        <w:rPr>
          <w:rFonts w:ascii="Arial" w:hAnsi="Arial" w:cs="Arial"/>
          <w:sz w:val="28"/>
          <w:szCs w:val="28"/>
          <w:u w:val="none"/>
        </w:rPr>
        <w:tab/>
      </w:r>
      <w:r w:rsidR="00CE37F0" w:rsidRPr="00EA4EB9">
        <w:rPr>
          <w:rFonts w:ascii="Arial" w:hAnsi="Arial" w:cs="Arial"/>
          <w:sz w:val="28"/>
          <w:szCs w:val="28"/>
          <w:u w:val="none"/>
        </w:rPr>
        <w:t>Monitoring and review</w:t>
      </w:r>
    </w:p>
    <w:p w14:paraId="22E86DF8" w14:textId="77777777" w:rsidR="00CE37F0" w:rsidRDefault="00CE37F0" w:rsidP="003F4FCF">
      <w:pPr>
        <w:autoSpaceDE w:val="0"/>
        <w:autoSpaceDN w:val="0"/>
        <w:adjustRightInd w:val="0"/>
        <w:jc w:val="both"/>
        <w:rPr>
          <w:rFonts w:ascii="Arial" w:hAnsi="Arial" w:cs="Arial"/>
          <w:b/>
          <w:bCs/>
          <w:color w:val="000000"/>
        </w:rPr>
      </w:pPr>
    </w:p>
    <w:p w14:paraId="677CC0B4" w14:textId="2516792D" w:rsidR="00925B74" w:rsidRDefault="00CE37F0" w:rsidP="003F4FCF">
      <w:pPr>
        <w:ind w:right="-52"/>
        <w:jc w:val="both"/>
      </w:pPr>
      <w:r w:rsidRPr="002D50F4">
        <w:rPr>
          <w:rFonts w:ascii="Arial" w:hAnsi="Arial" w:cs="Arial"/>
          <w:sz w:val="22"/>
          <w:szCs w:val="22"/>
        </w:rPr>
        <w:t xml:space="preserve">12.1 The </w:t>
      </w:r>
      <w:r w:rsidRPr="00C329A3">
        <w:rPr>
          <w:rFonts w:ascii="Arial" w:hAnsi="Arial" w:cs="Arial"/>
          <w:sz w:val="22"/>
          <w:szCs w:val="22"/>
        </w:rPr>
        <w:t xml:space="preserve">Governing Body will </w:t>
      </w:r>
      <w:r w:rsidR="00B47267" w:rsidRPr="00C329A3">
        <w:rPr>
          <w:rFonts w:ascii="Arial" w:hAnsi="Arial" w:cs="Arial"/>
          <w:sz w:val="22"/>
          <w:szCs w:val="22"/>
        </w:rPr>
        <w:t>review</w:t>
      </w:r>
      <w:r w:rsidRPr="00C329A3">
        <w:rPr>
          <w:rFonts w:ascii="Arial" w:hAnsi="Arial" w:cs="Arial"/>
          <w:sz w:val="22"/>
          <w:szCs w:val="22"/>
        </w:rPr>
        <w:t xml:space="preserve"> this</w:t>
      </w:r>
      <w:r w:rsidRPr="002D50F4">
        <w:rPr>
          <w:rFonts w:ascii="Arial" w:hAnsi="Arial" w:cs="Arial"/>
          <w:sz w:val="22"/>
          <w:szCs w:val="22"/>
        </w:rPr>
        <w:t xml:space="preserve"> policy on a regular basis </w:t>
      </w:r>
      <w:r w:rsidRPr="002D50F4">
        <w:rPr>
          <w:rFonts w:ascii="Arial" w:hAnsi="Arial" w:cs="Arial"/>
          <w:color w:val="FF0000"/>
          <w:sz w:val="22"/>
          <w:szCs w:val="22"/>
        </w:rPr>
        <w:t>(insert frequency</w:t>
      </w:r>
      <w:r w:rsidR="00E755D7">
        <w:rPr>
          <w:rFonts w:ascii="Arial" w:hAnsi="Arial" w:cs="Arial"/>
          <w:color w:val="FF0000"/>
          <w:sz w:val="22"/>
          <w:szCs w:val="22"/>
        </w:rPr>
        <w:t xml:space="preserve">, </w:t>
      </w:r>
      <w:r w:rsidR="00F27134">
        <w:rPr>
          <w:rFonts w:ascii="Arial" w:hAnsi="Arial" w:cs="Arial"/>
          <w:color w:val="FF0000"/>
          <w:sz w:val="22"/>
          <w:szCs w:val="22"/>
        </w:rPr>
        <w:t>e.g. annually</w:t>
      </w:r>
      <w:r w:rsidRPr="002D50F4">
        <w:rPr>
          <w:rFonts w:ascii="Arial" w:hAnsi="Arial" w:cs="Arial"/>
          <w:color w:val="FF0000"/>
          <w:sz w:val="22"/>
          <w:szCs w:val="22"/>
        </w:rPr>
        <w:t>)</w:t>
      </w:r>
      <w:r w:rsidRPr="002D50F4">
        <w:rPr>
          <w:rFonts w:ascii="Arial" w:hAnsi="Arial" w:cs="Arial"/>
          <w:sz w:val="22"/>
          <w:szCs w:val="22"/>
        </w:rPr>
        <w:t xml:space="preserve"> including consistency and fairness in the setting of objectives, individual assessments and pay recommendations. The policy will be reviewed as required</w:t>
      </w:r>
      <w:r w:rsidR="003D7074">
        <w:rPr>
          <w:rFonts w:ascii="Arial" w:hAnsi="Arial" w:cs="Arial"/>
          <w:sz w:val="22"/>
          <w:szCs w:val="22"/>
        </w:rPr>
        <w:t>,</w:t>
      </w:r>
      <w:r w:rsidRPr="002D50F4">
        <w:rPr>
          <w:rFonts w:ascii="Arial" w:hAnsi="Arial" w:cs="Arial"/>
          <w:sz w:val="22"/>
          <w:szCs w:val="22"/>
        </w:rPr>
        <w:t xml:space="preserve"> and staff and Trade Unions consulted on any proposed changes. </w:t>
      </w:r>
      <w:r w:rsidR="00925B74" w:rsidRPr="00925B74">
        <w:t xml:space="preserve"> </w:t>
      </w:r>
    </w:p>
    <w:p w14:paraId="59A0E3DF" w14:textId="77777777" w:rsidR="00925B74" w:rsidRDefault="00925B74" w:rsidP="003F4FCF">
      <w:pPr>
        <w:ind w:right="-52"/>
        <w:jc w:val="both"/>
      </w:pPr>
    </w:p>
    <w:p w14:paraId="2D387128" w14:textId="36C97F0B" w:rsidR="00925B74" w:rsidRPr="009C695F" w:rsidRDefault="00925B74" w:rsidP="003F4FCF">
      <w:pPr>
        <w:ind w:right="-52"/>
        <w:jc w:val="both"/>
        <w:rPr>
          <w:rFonts w:ascii="Arial" w:hAnsi="Arial" w:cs="Arial"/>
          <w:sz w:val="22"/>
          <w:szCs w:val="22"/>
        </w:rPr>
      </w:pPr>
      <w:r w:rsidRPr="009C695F">
        <w:rPr>
          <w:rFonts w:ascii="Arial" w:hAnsi="Arial" w:cs="Arial"/>
          <w:sz w:val="22"/>
          <w:szCs w:val="22"/>
        </w:rPr>
        <w:t xml:space="preserve">The school will monitor, review and report on the outcomes and impact of this policy on an annual basis and in line with the Equality Act 2010. </w:t>
      </w:r>
    </w:p>
    <w:p w14:paraId="397A1464" w14:textId="77777777" w:rsidR="00DB517D" w:rsidRPr="009C695F" w:rsidRDefault="00DB517D" w:rsidP="003F4FCF">
      <w:pPr>
        <w:pStyle w:val="Title"/>
        <w:jc w:val="both"/>
        <w:rPr>
          <w:rFonts w:ascii="Arial" w:hAnsi="Arial" w:cs="Arial"/>
          <w:sz w:val="28"/>
          <w:szCs w:val="28"/>
          <w:u w:val="none"/>
        </w:rPr>
      </w:pPr>
    </w:p>
    <w:p w14:paraId="5D44762F" w14:textId="34F0FAA5" w:rsidR="000C0E0B" w:rsidRPr="003F4FCF" w:rsidRDefault="000C0E0B" w:rsidP="003F4FCF">
      <w:pPr>
        <w:pStyle w:val="Title"/>
        <w:jc w:val="both"/>
        <w:rPr>
          <w:rFonts w:ascii="Arial" w:hAnsi="Arial" w:cs="Arial"/>
          <w:sz w:val="28"/>
          <w:szCs w:val="28"/>
          <w:u w:val="none"/>
        </w:rPr>
      </w:pPr>
      <w:r w:rsidRPr="009C695F">
        <w:rPr>
          <w:rFonts w:ascii="Arial" w:hAnsi="Arial" w:cs="Arial"/>
          <w:sz w:val="28"/>
          <w:szCs w:val="28"/>
          <w:u w:val="none"/>
        </w:rPr>
        <w:t>13.</w:t>
      </w:r>
      <w:r w:rsidRPr="009F7E99">
        <w:rPr>
          <w:i/>
          <w:iCs/>
          <w:u w:val="none"/>
        </w:rPr>
        <w:tab/>
      </w:r>
      <w:r w:rsidRPr="003F4FCF">
        <w:rPr>
          <w:rFonts w:ascii="Arial" w:hAnsi="Arial" w:cs="Arial"/>
          <w:sz w:val="28"/>
          <w:szCs w:val="28"/>
          <w:u w:val="none"/>
        </w:rPr>
        <w:t xml:space="preserve">Pay progression </w:t>
      </w:r>
      <w:r w:rsidR="00E62F27" w:rsidRPr="00E62F27">
        <w:rPr>
          <w:rFonts w:ascii="Arial" w:hAnsi="Arial" w:cs="Arial"/>
          <w:i/>
          <w:iCs/>
          <w:color w:val="FF0000"/>
          <w:sz w:val="22"/>
          <w:szCs w:val="22"/>
        </w:rPr>
        <w:t>(Pay progression is automatic unless the employee is in formal capability proceeding or the school’s pay policy suggests otherwise e.g. PRP has been retained)</w:t>
      </w:r>
    </w:p>
    <w:p w14:paraId="2676E010" w14:textId="7B85AD2C" w:rsidR="000C0E0B" w:rsidRPr="003F4FCF" w:rsidRDefault="000C0E0B" w:rsidP="003F4FCF">
      <w:pPr>
        <w:pStyle w:val="Title"/>
        <w:jc w:val="both"/>
        <w:rPr>
          <w:rFonts w:ascii="Arial" w:hAnsi="Arial" w:cs="Arial"/>
          <w:b w:val="0"/>
          <w:sz w:val="22"/>
          <w:szCs w:val="22"/>
          <w:u w:val="none"/>
          <w:lang w:eastAsia="en-GB"/>
        </w:rPr>
      </w:pPr>
      <w:r w:rsidRPr="009C695F">
        <w:rPr>
          <w:rFonts w:ascii="Arial" w:hAnsi="Arial" w:cs="Arial"/>
          <w:b w:val="0"/>
          <w:sz w:val="22"/>
          <w:szCs w:val="22"/>
          <w:u w:val="none"/>
          <w:lang w:eastAsia="en-GB"/>
        </w:rPr>
        <w:t xml:space="preserve">13.1 </w:t>
      </w:r>
      <w:r w:rsidRPr="003F4FCF">
        <w:rPr>
          <w:rFonts w:ascii="Arial" w:hAnsi="Arial" w:cs="Arial"/>
          <w:b w:val="0"/>
          <w:sz w:val="22"/>
          <w:szCs w:val="22"/>
          <w:u w:val="none"/>
          <w:lang w:eastAsia="en-GB"/>
        </w:rPr>
        <w:t xml:space="preserve">Pay progression after an appraisal review will be </w:t>
      </w:r>
      <w:r w:rsidR="004542F0" w:rsidRPr="004542F0">
        <w:rPr>
          <w:rFonts w:ascii="Arial" w:hAnsi="Arial" w:cs="Arial"/>
          <w:b w:val="0"/>
          <w:sz w:val="22"/>
          <w:szCs w:val="22"/>
          <w:u w:val="none"/>
          <w:lang w:eastAsia="en-GB"/>
        </w:rPr>
        <w:t>automatic unless the employee is in formal capability proceedings</w:t>
      </w:r>
      <w:r w:rsidRPr="003F4FCF">
        <w:rPr>
          <w:rFonts w:ascii="Arial" w:hAnsi="Arial" w:cs="Arial"/>
          <w:b w:val="0"/>
          <w:sz w:val="22"/>
          <w:szCs w:val="22"/>
          <w:u w:val="none"/>
          <w:lang w:eastAsia="en-GB"/>
        </w:rPr>
        <w:t xml:space="preserve">. Reviews should be deemed to be successful unless significant concerns about a teacher’s performance have been raised in writing with the teacher during the annual appraisal cycle and have not been sufficiently addressed through support provided by the school by the conclusion of that process. </w:t>
      </w:r>
    </w:p>
    <w:p w14:paraId="397E8A5F" w14:textId="77777777" w:rsidR="000C0E0B" w:rsidRPr="009C695F" w:rsidRDefault="000C0E0B" w:rsidP="003F4FCF">
      <w:pPr>
        <w:pStyle w:val="Title"/>
        <w:jc w:val="both"/>
        <w:rPr>
          <w:rFonts w:ascii="Arial" w:hAnsi="Arial" w:cs="Arial"/>
          <w:u w:val="none"/>
          <w:lang w:eastAsia="en-GB"/>
        </w:rPr>
      </w:pPr>
    </w:p>
    <w:p w14:paraId="468F4011" w14:textId="1A7F646F" w:rsidR="000C0E0B" w:rsidRPr="003F4FCF" w:rsidRDefault="00697BC0" w:rsidP="003F4FCF">
      <w:pPr>
        <w:pStyle w:val="Title"/>
        <w:jc w:val="both"/>
        <w:rPr>
          <w:rFonts w:ascii="Arial" w:hAnsi="Arial" w:cs="Arial"/>
          <w:sz w:val="28"/>
          <w:szCs w:val="28"/>
          <w:u w:val="none"/>
        </w:rPr>
      </w:pPr>
      <w:r w:rsidRPr="009C695F">
        <w:rPr>
          <w:rFonts w:ascii="Arial" w:hAnsi="Arial" w:cs="Arial"/>
          <w:sz w:val="28"/>
          <w:szCs w:val="28"/>
          <w:u w:val="none"/>
        </w:rPr>
        <w:t>14.</w:t>
      </w:r>
      <w:r w:rsidRPr="009C695F">
        <w:rPr>
          <w:rFonts w:ascii="Arial" w:hAnsi="Arial" w:cs="Arial"/>
          <w:sz w:val="28"/>
          <w:szCs w:val="28"/>
          <w:u w:val="none"/>
        </w:rPr>
        <w:tab/>
      </w:r>
      <w:r w:rsidR="000C0E0B" w:rsidRPr="003F4FCF">
        <w:rPr>
          <w:rFonts w:ascii="Arial" w:hAnsi="Arial" w:cs="Arial"/>
          <w:sz w:val="28"/>
          <w:szCs w:val="28"/>
          <w:u w:val="none"/>
        </w:rPr>
        <w:t xml:space="preserve">Directed time </w:t>
      </w:r>
    </w:p>
    <w:p w14:paraId="26372EAE" w14:textId="4CE2F428" w:rsidR="008F333A" w:rsidRPr="008F333A" w:rsidRDefault="00697BC0" w:rsidP="003F4FCF">
      <w:pPr>
        <w:jc w:val="both"/>
        <w:rPr>
          <w:sz w:val="32"/>
          <w:szCs w:val="32"/>
        </w:rPr>
      </w:pPr>
      <w:r w:rsidRPr="003F4FCF">
        <w:rPr>
          <w:rFonts w:ascii="Arial" w:hAnsi="Arial" w:cs="Arial"/>
          <w:bCs/>
          <w:sz w:val="22"/>
          <w:szCs w:val="22"/>
        </w:rPr>
        <w:t xml:space="preserve">14.1 </w:t>
      </w:r>
      <w:r w:rsidR="000C0E0B" w:rsidRPr="003F4FCF">
        <w:rPr>
          <w:rFonts w:ascii="Arial" w:hAnsi="Arial" w:cs="Arial"/>
          <w:bCs/>
          <w:sz w:val="22"/>
          <w:szCs w:val="22"/>
        </w:rPr>
        <w:t>All appraisal meetings and activities will take place within a teacher’s directed time, but not within a teacher’s Planning, Preparation and Assessment (PPA) time.</w:t>
      </w:r>
    </w:p>
    <w:sectPr w:rsidR="008F333A" w:rsidRPr="008F333A" w:rsidSect="00930C16">
      <w:footerReference w:type="even" r:id="rId12"/>
      <w:footerReference w:type="default" r:id="rId13"/>
      <w:foot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6962" w14:textId="77777777" w:rsidR="001E6D7C" w:rsidRDefault="001E6D7C">
      <w:r>
        <w:separator/>
      </w:r>
    </w:p>
  </w:endnote>
  <w:endnote w:type="continuationSeparator" w:id="0">
    <w:p w14:paraId="00FEA61A" w14:textId="77777777" w:rsidR="001E6D7C" w:rsidRDefault="001E6D7C">
      <w:r>
        <w:continuationSeparator/>
      </w:r>
    </w:p>
  </w:endnote>
  <w:endnote w:type="continuationNotice" w:id="1">
    <w:p w14:paraId="0A14B419" w14:textId="77777777" w:rsidR="001E6D7C" w:rsidRDefault="001E6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EC77" w14:textId="77777777" w:rsidR="00903731" w:rsidRDefault="00903731" w:rsidP="00F44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AA71BE" w14:textId="77777777" w:rsidR="00903731" w:rsidRDefault="00903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B847" w14:textId="2FBF50AD" w:rsidR="00BD5791" w:rsidRDefault="00BD5791" w:rsidP="00BD5791">
    <w:pPr>
      <w:pStyle w:val="Footer"/>
      <w:rPr>
        <w:rFonts w:ascii="Arial" w:hAnsi="Arial" w:cs="Arial"/>
        <w:sz w:val="16"/>
        <w:szCs w:val="16"/>
      </w:rPr>
    </w:pPr>
    <w:r>
      <w:rPr>
        <w:rFonts w:ascii="Arial" w:hAnsi="Arial" w:cs="Arial"/>
        <w:sz w:val="16"/>
        <w:szCs w:val="16"/>
      </w:rPr>
      <w:t>Document Title:</w:t>
    </w:r>
    <w:r w:rsidR="00CA100A">
      <w:rPr>
        <w:rFonts w:ascii="Arial" w:hAnsi="Arial" w:cs="Arial"/>
        <w:sz w:val="16"/>
        <w:szCs w:val="16"/>
      </w:rPr>
      <w:t xml:space="preserve"> Model</w:t>
    </w:r>
    <w:r w:rsidR="000E4863">
      <w:rPr>
        <w:rFonts w:ascii="Arial" w:hAnsi="Arial" w:cs="Arial"/>
        <w:sz w:val="16"/>
        <w:szCs w:val="16"/>
      </w:rPr>
      <w:t xml:space="preserve"> Teacher</w:t>
    </w:r>
    <w:r w:rsidR="00CA100A">
      <w:rPr>
        <w:rFonts w:ascii="Arial" w:hAnsi="Arial" w:cs="Arial"/>
        <w:sz w:val="16"/>
        <w:szCs w:val="16"/>
      </w:rPr>
      <w:t xml:space="preserve"> appraisal policy</w:t>
    </w:r>
    <w:r w:rsidR="00B22D14">
      <w:rPr>
        <w:rFonts w:ascii="Arial" w:hAnsi="Arial" w:cs="Arial"/>
        <w:sz w:val="16"/>
        <w:szCs w:val="16"/>
      </w:rPr>
      <w:t xml:space="preserve"> and procedure</w:t>
    </w:r>
    <w:r>
      <w:rPr>
        <w:rFonts w:ascii="Arial" w:hAnsi="Arial" w:cs="Arial"/>
        <w:sz w:val="16"/>
        <w:szCs w:val="16"/>
      </w:rPr>
      <w:tab/>
      <w:t>Version:</w:t>
    </w:r>
    <w:r w:rsidR="004B4633">
      <w:rPr>
        <w:rFonts w:ascii="Arial" w:hAnsi="Arial" w:cs="Arial"/>
        <w:sz w:val="16"/>
        <w:szCs w:val="16"/>
      </w:rPr>
      <w:t>3</w:t>
    </w:r>
    <w:r w:rsidR="00D377A4">
      <w:rPr>
        <w:rFonts w:ascii="Arial" w:hAnsi="Arial" w:cs="Arial"/>
        <w:sz w:val="16"/>
        <w:szCs w:val="16"/>
      </w:rPr>
      <w:t>.</w:t>
    </w:r>
    <w:r w:rsidR="0016775C">
      <w:rPr>
        <w:rFonts w:ascii="Arial" w:hAnsi="Arial" w:cs="Arial"/>
        <w:sz w:val="16"/>
        <w:szCs w:val="16"/>
      </w:rPr>
      <w:t>1</w:t>
    </w:r>
    <w:r w:rsidR="00D377A4">
      <w:rPr>
        <w:rFonts w:ascii="Arial" w:hAnsi="Arial" w:cs="Arial"/>
        <w:sz w:val="16"/>
        <w:szCs w:val="16"/>
      </w:rPr>
      <w:t>.</w:t>
    </w:r>
    <w:r w:rsidR="000E4863">
      <w:rPr>
        <w:rFonts w:ascii="Arial" w:hAnsi="Arial" w:cs="Arial"/>
        <w:sz w:val="16"/>
        <w:szCs w:val="16"/>
      </w:rPr>
      <w:t>0</w:t>
    </w:r>
  </w:p>
  <w:p w14:paraId="558544FF" w14:textId="2AF8C7B1" w:rsidR="00BD5791" w:rsidRDefault="00BD5791" w:rsidP="00BD5791">
    <w:pPr>
      <w:pStyle w:val="Footer"/>
      <w:rPr>
        <w:rFonts w:ascii="Arial" w:hAnsi="Arial" w:cs="Arial"/>
        <w:sz w:val="16"/>
        <w:szCs w:val="16"/>
      </w:rPr>
    </w:pPr>
    <w:r>
      <w:rPr>
        <w:rFonts w:ascii="Arial" w:hAnsi="Arial" w:cs="Arial"/>
        <w:sz w:val="16"/>
        <w:szCs w:val="16"/>
      </w:rPr>
      <w:t>Author:</w:t>
    </w:r>
    <w:r w:rsidR="00CA100A">
      <w:rPr>
        <w:rFonts w:ascii="Arial" w:hAnsi="Arial" w:cs="Arial"/>
        <w:sz w:val="16"/>
        <w:szCs w:val="16"/>
      </w:rPr>
      <w:t xml:space="preserve"> </w:t>
    </w:r>
    <w:r w:rsidR="000E4863">
      <w:rPr>
        <w:rFonts w:ascii="Arial" w:hAnsi="Arial" w:cs="Arial"/>
        <w:sz w:val="16"/>
        <w:szCs w:val="16"/>
      </w:rPr>
      <w:t xml:space="preserve">Human Resources </w:t>
    </w:r>
    <w:r>
      <w:rPr>
        <w:rFonts w:ascii="Arial" w:hAnsi="Arial" w:cs="Arial"/>
        <w:sz w:val="16"/>
        <w:szCs w:val="16"/>
      </w:rPr>
      <w:tab/>
    </w:r>
    <w:r w:rsidRPr="00930C16">
      <w:rPr>
        <w:rStyle w:val="PageNumber"/>
        <w:rFonts w:ascii="Arial" w:hAnsi="Arial" w:cs="Arial"/>
        <w:sz w:val="20"/>
        <w:szCs w:val="20"/>
      </w:rPr>
      <w:t xml:space="preserve">Page </w:t>
    </w:r>
    <w:r w:rsidRPr="00930C16">
      <w:rPr>
        <w:rStyle w:val="PageNumber"/>
        <w:rFonts w:ascii="Arial" w:hAnsi="Arial" w:cs="Arial"/>
        <w:sz w:val="20"/>
        <w:szCs w:val="20"/>
      </w:rPr>
      <w:fldChar w:fldCharType="begin"/>
    </w:r>
    <w:r w:rsidRPr="00930C16">
      <w:rPr>
        <w:rStyle w:val="PageNumber"/>
        <w:rFonts w:ascii="Arial" w:hAnsi="Arial" w:cs="Arial"/>
        <w:sz w:val="20"/>
        <w:szCs w:val="20"/>
      </w:rPr>
      <w:instrText xml:space="preserve"> PAGE </w:instrText>
    </w:r>
    <w:r w:rsidRPr="00930C16">
      <w:rPr>
        <w:rStyle w:val="PageNumber"/>
        <w:rFonts w:ascii="Arial" w:hAnsi="Arial" w:cs="Arial"/>
        <w:sz w:val="20"/>
        <w:szCs w:val="20"/>
      </w:rPr>
      <w:fldChar w:fldCharType="separate"/>
    </w:r>
    <w:r w:rsidR="004A1841">
      <w:rPr>
        <w:rStyle w:val="PageNumber"/>
        <w:rFonts w:ascii="Arial" w:hAnsi="Arial" w:cs="Arial"/>
        <w:noProof/>
        <w:sz w:val="20"/>
        <w:szCs w:val="20"/>
      </w:rPr>
      <w:t>1</w:t>
    </w:r>
    <w:r w:rsidRPr="00930C16">
      <w:rPr>
        <w:rStyle w:val="PageNumber"/>
        <w:rFonts w:ascii="Arial" w:hAnsi="Arial" w:cs="Arial"/>
        <w:sz w:val="20"/>
        <w:szCs w:val="20"/>
      </w:rPr>
      <w:fldChar w:fldCharType="end"/>
    </w:r>
    <w:r w:rsidRPr="00930C16">
      <w:rPr>
        <w:rStyle w:val="PageNumber"/>
        <w:rFonts w:ascii="Arial" w:hAnsi="Arial" w:cs="Arial"/>
        <w:sz w:val="20"/>
        <w:szCs w:val="20"/>
      </w:rPr>
      <w:t xml:space="preserve"> of </w:t>
    </w:r>
    <w:r w:rsidRPr="00930C16">
      <w:rPr>
        <w:rStyle w:val="PageNumber"/>
        <w:rFonts w:ascii="Arial" w:hAnsi="Arial" w:cs="Arial"/>
        <w:sz w:val="20"/>
        <w:szCs w:val="20"/>
      </w:rPr>
      <w:fldChar w:fldCharType="begin"/>
    </w:r>
    <w:r w:rsidRPr="00930C16">
      <w:rPr>
        <w:rStyle w:val="PageNumber"/>
        <w:rFonts w:ascii="Arial" w:hAnsi="Arial" w:cs="Arial"/>
        <w:sz w:val="20"/>
        <w:szCs w:val="20"/>
      </w:rPr>
      <w:instrText xml:space="preserve"> NUMPAGES </w:instrText>
    </w:r>
    <w:r w:rsidRPr="00930C16">
      <w:rPr>
        <w:rStyle w:val="PageNumber"/>
        <w:rFonts w:ascii="Arial" w:hAnsi="Arial" w:cs="Arial"/>
        <w:sz w:val="20"/>
        <w:szCs w:val="20"/>
      </w:rPr>
      <w:fldChar w:fldCharType="separate"/>
    </w:r>
    <w:r w:rsidR="004A1841">
      <w:rPr>
        <w:rStyle w:val="PageNumber"/>
        <w:rFonts w:ascii="Arial" w:hAnsi="Arial" w:cs="Arial"/>
        <w:noProof/>
        <w:sz w:val="20"/>
        <w:szCs w:val="20"/>
      </w:rPr>
      <w:t>10</w:t>
    </w:r>
    <w:r w:rsidRPr="00930C16">
      <w:rPr>
        <w:rStyle w:val="PageNumber"/>
        <w:rFonts w:ascii="Arial" w:hAnsi="Arial" w:cs="Arial"/>
        <w:sz w:val="20"/>
        <w:szCs w:val="20"/>
      </w:rPr>
      <w:fldChar w:fldCharType="end"/>
    </w:r>
    <w:r>
      <w:rPr>
        <w:rFonts w:ascii="Arial" w:hAnsi="Arial" w:cs="Arial"/>
        <w:sz w:val="16"/>
        <w:szCs w:val="16"/>
      </w:rPr>
      <w:tab/>
      <w:t>Last Updated:</w:t>
    </w:r>
    <w:r w:rsidR="00D377A4">
      <w:rPr>
        <w:rFonts w:ascii="Arial" w:hAnsi="Arial" w:cs="Arial"/>
        <w:sz w:val="16"/>
        <w:szCs w:val="16"/>
      </w:rPr>
      <w:t xml:space="preserve"> </w:t>
    </w:r>
    <w:r w:rsidR="0016775C">
      <w:rPr>
        <w:rFonts w:ascii="Arial" w:hAnsi="Arial" w:cs="Arial"/>
        <w:sz w:val="16"/>
        <w:szCs w:val="16"/>
      </w:rPr>
      <w:t>January 2025</w:t>
    </w:r>
  </w:p>
  <w:p w14:paraId="74B4D63B" w14:textId="3EB361CB" w:rsidR="00BD5791" w:rsidRDefault="00BD5791" w:rsidP="00BD5791">
    <w:pPr>
      <w:pStyle w:val="Footer"/>
    </w:pPr>
    <w:r>
      <w:rPr>
        <w:rFonts w:ascii="Arial" w:hAnsi="Arial" w:cs="Arial"/>
        <w:sz w:val="16"/>
        <w:szCs w:val="16"/>
      </w:rPr>
      <w:tab/>
    </w:r>
    <w:r>
      <w:rPr>
        <w:rFonts w:ascii="Arial" w:hAnsi="Arial" w:cs="Arial"/>
        <w:sz w:val="16"/>
        <w:szCs w:val="16"/>
      </w:rPr>
      <w:tab/>
    </w:r>
  </w:p>
  <w:p w14:paraId="588B8F57" w14:textId="77777777" w:rsidR="00903731" w:rsidRPr="00903731" w:rsidRDefault="00903731" w:rsidP="00E750F2">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81EA" w14:textId="77777777" w:rsidR="00BD5791" w:rsidRDefault="00BD5791" w:rsidP="00BD5791">
    <w:pPr>
      <w:pStyle w:val="Footer"/>
      <w:rPr>
        <w:rFonts w:ascii="Arial" w:hAnsi="Arial" w:cs="Arial"/>
        <w:sz w:val="16"/>
        <w:szCs w:val="16"/>
      </w:rPr>
    </w:pPr>
    <w:r>
      <w:rPr>
        <w:rFonts w:ascii="Arial" w:hAnsi="Arial" w:cs="Arial"/>
        <w:sz w:val="16"/>
        <w:szCs w:val="16"/>
      </w:rPr>
      <w:t>Document Title:</w:t>
    </w:r>
    <w:r>
      <w:rPr>
        <w:rFonts w:ascii="Arial" w:hAnsi="Arial" w:cs="Arial"/>
        <w:sz w:val="16"/>
        <w:szCs w:val="16"/>
      </w:rPr>
      <w:tab/>
    </w:r>
    <w:r>
      <w:rPr>
        <w:rFonts w:ascii="Arial" w:hAnsi="Arial" w:cs="Arial"/>
        <w:sz w:val="16"/>
        <w:szCs w:val="16"/>
      </w:rPr>
      <w:tab/>
      <w:t>Version:</w:t>
    </w:r>
  </w:p>
  <w:p w14:paraId="706398CA" w14:textId="77777777" w:rsidR="00BD5791" w:rsidRDefault="00BD5791" w:rsidP="00BD5791">
    <w:pPr>
      <w:pStyle w:val="Footer"/>
      <w:rPr>
        <w:rFonts w:ascii="Arial" w:hAnsi="Arial" w:cs="Arial"/>
        <w:sz w:val="16"/>
        <w:szCs w:val="16"/>
      </w:rPr>
    </w:pPr>
    <w:r>
      <w:rPr>
        <w:rFonts w:ascii="Arial" w:hAnsi="Arial" w:cs="Arial"/>
        <w:sz w:val="16"/>
        <w:szCs w:val="16"/>
      </w:rPr>
      <w:t>Author:</w:t>
    </w:r>
    <w:r>
      <w:rPr>
        <w:rFonts w:ascii="Arial" w:hAnsi="Arial" w:cs="Arial"/>
        <w:sz w:val="16"/>
        <w:szCs w:val="16"/>
      </w:rPr>
      <w:tab/>
    </w:r>
    <w:r w:rsidRPr="00903731">
      <w:rPr>
        <w:rStyle w:val="PageNumber"/>
      </w:rPr>
      <w:t xml:space="preserve">Page </w:t>
    </w:r>
    <w:r w:rsidRPr="00903731">
      <w:rPr>
        <w:rStyle w:val="PageNumber"/>
      </w:rPr>
      <w:fldChar w:fldCharType="begin"/>
    </w:r>
    <w:r w:rsidRPr="00903731">
      <w:rPr>
        <w:rStyle w:val="PageNumber"/>
      </w:rPr>
      <w:instrText xml:space="preserve"> PAGE </w:instrText>
    </w:r>
    <w:r w:rsidRPr="00903731">
      <w:rPr>
        <w:rStyle w:val="PageNumber"/>
      </w:rPr>
      <w:fldChar w:fldCharType="separate"/>
    </w:r>
    <w:r w:rsidR="00930C16">
      <w:rPr>
        <w:rStyle w:val="PageNumber"/>
        <w:noProof/>
      </w:rPr>
      <w:t>1</w:t>
    </w:r>
    <w:r w:rsidRPr="00903731">
      <w:rPr>
        <w:rStyle w:val="PageNumber"/>
      </w:rPr>
      <w:fldChar w:fldCharType="end"/>
    </w:r>
    <w:r w:rsidRPr="00903731">
      <w:rPr>
        <w:rStyle w:val="PageNumber"/>
      </w:rPr>
      <w:t xml:space="preserve"> of </w:t>
    </w:r>
    <w:r w:rsidRPr="00903731">
      <w:rPr>
        <w:rStyle w:val="PageNumber"/>
      </w:rPr>
      <w:fldChar w:fldCharType="begin"/>
    </w:r>
    <w:r w:rsidRPr="00903731">
      <w:rPr>
        <w:rStyle w:val="PageNumber"/>
      </w:rPr>
      <w:instrText xml:space="preserve"> NUMPAGES </w:instrText>
    </w:r>
    <w:r w:rsidRPr="00903731">
      <w:rPr>
        <w:rStyle w:val="PageNumber"/>
      </w:rPr>
      <w:fldChar w:fldCharType="separate"/>
    </w:r>
    <w:r w:rsidR="00930C16">
      <w:rPr>
        <w:rStyle w:val="PageNumber"/>
        <w:noProof/>
      </w:rPr>
      <w:t>2</w:t>
    </w:r>
    <w:r w:rsidRPr="00903731">
      <w:rPr>
        <w:rStyle w:val="PageNumber"/>
      </w:rPr>
      <w:fldChar w:fldCharType="end"/>
    </w:r>
    <w:r>
      <w:rPr>
        <w:rFonts w:ascii="Arial" w:hAnsi="Arial" w:cs="Arial"/>
        <w:sz w:val="16"/>
        <w:szCs w:val="16"/>
      </w:rPr>
      <w:tab/>
      <w:t>Last Updated:</w:t>
    </w:r>
  </w:p>
  <w:p w14:paraId="37E972B9" w14:textId="77777777" w:rsidR="00BD5791" w:rsidRDefault="00BD5791" w:rsidP="00BD5791">
    <w:pPr>
      <w:pStyle w:val="Footer"/>
    </w:pPr>
    <w:r>
      <w:rPr>
        <w:rFonts w:ascii="Arial" w:hAnsi="Arial" w:cs="Arial"/>
        <w:sz w:val="16"/>
        <w:szCs w:val="16"/>
      </w:rPr>
      <w:t>Approval Date:</w:t>
    </w:r>
    <w:r>
      <w:rPr>
        <w:rFonts w:ascii="Arial" w:hAnsi="Arial" w:cs="Arial"/>
        <w:sz w:val="16"/>
        <w:szCs w:val="16"/>
      </w:rPr>
      <w:tab/>
    </w:r>
    <w:r>
      <w:rPr>
        <w:rFonts w:ascii="Arial" w:hAnsi="Arial" w:cs="Arial"/>
        <w:sz w:val="16"/>
        <w:szCs w:val="16"/>
      </w:rPr>
      <w:tab/>
      <w:t>Review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B6A6" w14:textId="77777777" w:rsidR="001E6D7C" w:rsidRDefault="001E6D7C">
      <w:r>
        <w:separator/>
      </w:r>
    </w:p>
  </w:footnote>
  <w:footnote w:type="continuationSeparator" w:id="0">
    <w:p w14:paraId="7F8574DA" w14:textId="77777777" w:rsidR="001E6D7C" w:rsidRDefault="001E6D7C">
      <w:r>
        <w:continuationSeparator/>
      </w:r>
    </w:p>
  </w:footnote>
  <w:footnote w:type="continuationNotice" w:id="1">
    <w:p w14:paraId="765018E7" w14:textId="77777777" w:rsidR="001E6D7C" w:rsidRDefault="001E6D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B9544A"/>
    <w:multiLevelType w:val="hybridMultilevel"/>
    <w:tmpl w:val="64CBB8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7318F8"/>
    <w:multiLevelType w:val="hybridMultilevel"/>
    <w:tmpl w:val="47B2CB12"/>
    <w:lvl w:ilvl="0" w:tplc="1458E076">
      <w:start w:val="1"/>
      <w:numFmt w:val="bullet"/>
      <w:lvlText w:val=""/>
      <w:lvlJc w:val="left"/>
      <w:pPr>
        <w:ind w:left="1440" w:hanging="360"/>
      </w:pPr>
      <w:rPr>
        <w:rFonts w:ascii="Symbol" w:hAnsi="Symbol"/>
      </w:rPr>
    </w:lvl>
    <w:lvl w:ilvl="1" w:tplc="A60A7AA0">
      <w:start w:val="1"/>
      <w:numFmt w:val="bullet"/>
      <w:lvlText w:val=""/>
      <w:lvlJc w:val="left"/>
      <w:pPr>
        <w:ind w:left="1440" w:hanging="360"/>
      </w:pPr>
      <w:rPr>
        <w:rFonts w:ascii="Symbol" w:hAnsi="Symbol"/>
      </w:rPr>
    </w:lvl>
    <w:lvl w:ilvl="2" w:tplc="AE1C0BE4">
      <w:start w:val="1"/>
      <w:numFmt w:val="bullet"/>
      <w:lvlText w:val=""/>
      <w:lvlJc w:val="left"/>
      <w:pPr>
        <w:ind w:left="1440" w:hanging="360"/>
      </w:pPr>
      <w:rPr>
        <w:rFonts w:ascii="Symbol" w:hAnsi="Symbol"/>
      </w:rPr>
    </w:lvl>
    <w:lvl w:ilvl="3" w:tplc="A19C82A0">
      <w:start w:val="1"/>
      <w:numFmt w:val="bullet"/>
      <w:lvlText w:val=""/>
      <w:lvlJc w:val="left"/>
      <w:pPr>
        <w:ind w:left="1440" w:hanging="360"/>
      </w:pPr>
      <w:rPr>
        <w:rFonts w:ascii="Symbol" w:hAnsi="Symbol"/>
      </w:rPr>
    </w:lvl>
    <w:lvl w:ilvl="4" w:tplc="BAE44B34">
      <w:start w:val="1"/>
      <w:numFmt w:val="bullet"/>
      <w:lvlText w:val=""/>
      <w:lvlJc w:val="left"/>
      <w:pPr>
        <w:ind w:left="1440" w:hanging="360"/>
      </w:pPr>
      <w:rPr>
        <w:rFonts w:ascii="Symbol" w:hAnsi="Symbol"/>
      </w:rPr>
    </w:lvl>
    <w:lvl w:ilvl="5" w:tplc="813A2D98">
      <w:start w:val="1"/>
      <w:numFmt w:val="bullet"/>
      <w:lvlText w:val=""/>
      <w:lvlJc w:val="left"/>
      <w:pPr>
        <w:ind w:left="1440" w:hanging="360"/>
      </w:pPr>
      <w:rPr>
        <w:rFonts w:ascii="Symbol" w:hAnsi="Symbol"/>
      </w:rPr>
    </w:lvl>
    <w:lvl w:ilvl="6" w:tplc="A7480824">
      <w:start w:val="1"/>
      <w:numFmt w:val="bullet"/>
      <w:lvlText w:val=""/>
      <w:lvlJc w:val="left"/>
      <w:pPr>
        <w:ind w:left="1440" w:hanging="360"/>
      </w:pPr>
      <w:rPr>
        <w:rFonts w:ascii="Symbol" w:hAnsi="Symbol"/>
      </w:rPr>
    </w:lvl>
    <w:lvl w:ilvl="7" w:tplc="B5BA1938">
      <w:start w:val="1"/>
      <w:numFmt w:val="bullet"/>
      <w:lvlText w:val=""/>
      <w:lvlJc w:val="left"/>
      <w:pPr>
        <w:ind w:left="1440" w:hanging="360"/>
      </w:pPr>
      <w:rPr>
        <w:rFonts w:ascii="Symbol" w:hAnsi="Symbol"/>
      </w:rPr>
    </w:lvl>
    <w:lvl w:ilvl="8" w:tplc="C68A4A4E">
      <w:start w:val="1"/>
      <w:numFmt w:val="bullet"/>
      <w:lvlText w:val=""/>
      <w:lvlJc w:val="left"/>
      <w:pPr>
        <w:ind w:left="1440" w:hanging="360"/>
      </w:pPr>
      <w:rPr>
        <w:rFonts w:ascii="Symbol" w:hAnsi="Symbol"/>
      </w:rPr>
    </w:lvl>
  </w:abstractNum>
  <w:abstractNum w:abstractNumId="2" w15:restartNumberingAfterBreak="0">
    <w:nsid w:val="0D8D0615"/>
    <w:multiLevelType w:val="hybridMultilevel"/>
    <w:tmpl w:val="E5B296A2"/>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0922E0"/>
    <w:multiLevelType w:val="hybridMultilevel"/>
    <w:tmpl w:val="69C4E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F1633"/>
    <w:multiLevelType w:val="hybridMultilevel"/>
    <w:tmpl w:val="BEB486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81E6C3A"/>
    <w:multiLevelType w:val="hybridMultilevel"/>
    <w:tmpl w:val="30D60584"/>
    <w:lvl w:ilvl="0" w:tplc="1ED8BD5E">
      <w:start w:val="1"/>
      <w:numFmt w:val="decimal"/>
      <w:lvlText w:val="%1."/>
      <w:lvlJc w:val="left"/>
      <w:pPr>
        <w:ind w:left="720" w:hanging="36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23959"/>
    <w:multiLevelType w:val="hybridMultilevel"/>
    <w:tmpl w:val="8578B6A2"/>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714D69"/>
    <w:multiLevelType w:val="hybridMultilevel"/>
    <w:tmpl w:val="19C60FCE"/>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280DA2"/>
    <w:multiLevelType w:val="hybridMultilevel"/>
    <w:tmpl w:val="63368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91BE4"/>
    <w:multiLevelType w:val="hybridMultilevel"/>
    <w:tmpl w:val="5A5C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96555"/>
    <w:multiLevelType w:val="hybridMultilevel"/>
    <w:tmpl w:val="5F388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03C15"/>
    <w:multiLevelType w:val="hybridMultilevel"/>
    <w:tmpl w:val="29C0FBAE"/>
    <w:lvl w:ilvl="0" w:tplc="C9DEE62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7F2CA6"/>
    <w:multiLevelType w:val="hybridMultilevel"/>
    <w:tmpl w:val="40FA2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07F09"/>
    <w:multiLevelType w:val="hybridMultilevel"/>
    <w:tmpl w:val="922AD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C95"/>
    <w:multiLevelType w:val="hybridMultilevel"/>
    <w:tmpl w:val="704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81B73"/>
    <w:multiLevelType w:val="hybridMultilevel"/>
    <w:tmpl w:val="79E6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471D9"/>
    <w:multiLevelType w:val="hybridMultilevel"/>
    <w:tmpl w:val="A44EC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F85FAD"/>
    <w:multiLevelType w:val="multilevel"/>
    <w:tmpl w:val="7FBCC82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DF50DD"/>
    <w:multiLevelType w:val="hybridMultilevel"/>
    <w:tmpl w:val="F288F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03C18"/>
    <w:multiLevelType w:val="hybridMultilevel"/>
    <w:tmpl w:val="3A32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14EF6"/>
    <w:multiLevelType w:val="hybridMultilevel"/>
    <w:tmpl w:val="F794A022"/>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23B0787"/>
    <w:multiLevelType w:val="hybridMultilevel"/>
    <w:tmpl w:val="C7F6AE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B83249"/>
    <w:multiLevelType w:val="hybridMultilevel"/>
    <w:tmpl w:val="BC0E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B5FCE"/>
    <w:multiLevelType w:val="multilevel"/>
    <w:tmpl w:val="6D8888A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ABF95F"/>
    <w:multiLevelType w:val="hybridMultilevel"/>
    <w:tmpl w:val="820E1E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2D46735"/>
    <w:multiLevelType w:val="hybridMultilevel"/>
    <w:tmpl w:val="4E06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16A7B"/>
    <w:multiLevelType w:val="hybridMultilevel"/>
    <w:tmpl w:val="800E1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7F0C32"/>
    <w:multiLevelType w:val="hybridMultilevel"/>
    <w:tmpl w:val="6DA6D48C"/>
    <w:lvl w:ilvl="0" w:tplc="08090001">
      <w:start w:val="1"/>
      <w:numFmt w:val="bullet"/>
      <w:lvlText w:val=""/>
      <w:lvlJc w:val="left"/>
      <w:pPr>
        <w:ind w:left="720" w:hanging="360"/>
      </w:pPr>
      <w:rPr>
        <w:rFonts w:ascii="Symbol" w:hAnsi="Symbol" w:hint="default"/>
      </w:rPr>
    </w:lvl>
    <w:lvl w:ilvl="1" w:tplc="6A106E1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AA52C8"/>
    <w:multiLevelType w:val="hybridMultilevel"/>
    <w:tmpl w:val="CA908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4E6755"/>
    <w:multiLevelType w:val="hybridMultilevel"/>
    <w:tmpl w:val="3CF63350"/>
    <w:lvl w:ilvl="0" w:tplc="1E3E930E">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8ED2865"/>
    <w:multiLevelType w:val="hybridMultilevel"/>
    <w:tmpl w:val="A50E9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43270A"/>
    <w:multiLevelType w:val="hybridMultilevel"/>
    <w:tmpl w:val="C360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536393">
    <w:abstractNumId w:val="17"/>
  </w:num>
  <w:num w:numId="2" w16cid:durableId="39091863">
    <w:abstractNumId w:val="29"/>
  </w:num>
  <w:num w:numId="3" w16cid:durableId="956763011">
    <w:abstractNumId w:val="24"/>
  </w:num>
  <w:num w:numId="4" w16cid:durableId="1408923081">
    <w:abstractNumId w:val="0"/>
  </w:num>
  <w:num w:numId="5" w16cid:durableId="1986159381">
    <w:abstractNumId w:val="21"/>
  </w:num>
  <w:num w:numId="6" w16cid:durableId="1478646274">
    <w:abstractNumId w:val="7"/>
  </w:num>
  <w:num w:numId="7" w16cid:durableId="1041857801">
    <w:abstractNumId w:val="6"/>
  </w:num>
  <w:num w:numId="8" w16cid:durableId="549532475">
    <w:abstractNumId w:val="2"/>
  </w:num>
  <w:num w:numId="9" w16cid:durableId="349572817">
    <w:abstractNumId w:val="13"/>
  </w:num>
  <w:num w:numId="10" w16cid:durableId="351031831">
    <w:abstractNumId w:val="20"/>
  </w:num>
  <w:num w:numId="11" w16cid:durableId="1985618318">
    <w:abstractNumId w:val="5"/>
  </w:num>
  <w:num w:numId="12" w16cid:durableId="1882472289">
    <w:abstractNumId w:val="11"/>
  </w:num>
  <w:num w:numId="13" w16cid:durableId="477768015">
    <w:abstractNumId w:val="28"/>
  </w:num>
  <w:num w:numId="14" w16cid:durableId="46296381">
    <w:abstractNumId w:val="4"/>
  </w:num>
  <w:num w:numId="15" w16cid:durableId="325206472">
    <w:abstractNumId w:val="8"/>
  </w:num>
  <w:num w:numId="16" w16cid:durableId="1203250854">
    <w:abstractNumId w:val="27"/>
  </w:num>
  <w:num w:numId="17" w16cid:durableId="1610965403">
    <w:abstractNumId w:val="19"/>
  </w:num>
  <w:num w:numId="18" w16cid:durableId="1125319565">
    <w:abstractNumId w:val="16"/>
  </w:num>
  <w:num w:numId="19" w16cid:durableId="1753504115">
    <w:abstractNumId w:val="10"/>
  </w:num>
  <w:num w:numId="20" w16cid:durableId="1820069236">
    <w:abstractNumId w:val="26"/>
  </w:num>
  <w:num w:numId="21" w16cid:durableId="1110392523">
    <w:abstractNumId w:val="14"/>
  </w:num>
  <w:num w:numId="22" w16cid:durableId="811488489">
    <w:abstractNumId w:val="15"/>
  </w:num>
  <w:num w:numId="23" w16cid:durableId="1207062228">
    <w:abstractNumId w:val="12"/>
  </w:num>
  <w:num w:numId="24" w16cid:durableId="1867791346">
    <w:abstractNumId w:val="3"/>
  </w:num>
  <w:num w:numId="25" w16cid:durableId="1633562268">
    <w:abstractNumId w:val="30"/>
  </w:num>
  <w:num w:numId="26" w16cid:durableId="1603957918">
    <w:abstractNumId w:val="18"/>
  </w:num>
  <w:num w:numId="27" w16cid:durableId="348026806">
    <w:abstractNumId w:val="23"/>
  </w:num>
  <w:num w:numId="28" w16cid:durableId="1468745760">
    <w:abstractNumId w:val="31"/>
  </w:num>
  <w:num w:numId="29" w16cid:durableId="786236768">
    <w:abstractNumId w:val="22"/>
  </w:num>
  <w:num w:numId="30" w16cid:durableId="173999617">
    <w:abstractNumId w:val="1"/>
  </w:num>
  <w:num w:numId="31" w16cid:durableId="1896744781">
    <w:abstractNumId w:val="25"/>
  </w:num>
  <w:num w:numId="32" w16cid:durableId="13679474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A"/>
    <w:rsid w:val="000170B9"/>
    <w:rsid w:val="00027216"/>
    <w:rsid w:val="00046BB1"/>
    <w:rsid w:val="000629ED"/>
    <w:rsid w:val="00064DE0"/>
    <w:rsid w:val="000677C2"/>
    <w:rsid w:val="00071C5E"/>
    <w:rsid w:val="00073C66"/>
    <w:rsid w:val="00083B99"/>
    <w:rsid w:val="000A6ADF"/>
    <w:rsid w:val="000B03D9"/>
    <w:rsid w:val="000B045A"/>
    <w:rsid w:val="000B56B9"/>
    <w:rsid w:val="000C0E0B"/>
    <w:rsid w:val="000C713C"/>
    <w:rsid w:val="000D5C10"/>
    <w:rsid w:val="000E4863"/>
    <w:rsid w:val="000E74CB"/>
    <w:rsid w:val="0010510A"/>
    <w:rsid w:val="00107B99"/>
    <w:rsid w:val="00133B79"/>
    <w:rsid w:val="00142306"/>
    <w:rsid w:val="0016663B"/>
    <w:rsid w:val="0016775C"/>
    <w:rsid w:val="00171171"/>
    <w:rsid w:val="00171788"/>
    <w:rsid w:val="001756D0"/>
    <w:rsid w:val="0018765E"/>
    <w:rsid w:val="001908DA"/>
    <w:rsid w:val="00190B56"/>
    <w:rsid w:val="001B00B3"/>
    <w:rsid w:val="001C2296"/>
    <w:rsid w:val="001D4AC7"/>
    <w:rsid w:val="001E6D7C"/>
    <w:rsid w:val="001F159C"/>
    <w:rsid w:val="002135B5"/>
    <w:rsid w:val="002260E3"/>
    <w:rsid w:val="002303C4"/>
    <w:rsid w:val="00232E63"/>
    <w:rsid w:val="00237AAD"/>
    <w:rsid w:val="00247257"/>
    <w:rsid w:val="00274EFD"/>
    <w:rsid w:val="002A6797"/>
    <w:rsid w:val="002A7F9F"/>
    <w:rsid w:val="002B57EA"/>
    <w:rsid w:val="002C4E34"/>
    <w:rsid w:val="002C7BCB"/>
    <w:rsid w:val="002D1003"/>
    <w:rsid w:val="002D50F4"/>
    <w:rsid w:val="002E1EF1"/>
    <w:rsid w:val="002F1959"/>
    <w:rsid w:val="002F3106"/>
    <w:rsid w:val="002F423B"/>
    <w:rsid w:val="002F48E2"/>
    <w:rsid w:val="00314936"/>
    <w:rsid w:val="003229D6"/>
    <w:rsid w:val="003406F7"/>
    <w:rsid w:val="00376CAA"/>
    <w:rsid w:val="003772FF"/>
    <w:rsid w:val="003A473C"/>
    <w:rsid w:val="003B7C69"/>
    <w:rsid w:val="003C37BB"/>
    <w:rsid w:val="003D7074"/>
    <w:rsid w:val="003E5198"/>
    <w:rsid w:val="003F0783"/>
    <w:rsid w:val="003F4FCF"/>
    <w:rsid w:val="004048DE"/>
    <w:rsid w:val="004542F0"/>
    <w:rsid w:val="004600C9"/>
    <w:rsid w:val="00471881"/>
    <w:rsid w:val="00493C31"/>
    <w:rsid w:val="00497090"/>
    <w:rsid w:val="004A1841"/>
    <w:rsid w:val="004A3DCC"/>
    <w:rsid w:val="004B4633"/>
    <w:rsid w:val="004B6A20"/>
    <w:rsid w:val="004F508D"/>
    <w:rsid w:val="00502FF3"/>
    <w:rsid w:val="005208BD"/>
    <w:rsid w:val="00534868"/>
    <w:rsid w:val="00536D6D"/>
    <w:rsid w:val="005A3DCF"/>
    <w:rsid w:val="005C46C4"/>
    <w:rsid w:val="00610241"/>
    <w:rsid w:val="0061098C"/>
    <w:rsid w:val="00624D81"/>
    <w:rsid w:val="00671D66"/>
    <w:rsid w:val="00690A40"/>
    <w:rsid w:val="00692273"/>
    <w:rsid w:val="00697BC0"/>
    <w:rsid w:val="006A16EB"/>
    <w:rsid w:val="006E7AEB"/>
    <w:rsid w:val="00725050"/>
    <w:rsid w:val="007432BA"/>
    <w:rsid w:val="00750C74"/>
    <w:rsid w:val="00751ABF"/>
    <w:rsid w:val="00752DB7"/>
    <w:rsid w:val="00756956"/>
    <w:rsid w:val="00770A4B"/>
    <w:rsid w:val="007757DD"/>
    <w:rsid w:val="007843C2"/>
    <w:rsid w:val="007A2FF9"/>
    <w:rsid w:val="007C2D6F"/>
    <w:rsid w:val="007C3593"/>
    <w:rsid w:val="007D529E"/>
    <w:rsid w:val="007E7492"/>
    <w:rsid w:val="00800AF1"/>
    <w:rsid w:val="00811065"/>
    <w:rsid w:val="00821E5D"/>
    <w:rsid w:val="008269BB"/>
    <w:rsid w:val="00833F4F"/>
    <w:rsid w:val="00841218"/>
    <w:rsid w:val="00845A54"/>
    <w:rsid w:val="00847C94"/>
    <w:rsid w:val="00872BF6"/>
    <w:rsid w:val="00880E8E"/>
    <w:rsid w:val="008835A4"/>
    <w:rsid w:val="008972EC"/>
    <w:rsid w:val="008B7EAD"/>
    <w:rsid w:val="008D1773"/>
    <w:rsid w:val="008E0582"/>
    <w:rsid w:val="008F056C"/>
    <w:rsid w:val="008F333A"/>
    <w:rsid w:val="008F5B6B"/>
    <w:rsid w:val="00902DBA"/>
    <w:rsid w:val="00903731"/>
    <w:rsid w:val="00905C41"/>
    <w:rsid w:val="00925B74"/>
    <w:rsid w:val="00930C16"/>
    <w:rsid w:val="0094378A"/>
    <w:rsid w:val="009542F0"/>
    <w:rsid w:val="009702E5"/>
    <w:rsid w:val="00977427"/>
    <w:rsid w:val="00986126"/>
    <w:rsid w:val="00996260"/>
    <w:rsid w:val="009B3918"/>
    <w:rsid w:val="009C695F"/>
    <w:rsid w:val="009D714F"/>
    <w:rsid w:val="009F7E99"/>
    <w:rsid w:val="00A01CEE"/>
    <w:rsid w:val="00A11801"/>
    <w:rsid w:val="00A24420"/>
    <w:rsid w:val="00A36681"/>
    <w:rsid w:val="00A47B84"/>
    <w:rsid w:val="00A513C9"/>
    <w:rsid w:val="00A63C51"/>
    <w:rsid w:val="00A7475A"/>
    <w:rsid w:val="00A76A8D"/>
    <w:rsid w:val="00A8201E"/>
    <w:rsid w:val="00A84F23"/>
    <w:rsid w:val="00AE0BFD"/>
    <w:rsid w:val="00AE2669"/>
    <w:rsid w:val="00AE32C3"/>
    <w:rsid w:val="00AE73C6"/>
    <w:rsid w:val="00AF0284"/>
    <w:rsid w:val="00B12585"/>
    <w:rsid w:val="00B16EC8"/>
    <w:rsid w:val="00B22D14"/>
    <w:rsid w:val="00B326DC"/>
    <w:rsid w:val="00B47267"/>
    <w:rsid w:val="00B53D5C"/>
    <w:rsid w:val="00B53E51"/>
    <w:rsid w:val="00B573FD"/>
    <w:rsid w:val="00B82E3D"/>
    <w:rsid w:val="00B844C2"/>
    <w:rsid w:val="00BC6540"/>
    <w:rsid w:val="00BD5791"/>
    <w:rsid w:val="00C1613A"/>
    <w:rsid w:val="00C21A90"/>
    <w:rsid w:val="00C2710A"/>
    <w:rsid w:val="00C329A3"/>
    <w:rsid w:val="00C53D77"/>
    <w:rsid w:val="00C570E9"/>
    <w:rsid w:val="00C67BA7"/>
    <w:rsid w:val="00C70E5D"/>
    <w:rsid w:val="00C73AC7"/>
    <w:rsid w:val="00C75435"/>
    <w:rsid w:val="00C93313"/>
    <w:rsid w:val="00C93C3A"/>
    <w:rsid w:val="00CA100A"/>
    <w:rsid w:val="00CB56CE"/>
    <w:rsid w:val="00CD596C"/>
    <w:rsid w:val="00CE37F0"/>
    <w:rsid w:val="00CF308A"/>
    <w:rsid w:val="00D23269"/>
    <w:rsid w:val="00D35E1E"/>
    <w:rsid w:val="00D377A4"/>
    <w:rsid w:val="00D45181"/>
    <w:rsid w:val="00D47597"/>
    <w:rsid w:val="00D57E3D"/>
    <w:rsid w:val="00DA748B"/>
    <w:rsid w:val="00DB1305"/>
    <w:rsid w:val="00DB517D"/>
    <w:rsid w:val="00DF2458"/>
    <w:rsid w:val="00E029B3"/>
    <w:rsid w:val="00E11863"/>
    <w:rsid w:val="00E11AEC"/>
    <w:rsid w:val="00E16EF2"/>
    <w:rsid w:val="00E45BE8"/>
    <w:rsid w:val="00E4721D"/>
    <w:rsid w:val="00E523ED"/>
    <w:rsid w:val="00E62F27"/>
    <w:rsid w:val="00E750F2"/>
    <w:rsid w:val="00E755D7"/>
    <w:rsid w:val="00E8120D"/>
    <w:rsid w:val="00E92CB8"/>
    <w:rsid w:val="00EA4EB9"/>
    <w:rsid w:val="00EB1408"/>
    <w:rsid w:val="00EB82B0"/>
    <w:rsid w:val="00EC0C9A"/>
    <w:rsid w:val="00EC3D4F"/>
    <w:rsid w:val="00EE33EE"/>
    <w:rsid w:val="00EE5511"/>
    <w:rsid w:val="00F202A7"/>
    <w:rsid w:val="00F27134"/>
    <w:rsid w:val="00F448D9"/>
    <w:rsid w:val="00F47CD5"/>
    <w:rsid w:val="00F541CC"/>
    <w:rsid w:val="00F5449F"/>
    <w:rsid w:val="00F61255"/>
    <w:rsid w:val="00F67AE2"/>
    <w:rsid w:val="00F73314"/>
    <w:rsid w:val="00F96BC6"/>
    <w:rsid w:val="00FA1450"/>
    <w:rsid w:val="00FA1BA5"/>
    <w:rsid w:val="00FB6E1A"/>
    <w:rsid w:val="00FB7B21"/>
    <w:rsid w:val="00FC5E43"/>
    <w:rsid w:val="00FC77E5"/>
    <w:rsid w:val="00FF5026"/>
    <w:rsid w:val="1E0812AB"/>
    <w:rsid w:val="266B65EB"/>
    <w:rsid w:val="26F3AB60"/>
    <w:rsid w:val="2AF63459"/>
    <w:rsid w:val="32EB32A1"/>
    <w:rsid w:val="4F2C1B13"/>
    <w:rsid w:val="539CB581"/>
    <w:rsid w:val="63591101"/>
    <w:rsid w:val="638A1335"/>
    <w:rsid w:val="63B29E55"/>
    <w:rsid w:val="6A3C84FD"/>
    <w:rsid w:val="6B4B412A"/>
    <w:rsid w:val="6EC20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AB9D410"/>
  <w15:chartTrackingRefBased/>
  <w15:docId w15:val="{2B178E32-B1F5-4049-956F-CB9CD4B7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333A"/>
    <w:pPr>
      <w:jc w:val="center"/>
    </w:pPr>
    <w:rPr>
      <w:b/>
      <w:u w:val="single"/>
      <w:lang w:eastAsia="en-US"/>
    </w:rPr>
  </w:style>
  <w:style w:type="paragraph" w:styleId="Header">
    <w:name w:val="header"/>
    <w:basedOn w:val="Normal"/>
    <w:rsid w:val="00903731"/>
    <w:pPr>
      <w:tabs>
        <w:tab w:val="center" w:pos="4153"/>
        <w:tab w:val="right" w:pos="8306"/>
      </w:tabs>
    </w:pPr>
  </w:style>
  <w:style w:type="paragraph" w:styleId="Footer">
    <w:name w:val="footer"/>
    <w:basedOn w:val="Normal"/>
    <w:rsid w:val="00903731"/>
    <w:pPr>
      <w:tabs>
        <w:tab w:val="center" w:pos="4153"/>
        <w:tab w:val="right" w:pos="8306"/>
      </w:tabs>
    </w:pPr>
  </w:style>
  <w:style w:type="character" w:styleId="PageNumber">
    <w:name w:val="page number"/>
    <w:basedOn w:val="DefaultParagraphFont"/>
    <w:rsid w:val="00903731"/>
  </w:style>
  <w:style w:type="paragraph" w:styleId="NoSpacing">
    <w:name w:val="No Spacing"/>
    <w:qFormat/>
    <w:rsid w:val="00CE37F0"/>
    <w:rPr>
      <w:rFonts w:ascii="Arial" w:hAnsi="Arial" w:cs="Arial"/>
      <w:sz w:val="24"/>
      <w:szCs w:val="22"/>
      <w:lang w:val="en-US" w:eastAsia="en-US"/>
    </w:rPr>
  </w:style>
  <w:style w:type="paragraph" w:styleId="Revision">
    <w:name w:val="Revision"/>
    <w:hidden/>
    <w:uiPriority w:val="99"/>
    <w:semiHidden/>
    <w:rsid w:val="000E4863"/>
    <w:rPr>
      <w:sz w:val="24"/>
      <w:szCs w:val="24"/>
    </w:rPr>
  </w:style>
  <w:style w:type="character" w:styleId="CommentReference">
    <w:name w:val="annotation reference"/>
    <w:rsid w:val="008835A4"/>
    <w:rPr>
      <w:sz w:val="16"/>
      <w:szCs w:val="16"/>
    </w:rPr>
  </w:style>
  <w:style w:type="paragraph" w:styleId="CommentText">
    <w:name w:val="annotation text"/>
    <w:basedOn w:val="Normal"/>
    <w:link w:val="CommentTextChar"/>
    <w:rsid w:val="008835A4"/>
    <w:rPr>
      <w:sz w:val="20"/>
      <w:szCs w:val="20"/>
    </w:rPr>
  </w:style>
  <w:style w:type="character" w:customStyle="1" w:styleId="CommentTextChar">
    <w:name w:val="Comment Text Char"/>
    <w:basedOn w:val="DefaultParagraphFont"/>
    <w:link w:val="CommentText"/>
    <w:rsid w:val="008835A4"/>
  </w:style>
  <w:style w:type="paragraph" w:styleId="CommentSubject">
    <w:name w:val="annotation subject"/>
    <w:basedOn w:val="CommentText"/>
    <w:next w:val="CommentText"/>
    <w:link w:val="CommentSubjectChar"/>
    <w:rsid w:val="008835A4"/>
    <w:rPr>
      <w:b/>
      <w:bCs/>
    </w:rPr>
  </w:style>
  <w:style w:type="character" w:customStyle="1" w:styleId="CommentSubjectChar">
    <w:name w:val="Comment Subject Char"/>
    <w:link w:val="CommentSubject"/>
    <w:rsid w:val="008835A4"/>
    <w:rPr>
      <w:b/>
      <w:bCs/>
    </w:rPr>
  </w:style>
  <w:style w:type="table" w:styleId="TableGrid">
    <w:name w:val="Table Grid"/>
    <w:basedOn w:val="TableNormal"/>
    <w:rsid w:val="00B3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22D14"/>
    <w:rPr>
      <w:color w:val="0563C1"/>
      <w:u w:val="single"/>
    </w:rPr>
  </w:style>
  <w:style w:type="character" w:styleId="UnresolvedMention">
    <w:name w:val="Unresolved Mention"/>
    <w:uiPriority w:val="99"/>
    <w:semiHidden/>
    <w:unhideWhenUsed/>
    <w:rsid w:val="00B22D14"/>
    <w:rPr>
      <w:color w:val="605E5C"/>
      <w:shd w:val="clear" w:color="auto" w:fill="E1DFDD"/>
    </w:rPr>
  </w:style>
  <w:style w:type="paragraph" w:styleId="ListParagraph">
    <w:name w:val="List Paragraph"/>
    <w:basedOn w:val="Normal"/>
    <w:uiPriority w:val="34"/>
    <w:qFormat/>
    <w:rsid w:val="00340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574">
      <w:bodyDiv w:val="1"/>
      <w:marLeft w:val="0"/>
      <w:marRight w:val="0"/>
      <w:marTop w:val="0"/>
      <w:marBottom w:val="0"/>
      <w:divBdr>
        <w:top w:val="none" w:sz="0" w:space="0" w:color="auto"/>
        <w:left w:val="none" w:sz="0" w:space="0" w:color="auto"/>
        <w:bottom w:val="none" w:sz="0" w:space="0" w:color="auto"/>
        <w:right w:val="none" w:sz="0" w:space="0" w:color="auto"/>
      </w:divBdr>
    </w:div>
    <w:div w:id="82802918">
      <w:bodyDiv w:val="1"/>
      <w:marLeft w:val="0"/>
      <w:marRight w:val="0"/>
      <w:marTop w:val="0"/>
      <w:marBottom w:val="0"/>
      <w:divBdr>
        <w:top w:val="none" w:sz="0" w:space="0" w:color="auto"/>
        <w:left w:val="none" w:sz="0" w:space="0" w:color="auto"/>
        <w:bottom w:val="none" w:sz="0" w:space="0" w:color="auto"/>
        <w:right w:val="none" w:sz="0" w:space="0" w:color="auto"/>
      </w:divBdr>
    </w:div>
    <w:div w:id="561138265">
      <w:bodyDiv w:val="1"/>
      <w:marLeft w:val="0"/>
      <w:marRight w:val="0"/>
      <w:marTop w:val="0"/>
      <w:marBottom w:val="0"/>
      <w:divBdr>
        <w:top w:val="none" w:sz="0" w:space="0" w:color="auto"/>
        <w:left w:val="none" w:sz="0" w:space="0" w:color="auto"/>
        <w:bottom w:val="none" w:sz="0" w:space="0" w:color="auto"/>
        <w:right w:val="none" w:sz="0" w:space="0" w:color="auto"/>
      </w:divBdr>
    </w:div>
    <w:div w:id="671686115">
      <w:bodyDiv w:val="1"/>
      <w:marLeft w:val="0"/>
      <w:marRight w:val="0"/>
      <w:marTop w:val="0"/>
      <w:marBottom w:val="0"/>
      <w:divBdr>
        <w:top w:val="none" w:sz="0" w:space="0" w:color="auto"/>
        <w:left w:val="none" w:sz="0" w:space="0" w:color="auto"/>
        <w:bottom w:val="none" w:sz="0" w:space="0" w:color="auto"/>
        <w:right w:val="none" w:sz="0" w:space="0" w:color="auto"/>
      </w:divBdr>
    </w:div>
    <w:div w:id="681127363">
      <w:bodyDiv w:val="1"/>
      <w:marLeft w:val="0"/>
      <w:marRight w:val="0"/>
      <w:marTop w:val="0"/>
      <w:marBottom w:val="0"/>
      <w:divBdr>
        <w:top w:val="none" w:sz="0" w:space="0" w:color="auto"/>
        <w:left w:val="none" w:sz="0" w:space="0" w:color="auto"/>
        <w:bottom w:val="none" w:sz="0" w:space="0" w:color="auto"/>
        <w:right w:val="none" w:sz="0" w:space="0" w:color="auto"/>
      </w:divBdr>
    </w:div>
    <w:div w:id="806820237">
      <w:bodyDiv w:val="1"/>
      <w:marLeft w:val="0"/>
      <w:marRight w:val="0"/>
      <w:marTop w:val="0"/>
      <w:marBottom w:val="0"/>
      <w:divBdr>
        <w:top w:val="none" w:sz="0" w:space="0" w:color="auto"/>
        <w:left w:val="none" w:sz="0" w:space="0" w:color="auto"/>
        <w:bottom w:val="none" w:sz="0" w:space="0" w:color="auto"/>
        <w:right w:val="none" w:sz="0" w:space="0" w:color="auto"/>
      </w:divBdr>
    </w:div>
    <w:div w:id="941374214">
      <w:bodyDiv w:val="1"/>
      <w:marLeft w:val="0"/>
      <w:marRight w:val="0"/>
      <w:marTop w:val="0"/>
      <w:marBottom w:val="0"/>
      <w:divBdr>
        <w:top w:val="none" w:sz="0" w:space="0" w:color="auto"/>
        <w:left w:val="none" w:sz="0" w:space="0" w:color="auto"/>
        <w:bottom w:val="none" w:sz="0" w:space="0" w:color="auto"/>
        <w:right w:val="none" w:sz="0" w:space="0" w:color="auto"/>
      </w:divBdr>
    </w:div>
    <w:div w:id="1090079811">
      <w:bodyDiv w:val="1"/>
      <w:marLeft w:val="0"/>
      <w:marRight w:val="0"/>
      <w:marTop w:val="0"/>
      <w:marBottom w:val="0"/>
      <w:divBdr>
        <w:top w:val="none" w:sz="0" w:space="0" w:color="auto"/>
        <w:left w:val="none" w:sz="0" w:space="0" w:color="auto"/>
        <w:bottom w:val="none" w:sz="0" w:space="0" w:color="auto"/>
        <w:right w:val="none" w:sz="0" w:space="0" w:color="auto"/>
      </w:divBdr>
    </w:div>
    <w:div w:id="1363284755">
      <w:bodyDiv w:val="1"/>
      <w:marLeft w:val="0"/>
      <w:marRight w:val="0"/>
      <w:marTop w:val="0"/>
      <w:marBottom w:val="0"/>
      <w:divBdr>
        <w:top w:val="none" w:sz="0" w:space="0" w:color="auto"/>
        <w:left w:val="none" w:sz="0" w:space="0" w:color="auto"/>
        <w:bottom w:val="none" w:sz="0" w:space="0" w:color="auto"/>
        <w:right w:val="none" w:sz="0" w:space="0" w:color="auto"/>
      </w:divBdr>
    </w:div>
    <w:div w:id="1379013271">
      <w:bodyDiv w:val="1"/>
      <w:marLeft w:val="0"/>
      <w:marRight w:val="0"/>
      <w:marTop w:val="0"/>
      <w:marBottom w:val="0"/>
      <w:divBdr>
        <w:top w:val="none" w:sz="0" w:space="0" w:color="auto"/>
        <w:left w:val="none" w:sz="0" w:space="0" w:color="auto"/>
        <w:bottom w:val="none" w:sz="0" w:space="0" w:color="auto"/>
        <w:right w:val="none" w:sz="0" w:space="0" w:color="auto"/>
      </w:divBdr>
    </w:div>
    <w:div w:id="1593665932">
      <w:bodyDiv w:val="1"/>
      <w:marLeft w:val="0"/>
      <w:marRight w:val="0"/>
      <w:marTop w:val="0"/>
      <w:marBottom w:val="0"/>
      <w:divBdr>
        <w:top w:val="none" w:sz="0" w:space="0" w:color="auto"/>
        <w:left w:val="none" w:sz="0" w:space="0" w:color="auto"/>
        <w:bottom w:val="none" w:sz="0" w:space="0" w:color="auto"/>
        <w:right w:val="none" w:sz="0" w:space="0" w:color="auto"/>
      </w:divBdr>
    </w:div>
    <w:div w:id="17696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prove-workload-and-wellbeing-for-school-staff.education.gov.uk/workload-reduction-toolk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8" ma:contentTypeDescription="Create a new document." ma:contentTypeScope="" ma:versionID="f8edffd3db30b0871dfca9f6b093462d">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26e40cb552e0f32d17bbc30f6ab09cbe"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414B9-C500-4A60-BE6C-F22926A92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551C3-230D-407A-B336-7BBD06A89D1F}">
  <ds:schemaRefs>
    <ds:schemaRef ds:uri="http://schemas.microsoft.com/office/2006/metadata/longProperties"/>
  </ds:schemaRefs>
</ds:datastoreItem>
</file>

<file path=customXml/itemProps3.xml><?xml version="1.0" encoding="utf-8"?>
<ds:datastoreItem xmlns:ds="http://schemas.openxmlformats.org/officeDocument/2006/customXml" ds:itemID="{8E4A2D77-FF0B-47BB-A87B-CD1EE0B4C4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37C7AF-1CF2-4102-A996-CED60417B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18</Pages>
  <Words>7309</Words>
  <Characters>41150</Characters>
  <Application>Microsoft Office Word</Application>
  <DocSecurity>0</DocSecurity>
  <Lines>342</Lines>
  <Paragraphs>96</Paragraphs>
  <ScaleCrop>false</ScaleCrop>
  <Company>RBWM</Company>
  <LinksUpToDate>false</LinksUpToDate>
  <CharactersWithSpaces>48363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WINDSOR AND MAIDENHEAD</dc:title>
  <dc:subject/>
  <dc:creator>RBWM</dc:creator>
  <cp:keywords/>
  <cp:lastModifiedBy>Yoko Lai</cp:lastModifiedBy>
  <cp:revision>165</cp:revision>
  <dcterms:created xsi:type="dcterms:W3CDTF">2024-11-15T09:46:00Z</dcterms:created>
  <dcterms:modified xsi:type="dcterms:W3CDTF">2025-01-16T09:53:00Z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Michelle Dear</vt:lpwstr>
  </property>
  <property fmtid="{D5CDD505-2E9C-101B-9397-08002B2CF9AE}" pid="3" name="SharedWithUsers">
    <vt:lpwstr>18;#Michelle Dear</vt:lpwstr>
  </property>
</Properties>
</file>