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F5A0" w14:textId="77777777" w:rsidR="008F333A" w:rsidRDefault="008F333A">
      <w:pPr>
        <w:rPr>
          <w:sz w:val="32"/>
          <w:szCs w:val="32"/>
        </w:rPr>
      </w:pPr>
    </w:p>
    <w:p w14:paraId="3E32B7D1" w14:textId="77777777" w:rsidR="00BD5791" w:rsidRDefault="00BD5791">
      <w:pPr>
        <w:rPr>
          <w:sz w:val="32"/>
          <w:szCs w:val="32"/>
        </w:rPr>
      </w:pPr>
    </w:p>
    <w:p w14:paraId="3AC2ABB6" w14:textId="77777777" w:rsidR="00BD5791" w:rsidRPr="008F333A" w:rsidRDefault="00BD5791">
      <w:pPr>
        <w:rPr>
          <w:sz w:val="32"/>
          <w:szCs w:val="32"/>
        </w:rPr>
      </w:pPr>
    </w:p>
    <w:p w14:paraId="59423657" w14:textId="77777777" w:rsidR="008F333A" w:rsidRPr="008F333A" w:rsidRDefault="008F333A">
      <w:pPr>
        <w:rPr>
          <w:sz w:val="32"/>
          <w:szCs w:val="32"/>
        </w:rPr>
      </w:pPr>
    </w:p>
    <w:p w14:paraId="5C2B7D8C" w14:textId="77777777" w:rsidR="008F333A" w:rsidRDefault="008F333A">
      <w:pPr>
        <w:rPr>
          <w:sz w:val="32"/>
          <w:szCs w:val="32"/>
        </w:rPr>
      </w:pPr>
    </w:p>
    <w:p w14:paraId="0B7C4AD0" w14:textId="77777777" w:rsidR="00BD5791" w:rsidRDefault="00BD5791">
      <w:pPr>
        <w:rPr>
          <w:sz w:val="32"/>
          <w:szCs w:val="32"/>
        </w:rPr>
      </w:pPr>
    </w:p>
    <w:p w14:paraId="3A4ED711" w14:textId="77777777" w:rsidR="008F333A" w:rsidRPr="008F333A" w:rsidRDefault="008F333A">
      <w:pPr>
        <w:rPr>
          <w:sz w:val="32"/>
          <w:szCs w:val="32"/>
        </w:rPr>
      </w:pPr>
    </w:p>
    <w:p w14:paraId="7D9D8848" w14:textId="77777777" w:rsidR="008F333A" w:rsidRPr="008F333A" w:rsidRDefault="008F333A">
      <w:pPr>
        <w:rPr>
          <w:sz w:val="32"/>
          <w:szCs w:val="32"/>
        </w:rPr>
      </w:pPr>
    </w:p>
    <w:p w14:paraId="1F821B95" w14:textId="77777777" w:rsidR="008F333A" w:rsidRDefault="008F333A" w:rsidP="008F333A">
      <w:pPr>
        <w:pStyle w:val="Title"/>
        <w:rPr>
          <w:rFonts w:ascii="Arial" w:hAnsi="Arial" w:cs="Arial"/>
          <w:sz w:val="32"/>
          <w:szCs w:val="32"/>
          <w:u w:val="none"/>
        </w:rPr>
      </w:pPr>
      <w:r w:rsidRPr="00560863">
        <w:rPr>
          <w:rFonts w:ascii="Arial" w:hAnsi="Arial" w:cs="Arial"/>
          <w:sz w:val="32"/>
          <w:szCs w:val="32"/>
          <w:u w:val="none"/>
        </w:rPr>
        <w:t xml:space="preserve">ROYAL BOROUGH OF </w:t>
      </w:r>
      <w:smartTag w:uri="urn:schemas-microsoft-com:office:smarttags" w:element="City">
        <w:smartTag w:uri="urn:schemas-microsoft-com:office:smarttags" w:element="place">
          <w:r w:rsidRPr="00560863">
            <w:rPr>
              <w:rFonts w:ascii="Arial" w:hAnsi="Arial" w:cs="Arial"/>
              <w:sz w:val="32"/>
              <w:szCs w:val="32"/>
              <w:u w:val="none"/>
            </w:rPr>
            <w:t>WINDSOR</w:t>
          </w:r>
        </w:smartTag>
      </w:smartTag>
      <w:r w:rsidRPr="00560863">
        <w:rPr>
          <w:rFonts w:ascii="Arial" w:hAnsi="Arial" w:cs="Arial"/>
          <w:sz w:val="32"/>
          <w:szCs w:val="32"/>
          <w:u w:val="none"/>
        </w:rPr>
        <w:t xml:space="preserve"> AND MAIDENHEAD</w:t>
      </w:r>
    </w:p>
    <w:p w14:paraId="5D68EC7B" w14:textId="77777777" w:rsidR="008F333A" w:rsidRDefault="008F333A" w:rsidP="008F333A">
      <w:pPr>
        <w:pStyle w:val="Title"/>
        <w:rPr>
          <w:rFonts w:ascii="Arial" w:hAnsi="Arial" w:cs="Arial"/>
          <w:sz w:val="28"/>
          <w:szCs w:val="28"/>
          <w:u w:val="none"/>
        </w:rPr>
      </w:pPr>
    </w:p>
    <w:p w14:paraId="1D452438" w14:textId="77777777" w:rsidR="008F333A" w:rsidRDefault="008F333A" w:rsidP="008F333A">
      <w:pPr>
        <w:pStyle w:val="Title"/>
        <w:rPr>
          <w:rFonts w:ascii="Arial" w:hAnsi="Arial" w:cs="Arial"/>
          <w:sz w:val="28"/>
          <w:szCs w:val="28"/>
          <w:u w:val="none"/>
        </w:rPr>
      </w:pPr>
    </w:p>
    <w:p w14:paraId="008B43A7" w14:textId="77777777" w:rsidR="008F333A" w:rsidRDefault="008F333A" w:rsidP="008F333A">
      <w:pPr>
        <w:pStyle w:val="Title"/>
        <w:rPr>
          <w:rFonts w:ascii="Arial" w:hAnsi="Arial" w:cs="Arial"/>
          <w:sz w:val="28"/>
          <w:szCs w:val="28"/>
          <w:u w:val="none"/>
        </w:rPr>
      </w:pPr>
    </w:p>
    <w:p w14:paraId="79AEFFD5" w14:textId="77777777" w:rsidR="008F333A" w:rsidRDefault="008F333A" w:rsidP="008F333A">
      <w:pPr>
        <w:pStyle w:val="Title"/>
        <w:rPr>
          <w:rFonts w:ascii="Arial" w:hAnsi="Arial" w:cs="Arial"/>
          <w:sz w:val="28"/>
          <w:szCs w:val="28"/>
          <w:u w:val="none"/>
        </w:rPr>
      </w:pPr>
    </w:p>
    <w:p w14:paraId="499987FD" w14:textId="77777777" w:rsidR="008F333A" w:rsidRDefault="008F333A" w:rsidP="008F333A">
      <w:pPr>
        <w:pStyle w:val="Title"/>
        <w:rPr>
          <w:rFonts w:ascii="Arial" w:hAnsi="Arial" w:cs="Arial"/>
          <w:sz w:val="28"/>
          <w:szCs w:val="28"/>
          <w:u w:val="none"/>
        </w:rPr>
      </w:pPr>
    </w:p>
    <w:p w14:paraId="2202D2CC" w14:textId="77777777" w:rsidR="008F333A" w:rsidRDefault="008F333A" w:rsidP="008F333A">
      <w:pPr>
        <w:pStyle w:val="Title"/>
        <w:rPr>
          <w:rFonts w:ascii="Arial" w:hAnsi="Arial" w:cs="Arial"/>
          <w:sz w:val="28"/>
          <w:szCs w:val="28"/>
          <w:u w:val="none"/>
        </w:rPr>
      </w:pPr>
    </w:p>
    <w:p w14:paraId="615DA670" w14:textId="77777777" w:rsidR="008F333A" w:rsidRDefault="008F333A" w:rsidP="008F333A">
      <w:pPr>
        <w:pStyle w:val="Title"/>
        <w:rPr>
          <w:rFonts w:ascii="Arial" w:hAnsi="Arial" w:cs="Arial"/>
          <w:sz w:val="28"/>
          <w:szCs w:val="28"/>
          <w:u w:val="none"/>
        </w:rPr>
      </w:pPr>
    </w:p>
    <w:p w14:paraId="60C6F7B8" w14:textId="77777777" w:rsidR="008F333A" w:rsidRDefault="00B95788" w:rsidP="008F333A">
      <w:pPr>
        <w:pStyle w:val="Title"/>
        <w:rPr>
          <w:rFonts w:ascii="Arial" w:hAnsi="Arial" w:cs="Arial"/>
          <w:sz w:val="28"/>
          <w:szCs w:val="28"/>
          <w:u w:val="none"/>
        </w:rPr>
      </w:pPr>
      <w:r>
        <w:rPr>
          <w:rFonts w:ascii="Arial" w:hAnsi="Arial" w:cs="Arial"/>
          <w:sz w:val="28"/>
          <w:szCs w:val="28"/>
          <w:u w:val="none"/>
        </w:rPr>
        <w:t xml:space="preserve">WORKING TIME </w:t>
      </w:r>
      <w:r w:rsidR="005B6B5A">
        <w:rPr>
          <w:rFonts w:ascii="Arial" w:hAnsi="Arial" w:cs="Arial"/>
          <w:sz w:val="28"/>
          <w:szCs w:val="28"/>
          <w:u w:val="none"/>
        </w:rPr>
        <w:t xml:space="preserve">IN SCHOOLS </w:t>
      </w:r>
      <w:r>
        <w:rPr>
          <w:rFonts w:ascii="Arial" w:hAnsi="Arial" w:cs="Arial"/>
          <w:sz w:val="28"/>
          <w:szCs w:val="28"/>
          <w:u w:val="none"/>
        </w:rPr>
        <w:t>POLICY</w:t>
      </w:r>
    </w:p>
    <w:p w14:paraId="4C1A304D" w14:textId="77777777" w:rsidR="00C75435" w:rsidRDefault="00C75435" w:rsidP="008F333A">
      <w:pPr>
        <w:pStyle w:val="Title"/>
        <w:rPr>
          <w:rFonts w:ascii="Arial" w:hAnsi="Arial" w:cs="Arial"/>
          <w:sz w:val="28"/>
          <w:szCs w:val="28"/>
          <w:u w:val="none"/>
        </w:rPr>
      </w:pPr>
    </w:p>
    <w:p w14:paraId="23BBC760" w14:textId="77777777" w:rsidR="00C75435" w:rsidRDefault="00C75435" w:rsidP="008F333A">
      <w:pPr>
        <w:pStyle w:val="Title"/>
        <w:rPr>
          <w:rFonts w:ascii="Arial" w:hAnsi="Arial" w:cs="Arial"/>
          <w:sz w:val="28"/>
          <w:szCs w:val="28"/>
          <w:u w:val="none"/>
        </w:rPr>
      </w:pPr>
    </w:p>
    <w:p w14:paraId="75DC79B3" w14:textId="77777777" w:rsidR="00C75435" w:rsidRDefault="00C75435" w:rsidP="008F333A">
      <w:pPr>
        <w:pStyle w:val="Title"/>
        <w:rPr>
          <w:rFonts w:ascii="Arial" w:hAnsi="Arial" w:cs="Arial"/>
          <w:sz w:val="28"/>
          <w:szCs w:val="28"/>
          <w:u w:val="none"/>
        </w:rPr>
      </w:pPr>
    </w:p>
    <w:p w14:paraId="2635C157" w14:textId="77777777" w:rsidR="00C75435" w:rsidRDefault="00C75435" w:rsidP="008F333A">
      <w:pPr>
        <w:pStyle w:val="Title"/>
        <w:rPr>
          <w:rFonts w:ascii="Arial" w:hAnsi="Arial" w:cs="Arial"/>
          <w:sz w:val="28"/>
          <w:szCs w:val="28"/>
          <w:u w:val="none"/>
        </w:rPr>
      </w:pPr>
    </w:p>
    <w:p w14:paraId="7746DD13" w14:textId="77777777" w:rsidR="00C75435" w:rsidRDefault="00C75435" w:rsidP="008F333A">
      <w:pPr>
        <w:pStyle w:val="Title"/>
        <w:rPr>
          <w:rFonts w:ascii="Arial" w:hAnsi="Arial" w:cs="Arial"/>
          <w:sz w:val="28"/>
          <w:szCs w:val="28"/>
          <w:u w:val="none"/>
        </w:rPr>
      </w:pPr>
    </w:p>
    <w:p w14:paraId="749C2420" w14:textId="77777777" w:rsidR="00C75435" w:rsidRDefault="00C75435" w:rsidP="008F333A">
      <w:pPr>
        <w:pStyle w:val="Title"/>
        <w:rPr>
          <w:rFonts w:ascii="Arial" w:hAnsi="Arial" w:cs="Arial"/>
          <w:sz w:val="28"/>
          <w:szCs w:val="28"/>
          <w:u w:val="none"/>
        </w:rPr>
      </w:pPr>
    </w:p>
    <w:p w14:paraId="2522D424" w14:textId="77777777" w:rsidR="00C75435" w:rsidRDefault="00C75435" w:rsidP="008F333A">
      <w:pPr>
        <w:pStyle w:val="Title"/>
        <w:rPr>
          <w:rFonts w:ascii="Arial" w:hAnsi="Arial" w:cs="Arial"/>
          <w:sz w:val="28"/>
          <w:szCs w:val="28"/>
          <w:u w:val="none"/>
        </w:rPr>
      </w:pPr>
    </w:p>
    <w:p w14:paraId="44312DF0" w14:textId="77777777" w:rsidR="00C75435" w:rsidRDefault="004B605F" w:rsidP="004B605F">
      <w:pPr>
        <w:pStyle w:val="Title"/>
        <w:ind w:left="1440" w:firstLine="720"/>
        <w:jc w:val="left"/>
        <w:rPr>
          <w:rFonts w:ascii="Arial" w:hAnsi="Arial" w:cs="Arial"/>
          <w:u w:val="none"/>
        </w:rPr>
      </w:pPr>
      <w:r>
        <w:rPr>
          <w:rFonts w:ascii="Arial" w:hAnsi="Arial" w:cs="Arial"/>
          <w:u w:val="none"/>
        </w:rPr>
        <w:t>Covers</w:t>
      </w:r>
      <w:r w:rsidR="00C75435">
        <w:rPr>
          <w:rFonts w:ascii="Arial" w:hAnsi="Arial" w:cs="Arial"/>
          <w:u w:val="none"/>
        </w:rPr>
        <w:t xml:space="preserve">: </w:t>
      </w:r>
    </w:p>
    <w:p w14:paraId="2DBC2741" w14:textId="77777777" w:rsidR="004B605F" w:rsidRPr="004B605F" w:rsidRDefault="004B605F" w:rsidP="004B605F">
      <w:pPr>
        <w:pStyle w:val="Title"/>
        <w:numPr>
          <w:ilvl w:val="0"/>
          <w:numId w:val="3"/>
        </w:numPr>
        <w:jc w:val="left"/>
        <w:rPr>
          <w:rFonts w:ascii="Arial" w:hAnsi="Arial" w:cs="Arial"/>
          <w:i/>
          <w:u w:val="none"/>
        </w:rPr>
      </w:pPr>
      <w:r>
        <w:rPr>
          <w:rFonts w:ascii="Arial" w:hAnsi="Arial" w:cs="Arial"/>
          <w:b w:val="0"/>
          <w:u w:val="none"/>
        </w:rPr>
        <w:t>Working time</w:t>
      </w:r>
    </w:p>
    <w:p w14:paraId="263AC500" w14:textId="77777777" w:rsidR="004B605F" w:rsidRPr="004B605F" w:rsidRDefault="004B605F" w:rsidP="004B605F">
      <w:pPr>
        <w:pStyle w:val="Title"/>
        <w:numPr>
          <w:ilvl w:val="0"/>
          <w:numId w:val="3"/>
        </w:numPr>
        <w:jc w:val="left"/>
        <w:rPr>
          <w:rFonts w:ascii="Arial" w:hAnsi="Arial" w:cs="Arial"/>
          <w:i/>
          <w:u w:val="none"/>
        </w:rPr>
      </w:pPr>
      <w:r>
        <w:rPr>
          <w:rFonts w:ascii="Arial" w:hAnsi="Arial" w:cs="Arial"/>
          <w:b w:val="0"/>
          <w:u w:val="none"/>
        </w:rPr>
        <w:t>Annual leave</w:t>
      </w:r>
    </w:p>
    <w:p w14:paraId="37A4696B" w14:textId="77777777" w:rsidR="004B605F" w:rsidRPr="004B605F" w:rsidRDefault="004B605F" w:rsidP="004B605F">
      <w:pPr>
        <w:pStyle w:val="Title"/>
        <w:numPr>
          <w:ilvl w:val="0"/>
          <w:numId w:val="3"/>
        </w:numPr>
        <w:jc w:val="left"/>
        <w:rPr>
          <w:rFonts w:ascii="Arial" w:hAnsi="Arial" w:cs="Arial"/>
          <w:i/>
          <w:u w:val="none"/>
        </w:rPr>
      </w:pPr>
      <w:r>
        <w:rPr>
          <w:rFonts w:ascii="Arial" w:hAnsi="Arial" w:cs="Arial"/>
          <w:b w:val="0"/>
          <w:u w:val="none"/>
        </w:rPr>
        <w:t>Daily rest</w:t>
      </w:r>
    </w:p>
    <w:p w14:paraId="396CEE3C" w14:textId="77777777" w:rsidR="004B605F" w:rsidRPr="004B605F" w:rsidRDefault="004B605F" w:rsidP="004B605F">
      <w:pPr>
        <w:pStyle w:val="Title"/>
        <w:numPr>
          <w:ilvl w:val="0"/>
          <w:numId w:val="3"/>
        </w:numPr>
        <w:jc w:val="left"/>
        <w:rPr>
          <w:rFonts w:ascii="Arial" w:hAnsi="Arial" w:cs="Arial"/>
          <w:i/>
          <w:u w:val="none"/>
        </w:rPr>
      </w:pPr>
      <w:r>
        <w:rPr>
          <w:rFonts w:ascii="Arial" w:hAnsi="Arial" w:cs="Arial"/>
          <w:b w:val="0"/>
          <w:u w:val="none"/>
        </w:rPr>
        <w:t>Weekly rest</w:t>
      </w:r>
    </w:p>
    <w:p w14:paraId="22FC4EC3" w14:textId="77777777" w:rsidR="004B605F" w:rsidRPr="00594C0E" w:rsidRDefault="004B605F" w:rsidP="004B605F">
      <w:pPr>
        <w:pStyle w:val="Title"/>
        <w:numPr>
          <w:ilvl w:val="0"/>
          <w:numId w:val="3"/>
        </w:numPr>
        <w:jc w:val="left"/>
        <w:rPr>
          <w:rFonts w:ascii="Arial" w:hAnsi="Arial" w:cs="Arial"/>
          <w:i/>
          <w:u w:val="none"/>
        </w:rPr>
      </w:pPr>
      <w:r>
        <w:rPr>
          <w:rFonts w:ascii="Arial" w:hAnsi="Arial" w:cs="Arial"/>
          <w:b w:val="0"/>
          <w:u w:val="none"/>
        </w:rPr>
        <w:t>Night work</w:t>
      </w:r>
    </w:p>
    <w:p w14:paraId="446655F2" w14:textId="77777777" w:rsidR="00594C0E" w:rsidRDefault="00594C0E" w:rsidP="004B605F">
      <w:pPr>
        <w:pStyle w:val="Title"/>
        <w:numPr>
          <w:ilvl w:val="0"/>
          <w:numId w:val="3"/>
        </w:numPr>
        <w:jc w:val="left"/>
        <w:rPr>
          <w:rFonts w:ascii="Arial" w:hAnsi="Arial" w:cs="Arial"/>
          <w:i/>
          <w:u w:val="none"/>
        </w:rPr>
      </w:pPr>
      <w:proofErr w:type="spellStart"/>
      <w:r>
        <w:rPr>
          <w:rFonts w:ascii="Arial" w:hAnsi="Arial" w:cs="Arial"/>
          <w:b w:val="0"/>
          <w:u w:val="none"/>
        </w:rPr>
        <w:t>Opt</w:t>
      </w:r>
      <w:proofErr w:type="spellEnd"/>
      <w:r>
        <w:rPr>
          <w:rFonts w:ascii="Arial" w:hAnsi="Arial" w:cs="Arial"/>
          <w:b w:val="0"/>
          <w:u w:val="none"/>
        </w:rPr>
        <w:t xml:space="preserve"> out agreement</w:t>
      </w:r>
    </w:p>
    <w:p w14:paraId="24FC0D37" w14:textId="77777777" w:rsidR="00903731" w:rsidRDefault="00903731" w:rsidP="00C75435">
      <w:pPr>
        <w:pStyle w:val="Title"/>
        <w:ind w:left="4320"/>
        <w:jc w:val="left"/>
        <w:rPr>
          <w:rFonts w:ascii="Arial" w:hAnsi="Arial" w:cs="Arial"/>
          <w:i/>
          <w:u w:val="none"/>
        </w:rPr>
      </w:pPr>
    </w:p>
    <w:p w14:paraId="7493CAD3" w14:textId="77777777" w:rsidR="00903731" w:rsidRDefault="00903731" w:rsidP="00C75435">
      <w:pPr>
        <w:pStyle w:val="Title"/>
        <w:ind w:left="4320"/>
        <w:jc w:val="left"/>
        <w:rPr>
          <w:rFonts w:ascii="Arial" w:hAnsi="Arial" w:cs="Arial"/>
          <w:i/>
          <w:u w:val="none"/>
        </w:rPr>
      </w:pPr>
    </w:p>
    <w:p w14:paraId="64D8E44E" w14:textId="77777777" w:rsidR="00903731" w:rsidRDefault="00903731" w:rsidP="00C75435">
      <w:pPr>
        <w:pStyle w:val="Title"/>
        <w:ind w:left="4320"/>
        <w:jc w:val="left"/>
        <w:rPr>
          <w:rFonts w:ascii="Arial" w:hAnsi="Arial" w:cs="Arial"/>
          <w:i/>
          <w:u w:val="none"/>
        </w:rPr>
      </w:pPr>
    </w:p>
    <w:p w14:paraId="6FBB74A7" w14:textId="77777777" w:rsidR="00903731" w:rsidRDefault="00903731" w:rsidP="00C75435">
      <w:pPr>
        <w:pStyle w:val="Title"/>
        <w:ind w:left="4320"/>
        <w:jc w:val="left"/>
        <w:rPr>
          <w:rFonts w:ascii="Arial" w:hAnsi="Arial" w:cs="Arial"/>
          <w:i/>
          <w:u w:val="none"/>
        </w:rPr>
      </w:pPr>
    </w:p>
    <w:p w14:paraId="05770F3A" w14:textId="77777777" w:rsidR="00903731" w:rsidRDefault="00903731" w:rsidP="00C75435">
      <w:pPr>
        <w:pStyle w:val="Title"/>
        <w:ind w:left="4320"/>
        <w:jc w:val="left"/>
        <w:rPr>
          <w:rFonts w:ascii="Arial" w:hAnsi="Arial" w:cs="Arial"/>
          <w:i/>
          <w:u w:val="none"/>
        </w:rPr>
      </w:pPr>
    </w:p>
    <w:p w14:paraId="438FCE8E" w14:textId="77777777" w:rsidR="00903731" w:rsidRDefault="00903731" w:rsidP="00C75435">
      <w:pPr>
        <w:pStyle w:val="Title"/>
        <w:ind w:left="4320"/>
        <w:jc w:val="left"/>
        <w:rPr>
          <w:rFonts w:ascii="Arial" w:hAnsi="Arial" w:cs="Arial"/>
          <w:u w:val="none"/>
        </w:rPr>
      </w:pPr>
    </w:p>
    <w:p w14:paraId="7EF3F70C" w14:textId="77777777" w:rsidR="00DB517D" w:rsidRPr="00903731" w:rsidRDefault="00DB517D" w:rsidP="00C75435">
      <w:pPr>
        <w:pStyle w:val="Title"/>
        <w:ind w:left="4320"/>
        <w:jc w:val="left"/>
        <w:rPr>
          <w:rFonts w:ascii="Arial" w:hAnsi="Arial" w:cs="Arial"/>
          <w:u w:val="none"/>
        </w:rPr>
      </w:pPr>
    </w:p>
    <w:p w14:paraId="705982EA" w14:textId="77777777" w:rsidR="00903731" w:rsidRDefault="00903731" w:rsidP="00C75435">
      <w:pPr>
        <w:pStyle w:val="Title"/>
        <w:ind w:left="4320"/>
        <w:jc w:val="left"/>
        <w:rPr>
          <w:rFonts w:ascii="Arial" w:hAnsi="Arial" w:cs="Arial"/>
          <w:i/>
          <w:u w:val="none"/>
        </w:rPr>
      </w:pPr>
    </w:p>
    <w:p w14:paraId="35003914" w14:textId="77777777" w:rsidR="00903731" w:rsidRPr="00903731" w:rsidRDefault="00903731" w:rsidP="00C75435">
      <w:pPr>
        <w:pStyle w:val="Title"/>
        <w:ind w:left="4320"/>
        <w:jc w:val="left"/>
        <w:rPr>
          <w:rFonts w:ascii="Arial" w:hAnsi="Arial" w:cs="Arial"/>
          <w:b w:val="0"/>
          <w:u w:val="none"/>
        </w:rPr>
      </w:pPr>
    </w:p>
    <w:p w14:paraId="649A87A9" w14:textId="77777777" w:rsidR="00903731" w:rsidRDefault="00B95788" w:rsidP="00DB517D">
      <w:pPr>
        <w:pStyle w:val="Title"/>
        <w:rPr>
          <w:rFonts w:ascii="Arial" w:hAnsi="Arial" w:cs="Arial"/>
          <w:sz w:val="28"/>
          <w:szCs w:val="28"/>
          <w:u w:val="none"/>
        </w:rPr>
      </w:pPr>
      <w:r>
        <w:rPr>
          <w:rFonts w:ascii="Arial" w:hAnsi="Arial" w:cs="Arial"/>
          <w:sz w:val="28"/>
          <w:szCs w:val="28"/>
          <w:u w:val="none"/>
        </w:rPr>
        <w:br w:type="page"/>
      </w:r>
      <w:r w:rsidR="00DB517D">
        <w:rPr>
          <w:rFonts w:ascii="Arial" w:hAnsi="Arial" w:cs="Arial"/>
          <w:sz w:val="28"/>
          <w:szCs w:val="28"/>
          <w:u w:val="none"/>
        </w:rPr>
        <w:lastRenderedPageBreak/>
        <w:t xml:space="preserve">ROYAL BOROUGH OF </w:t>
      </w:r>
      <w:smartTag w:uri="urn:schemas-microsoft-com:office:smarttags" w:element="City">
        <w:smartTag w:uri="urn:schemas-microsoft-com:office:smarttags" w:element="place">
          <w:r w:rsidR="00DB517D">
            <w:rPr>
              <w:rFonts w:ascii="Arial" w:hAnsi="Arial" w:cs="Arial"/>
              <w:sz w:val="28"/>
              <w:szCs w:val="28"/>
              <w:u w:val="none"/>
            </w:rPr>
            <w:t>WINDSOR</w:t>
          </w:r>
        </w:smartTag>
      </w:smartTag>
      <w:r w:rsidR="00DB517D">
        <w:rPr>
          <w:rFonts w:ascii="Arial" w:hAnsi="Arial" w:cs="Arial"/>
          <w:sz w:val="28"/>
          <w:szCs w:val="28"/>
          <w:u w:val="none"/>
        </w:rPr>
        <w:t xml:space="preserve"> AND MAIDENHEAD</w:t>
      </w:r>
    </w:p>
    <w:p w14:paraId="17533E9B" w14:textId="77777777" w:rsidR="00DB517D" w:rsidRDefault="00DB517D" w:rsidP="00DB517D">
      <w:pPr>
        <w:pStyle w:val="Title"/>
        <w:rPr>
          <w:rFonts w:ascii="Arial" w:hAnsi="Arial" w:cs="Arial"/>
          <w:sz w:val="28"/>
          <w:szCs w:val="28"/>
          <w:u w:val="none"/>
        </w:rPr>
      </w:pPr>
    </w:p>
    <w:p w14:paraId="6F957C79" w14:textId="77777777" w:rsidR="00DB517D" w:rsidRDefault="00B95788" w:rsidP="00DB517D">
      <w:pPr>
        <w:pStyle w:val="Title"/>
        <w:rPr>
          <w:rFonts w:ascii="Arial" w:hAnsi="Arial" w:cs="Arial"/>
          <w:sz w:val="28"/>
          <w:szCs w:val="28"/>
          <w:u w:val="none"/>
        </w:rPr>
      </w:pPr>
      <w:r>
        <w:rPr>
          <w:rFonts w:ascii="Arial" w:hAnsi="Arial" w:cs="Arial"/>
          <w:sz w:val="28"/>
          <w:szCs w:val="28"/>
          <w:u w:val="none"/>
        </w:rPr>
        <w:t>WORKING TIME POLICY</w:t>
      </w:r>
    </w:p>
    <w:p w14:paraId="54D528B0" w14:textId="77777777" w:rsidR="00DB517D" w:rsidRDefault="00DB517D" w:rsidP="00DB517D">
      <w:pPr>
        <w:pStyle w:val="Title"/>
        <w:rPr>
          <w:rFonts w:ascii="Arial" w:hAnsi="Arial" w:cs="Arial"/>
          <w:sz w:val="28"/>
          <w:szCs w:val="28"/>
          <w:u w:val="none"/>
        </w:rPr>
      </w:pPr>
    </w:p>
    <w:p w14:paraId="1086D629" w14:textId="77777777" w:rsidR="00DB517D" w:rsidRDefault="00DB517D" w:rsidP="00DB517D">
      <w:pPr>
        <w:pStyle w:val="Title"/>
        <w:jc w:val="left"/>
        <w:rPr>
          <w:rFonts w:ascii="Arial" w:hAnsi="Arial" w:cs="Arial"/>
          <w:sz w:val="28"/>
          <w:szCs w:val="28"/>
          <w:u w:val="none"/>
        </w:rPr>
      </w:pPr>
    </w:p>
    <w:p w14:paraId="1FD29DCA" w14:textId="77777777" w:rsidR="00DB517D" w:rsidRDefault="00DB517D" w:rsidP="00DB517D">
      <w:pPr>
        <w:pStyle w:val="Title"/>
        <w:jc w:val="left"/>
        <w:rPr>
          <w:rFonts w:ascii="Arial" w:hAnsi="Arial" w:cs="Arial"/>
          <w:sz w:val="28"/>
          <w:szCs w:val="28"/>
          <w:u w:val="none"/>
        </w:rPr>
      </w:pPr>
      <w:r>
        <w:rPr>
          <w:rFonts w:ascii="Arial" w:hAnsi="Arial" w:cs="Arial"/>
          <w:sz w:val="28"/>
          <w:szCs w:val="28"/>
          <w:u w:val="none"/>
        </w:rPr>
        <w:t>1.</w:t>
      </w:r>
      <w:r>
        <w:rPr>
          <w:rFonts w:ascii="Arial" w:hAnsi="Arial" w:cs="Arial"/>
          <w:sz w:val="28"/>
          <w:szCs w:val="28"/>
          <w:u w:val="none"/>
        </w:rPr>
        <w:tab/>
      </w:r>
      <w:r w:rsidR="006C0915">
        <w:rPr>
          <w:rFonts w:ascii="Arial" w:hAnsi="Arial" w:cs="Arial"/>
          <w:sz w:val="28"/>
          <w:szCs w:val="28"/>
          <w:u w:val="none"/>
        </w:rPr>
        <w:t>Introduction</w:t>
      </w:r>
    </w:p>
    <w:p w14:paraId="6DFC1F61" w14:textId="77777777" w:rsidR="00DB517D" w:rsidRDefault="00DB517D" w:rsidP="00DB517D">
      <w:pPr>
        <w:pStyle w:val="Title"/>
        <w:jc w:val="left"/>
        <w:rPr>
          <w:rFonts w:ascii="Arial" w:hAnsi="Arial" w:cs="Arial"/>
          <w:sz w:val="28"/>
          <w:szCs w:val="28"/>
          <w:u w:val="none"/>
        </w:rPr>
      </w:pPr>
    </w:p>
    <w:p w14:paraId="7C4CB3A3" w14:textId="77777777" w:rsidR="005B6B5A" w:rsidRPr="005B6B5A" w:rsidRDefault="005B6B5A" w:rsidP="005B6B5A">
      <w:pPr>
        <w:rPr>
          <w:rFonts w:ascii="Arial" w:hAnsi="Arial" w:cs="Arial"/>
          <w:lang w:eastAsia="en-US"/>
        </w:rPr>
      </w:pPr>
      <w:r w:rsidRPr="005B6B5A">
        <w:rPr>
          <w:rFonts w:ascii="Arial" w:hAnsi="Arial" w:cs="Arial"/>
          <w:lang w:eastAsia="en-US"/>
        </w:rPr>
        <w:t>This policy has been produced by the Governing Body in response to the introduction of the Working Time Regulations 1998 and applies to all employees working in schools.</w:t>
      </w:r>
    </w:p>
    <w:p w14:paraId="25946788" w14:textId="77777777" w:rsidR="005B6B5A" w:rsidRPr="005B6B5A" w:rsidRDefault="005B6B5A" w:rsidP="005B6B5A">
      <w:pPr>
        <w:rPr>
          <w:rFonts w:ascii="Arial" w:hAnsi="Arial" w:cs="Arial"/>
          <w:lang w:eastAsia="en-US"/>
        </w:rPr>
      </w:pPr>
    </w:p>
    <w:p w14:paraId="495494DD" w14:textId="77777777" w:rsidR="005B6B5A" w:rsidRPr="005B6B5A" w:rsidRDefault="005B6B5A" w:rsidP="005B6B5A">
      <w:pPr>
        <w:rPr>
          <w:rFonts w:ascii="Arial" w:hAnsi="Arial" w:cs="Arial"/>
          <w:lang w:eastAsia="en-US"/>
        </w:rPr>
      </w:pPr>
      <w:r w:rsidRPr="005B6B5A">
        <w:rPr>
          <w:rFonts w:ascii="Arial" w:hAnsi="Arial" w:cs="Arial"/>
          <w:lang w:eastAsia="en-US"/>
        </w:rPr>
        <w:t xml:space="preserve">The Governing Body recognises that the effective management and control of working time is a key element in the promotion of the health, safety and </w:t>
      </w:r>
      <w:proofErr w:type="spellStart"/>
      <w:r w:rsidRPr="005B6B5A">
        <w:rPr>
          <w:rFonts w:ascii="Arial" w:hAnsi="Arial" w:cs="Arial"/>
          <w:lang w:eastAsia="en-US"/>
        </w:rPr>
        <w:t>well being</w:t>
      </w:r>
      <w:proofErr w:type="spellEnd"/>
      <w:r w:rsidRPr="005B6B5A">
        <w:rPr>
          <w:rFonts w:ascii="Arial" w:hAnsi="Arial" w:cs="Arial"/>
          <w:lang w:eastAsia="en-US"/>
        </w:rPr>
        <w:t xml:space="preserve"> of the employees working at the school. In order to maintain a high standard of service and individual performance and development, the Governing Body believes it is important to provide an environment that enables employees to maintain an appropriate balance between working time and their personal lives. A policy on working time is designed to assist in this aim, but is also supported by other policies adopted by the Governing Body e.g. flexible working and time off arrangements.</w:t>
      </w:r>
    </w:p>
    <w:p w14:paraId="4CDFAE90" w14:textId="77777777" w:rsidR="005B6B5A" w:rsidRPr="005B6B5A" w:rsidRDefault="005B6B5A" w:rsidP="005B6B5A">
      <w:pPr>
        <w:rPr>
          <w:rFonts w:ascii="Arial" w:hAnsi="Arial" w:cs="Arial"/>
          <w:lang w:eastAsia="en-US"/>
        </w:rPr>
      </w:pPr>
    </w:p>
    <w:p w14:paraId="3C38A0B5" w14:textId="77777777" w:rsidR="005B6B5A" w:rsidRPr="005B6B5A" w:rsidRDefault="005B6B5A" w:rsidP="005B6B5A">
      <w:pPr>
        <w:rPr>
          <w:rFonts w:ascii="Arial" w:hAnsi="Arial" w:cs="Arial"/>
          <w:lang w:eastAsia="en-US"/>
        </w:rPr>
      </w:pPr>
      <w:r w:rsidRPr="005B6B5A">
        <w:rPr>
          <w:rFonts w:ascii="Arial" w:hAnsi="Arial" w:cs="Arial"/>
          <w:lang w:eastAsia="en-US"/>
        </w:rPr>
        <w:t>The Working Time Regulations influencing this policy were introduced as a health and safety measure.  Details of this policy must therefore form part of the School’s health and safety arrangements e.g. risk assessments and health and safety audits. All accident/incident investigations will consider any working time implications.</w:t>
      </w:r>
    </w:p>
    <w:p w14:paraId="637A03C9" w14:textId="77777777" w:rsidR="00DB517D" w:rsidRDefault="00DB517D" w:rsidP="00DB517D">
      <w:pPr>
        <w:pStyle w:val="Title"/>
        <w:jc w:val="left"/>
        <w:rPr>
          <w:rFonts w:ascii="Arial" w:hAnsi="Arial" w:cs="Arial"/>
          <w:b w:val="0"/>
          <w:u w:val="none"/>
        </w:rPr>
      </w:pPr>
    </w:p>
    <w:p w14:paraId="5AF03386" w14:textId="77777777" w:rsidR="00DB517D" w:rsidRDefault="006C0915" w:rsidP="00DB517D">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t>Working Time</w:t>
      </w:r>
    </w:p>
    <w:p w14:paraId="4BF57F09" w14:textId="77777777" w:rsidR="00DB517D" w:rsidRDefault="00DB517D" w:rsidP="00DB517D">
      <w:pPr>
        <w:pStyle w:val="Title"/>
        <w:jc w:val="left"/>
        <w:rPr>
          <w:rFonts w:ascii="Arial" w:hAnsi="Arial" w:cs="Arial"/>
          <w:sz w:val="28"/>
          <w:szCs w:val="28"/>
          <w:u w:val="none"/>
        </w:rPr>
      </w:pPr>
    </w:p>
    <w:p w14:paraId="24175091" w14:textId="77777777" w:rsidR="005B6B5A" w:rsidRPr="005B6B5A" w:rsidRDefault="005B6B5A" w:rsidP="005B6B5A">
      <w:pPr>
        <w:rPr>
          <w:rFonts w:ascii="Arial" w:hAnsi="Arial" w:cs="Arial"/>
          <w:lang w:eastAsia="en-US"/>
        </w:rPr>
      </w:pPr>
      <w:r w:rsidRPr="005B6B5A">
        <w:rPr>
          <w:rFonts w:ascii="Arial" w:hAnsi="Arial" w:cs="Arial"/>
          <w:lang w:eastAsia="en-US"/>
        </w:rPr>
        <w:t xml:space="preserve">All employees at the school will be encouraged to work no more than an average 48 hour week over a 17 week period.  In the majority of cases, an employee’s working time will be less than this and be in line with the hours identified in their contract of employment. Exceptions may be necessary to meet service delivery requirements. Headteachers will be deemed to be exempt from the provisions of the Working Time Regulations except for the annual leave provisions but the principle of maintaining an appropriate balance between time at work and their personal lives will apply. If it should prove necessary for other categories of employees to ‘opt out’ of this part of the policy for effective service delivery reasons, then consultation will take place with such individuals and relevant trade unions to conclude an ‘opt out’ agreement.  No employee will suffer any detriment for refusing to work beyond 48 hours. </w:t>
      </w:r>
    </w:p>
    <w:p w14:paraId="2D7A8B6A" w14:textId="77777777" w:rsidR="005B6B5A" w:rsidRDefault="005B6B5A" w:rsidP="005B6B5A">
      <w:pPr>
        <w:rPr>
          <w:rFonts w:ascii="Arial" w:hAnsi="Arial" w:cs="Arial"/>
          <w:lang w:eastAsia="en-US"/>
        </w:rPr>
      </w:pPr>
    </w:p>
    <w:p w14:paraId="514338F3" w14:textId="77777777" w:rsidR="005B6B5A" w:rsidRPr="005B6B5A" w:rsidRDefault="005B6B5A" w:rsidP="005B6B5A">
      <w:pPr>
        <w:rPr>
          <w:rFonts w:ascii="Arial" w:hAnsi="Arial" w:cs="Arial"/>
          <w:lang w:eastAsia="en-US"/>
        </w:rPr>
      </w:pPr>
      <w:r w:rsidRPr="005B6B5A">
        <w:rPr>
          <w:rFonts w:ascii="Arial" w:hAnsi="Arial" w:cs="Arial"/>
          <w:lang w:eastAsia="en-US"/>
        </w:rPr>
        <w:t>A suggested format for an 'opt-out agreement' is given in Appendix I.</w:t>
      </w:r>
    </w:p>
    <w:p w14:paraId="1AEC9B25" w14:textId="77777777" w:rsidR="005B6B5A" w:rsidRPr="005B6B5A" w:rsidRDefault="005B6B5A" w:rsidP="005B6B5A">
      <w:pPr>
        <w:rPr>
          <w:rFonts w:ascii="Arial" w:hAnsi="Arial" w:cs="Arial"/>
          <w:lang w:eastAsia="en-US"/>
        </w:rPr>
      </w:pPr>
    </w:p>
    <w:p w14:paraId="02089E41" w14:textId="77777777" w:rsidR="005B6B5A" w:rsidRPr="005B6B5A" w:rsidRDefault="005B6B5A" w:rsidP="005B6B5A">
      <w:pPr>
        <w:rPr>
          <w:rFonts w:ascii="Arial" w:hAnsi="Arial" w:cs="Arial"/>
          <w:lang w:eastAsia="en-US"/>
        </w:rPr>
      </w:pPr>
      <w:r w:rsidRPr="005B6B5A">
        <w:rPr>
          <w:rFonts w:ascii="Arial" w:hAnsi="Arial" w:cs="Arial"/>
          <w:lang w:eastAsia="en-US"/>
        </w:rPr>
        <w:t xml:space="preserve">The school will keep appropriate records to allow it to monitor its compliance with the Working Time Regulations. Such records will be available for inspection by the Health &amp; Safety Executive. </w:t>
      </w:r>
    </w:p>
    <w:p w14:paraId="1FABE5DA" w14:textId="77777777" w:rsidR="002B5233" w:rsidRDefault="00F8613F" w:rsidP="002B5233">
      <w:pPr>
        <w:pStyle w:val="Title"/>
        <w:numPr>
          <w:ilvl w:val="0"/>
          <w:numId w:val="2"/>
        </w:numPr>
        <w:tabs>
          <w:tab w:val="clear" w:pos="1080"/>
          <w:tab w:val="num" w:pos="720"/>
        </w:tabs>
        <w:ind w:hanging="1080"/>
        <w:jc w:val="left"/>
        <w:rPr>
          <w:rFonts w:ascii="Arial" w:hAnsi="Arial" w:cs="Arial"/>
          <w:sz w:val="28"/>
          <w:szCs w:val="28"/>
          <w:u w:val="none"/>
        </w:rPr>
      </w:pPr>
      <w:r>
        <w:rPr>
          <w:rFonts w:ascii="Arial" w:hAnsi="Arial" w:cs="Arial"/>
          <w:sz w:val="28"/>
          <w:szCs w:val="28"/>
          <w:u w:val="none"/>
        </w:rPr>
        <w:br w:type="page"/>
      </w:r>
      <w:r w:rsidR="002B5233" w:rsidRPr="002B5233">
        <w:rPr>
          <w:rFonts w:ascii="Arial" w:hAnsi="Arial" w:cs="Arial"/>
          <w:sz w:val="28"/>
          <w:szCs w:val="28"/>
          <w:u w:val="none"/>
        </w:rPr>
        <w:lastRenderedPageBreak/>
        <w:t>Annual Leave</w:t>
      </w:r>
    </w:p>
    <w:p w14:paraId="209DA58E" w14:textId="77777777" w:rsidR="002B5233" w:rsidRDefault="002B5233" w:rsidP="002B5233">
      <w:pPr>
        <w:pStyle w:val="Title"/>
        <w:jc w:val="left"/>
        <w:rPr>
          <w:rFonts w:ascii="Arial" w:hAnsi="Arial" w:cs="Arial"/>
          <w:sz w:val="28"/>
          <w:szCs w:val="28"/>
          <w:u w:val="none"/>
        </w:rPr>
      </w:pPr>
    </w:p>
    <w:p w14:paraId="5AE4FC65" w14:textId="16272F9B" w:rsidR="002B5233" w:rsidRDefault="002B5233" w:rsidP="00FD45E0">
      <w:pPr>
        <w:pStyle w:val="Title"/>
        <w:jc w:val="left"/>
        <w:rPr>
          <w:rFonts w:ascii="Arial" w:hAnsi="Arial" w:cs="Arial"/>
          <w:b w:val="0"/>
          <w:u w:val="none"/>
        </w:rPr>
      </w:pPr>
      <w:r w:rsidRPr="00EA05AD">
        <w:rPr>
          <w:rFonts w:ascii="Arial" w:hAnsi="Arial" w:cs="Arial"/>
          <w:b w:val="0"/>
          <w:u w:val="none"/>
        </w:rPr>
        <w:t xml:space="preserve">An employee’s annual leave arrangements are contained in their contract of employment. </w:t>
      </w:r>
      <w:r w:rsidR="00210520">
        <w:rPr>
          <w:rFonts w:ascii="Arial" w:hAnsi="Arial" w:cs="Arial"/>
          <w:b w:val="0"/>
          <w:u w:val="none"/>
        </w:rPr>
        <w:t xml:space="preserve">According to the </w:t>
      </w:r>
      <w:r w:rsidR="00210520" w:rsidRPr="005503C9">
        <w:rPr>
          <w:rFonts w:ascii="Arial" w:hAnsi="Arial" w:cs="Arial"/>
          <w:b w:val="0"/>
          <w:u w:val="none"/>
        </w:rPr>
        <w:t>Working Time Regulations</w:t>
      </w:r>
      <w:r w:rsidR="00210520">
        <w:rPr>
          <w:rFonts w:ascii="Arial" w:hAnsi="Arial" w:cs="Arial"/>
          <w:b w:val="0"/>
          <w:u w:val="none"/>
        </w:rPr>
        <w:t>, a</w:t>
      </w:r>
      <w:r w:rsidRPr="00EA05AD">
        <w:rPr>
          <w:rFonts w:ascii="Arial" w:hAnsi="Arial" w:cs="Arial"/>
          <w:b w:val="0"/>
          <w:u w:val="none"/>
        </w:rPr>
        <w:t xml:space="preserve">ll </w:t>
      </w:r>
      <w:proofErr w:type="gramStart"/>
      <w:r w:rsidRPr="00EA05AD">
        <w:rPr>
          <w:rFonts w:ascii="Arial" w:hAnsi="Arial" w:cs="Arial"/>
          <w:b w:val="0"/>
          <w:u w:val="none"/>
        </w:rPr>
        <w:t>full time</w:t>
      </w:r>
      <w:proofErr w:type="gramEnd"/>
      <w:r w:rsidRPr="00EA05AD">
        <w:rPr>
          <w:rFonts w:ascii="Arial" w:hAnsi="Arial" w:cs="Arial"/>
          <w:b w:val="0"/>
          <w:u w:val="none"/>
        </w:rPr>
        <w:t xml:space="preserve"> employees are entitled to a minimum of 28 days paid annual leave </w:t>
      </w:r>
      <w:r w:rsidR="005F6B7C" w:rsidRPr="005F6B7C">
        <w:rPr>
          <w:rFonts w:ascii="Arial" w:hAnsi="Arial" w:cs="Arial"/>
          <w:b w:val="0"/>
          <w:u w:val="none"/>
        </w:rPr>
        <w:t>which can include public and bank holidays</w:t>
      </w:r>
      <w:r w:rsidRPr="00EA05AD">
        <w:rPr>
          <w:rFonts w:ascii="Arial" w:hAnsi="Arial" w:cs="Arial"/>
          <w:b w:val="0"/>
          <w:u w:val="none"/>
        </w:rPr>
        <w:t xml:space="preserve"> (pro-rata for part time </w:t>
      </w:r>
      <w:r w:rsidR="00EA05AD" w:rsidRPr="00EA05AD">
        <w:rPr>
          <w:rFonts w:ascii="Arial" w:hAnsi="Arial" w:cs="Arial"/>
          <w:b w:val="0"/>
          <w:u w:val="none"/>
        </w:rPr>
        <w:t xml:space="preserve">and part year </w:t>
      </w:r>
      <w:r w:rsidRPr="00EA05AD">
        <w:rPr>
          <w:rFonts w:ascii="Arial" w:hAnsi="Arial" w:cs="Arial"/>
          <w:b w:val="0"/>
          <w:u w:val="none"/>
        </w:rPr>
        <w:t>staff).</w:t>
      </w:r>
      <w:r w:rsidR="00755C36">
        <w:rPr>
          <w:rFonts w:ascii="Arial" w:hAnsi="Arial" w:cs="Arial"/>
          <w:b w:val="0"/>
          <w:u w:val="none"/>
        </w:rPr>
        <w:t xml:space="preserve"> </w:t>
      </w:r>
      <w:r w:rsidR="00126B6C" w:rsidRPr="00126B6C">
        <w:rPr>
          <w:rFonts w:ascii="Arial" w:hAnsi="Arial" w:cs="Arial"/>
          <w:b w:val="0"/>
          <w:u w:val="none"/>
        </w:rPr>
        <w:t xml:space="preserve">Additionally, the school provides extra </w:t>
      </w:r>
      <w:r w:rsidR="00755C36">
        <w:rPr>
          <w:rFonts w:ascii="Arial" w:hAnsi="Arial" w:cs="Arial"/>
          <w:b w:val="0"/>
          <w:u w:val="none"/>
        </w:rPr>
        <w:t>annual leave as specified in the Pay and Benefit Policy.</w:t>
      </w:r>
    </w:p>
    <w:p w14:paraId="1DB3974B" w14:textId="77777777" w:rsidR="002B5233" w:rsidRDefault="002B5233" w:rsidP="002B5233">
      <w:pPr>
        <w:pStyle w:val="Title"/>
        <w:jc w:val="left"/>
        <w:rPr>
          <w:rFonts w:ascii="Arial" w:hAnsi="Arial" w:cs="Arial"/>
          <w:b w:val="0"/>
          <w:u w:val="none"/>
        </w:rPr>
      </w:pPr>
    </w:p>
    <w:p w14:paraId="0DBFE19B" w14:textId="77777777" w:rsidR="002B5233" w:rsidRDefault="002B5233" w:rsidP="002B5233">
      <w:pPr>
        <w:pStyle w:val="Title"/>
        <w:numPr>
          <w:ilvl w:val="0"/>
          <w:numId w:val="2"/>
        </w:numPr>
        <w:tabs>
          <w:tab w:val="clear" w:pos="1080"/>
          <w:tab w:val="num" w:pos="720"/>
        </w:tabs>
        <w:ind w:hanging="1080"/>
        <w:jc w:val="left"/>
        <w:rPr>
          <w:rFonts w:ascii="Arial" w:hAnsi="Arial" w:cs="Arial"/>
          <w:sz w:val="28"/>
          <w:szCs w:val="28"/>
          <w:u w:val="none"/>
        </w:rPr>
      </w:pPr>
      <w:r w:rsidRPr="002B5233">
        <w:rPr>
          <w:rFonts w:ascii="Arial" w:hAnsi="Arial" w:cs="Arial"/>
          <w:sz w:val="28"/>
          <w:szCs w:val="28"/>
          <w:u w:val="none"/>
        </w:rPr>
        <w:t>Daily Rest</w:t>
      </w:r>
    </w:p>
    <w:p w14:paraId="153EA41E" w14:textId="77777777" w:rsidR="002B5233" w:rsidRDefault="002B5233" w:rsidP="002B5233">
      <w:pPr>
        <w:pStyle w:val="Title"/>
        <w:jc w:val="left"/>
        <w:rPr>
          <w:rFonts w:ascii="Arial" w:hAnsi="Arial" w:cs="Arial"/>
          <w:sz w:val="28"/>
          <w:szCs w:val="28"/>
          <w:u w:val="none"/>
        </w:rPr>
      </w:pPr>
    </w:p>
    <w:p w14:paraId="1F2ADE34" w14:textId="77777777" w:rsidR="002B5233" w:rsidRPr="002B5233" w:rsidRDefault="002B5233" w:rsidP="00FD45E0">
      <w:pPr>
        <w:rPr>
          <w:rFonts w:ascii="Arial" w:hAnsi="Arial" w:cs="Arial"/>
          <w:lang w:eastAsia="en-US"/>
        </w:rPr>
      </w:pPr>
      <w:r w:rsidRPr="002B5233">
        <w:rPr>
          <w:rFonts w:ascii="Arial" w:hAnsi="Arial" w:cs="Arial"/>
          <w:lang w:eastAsia="en-US"/>
        </w:rPr>
        <w:t xml:space="preserve">Where an employee works more than 6 hours in a day, (4½ hours for employees under 18 years) they are entitled to take a break of a minimum of 30 minutes. Notwithstanding this minimum period, the </w:t>
      </w:r>
      <w:r w:rsidR="005B6B5A">
        <w:rPr>
          <w:rFonts w:ascii="Arial" w:hAnsi="Arial" w:cs="Arial"/>
          <w:lang w:eastAsia="en-US"/>
        </w:rPr>
        <w:t>Governing Body</w:t>
      </w:r>
      <w:r w:rsidRPr="002B5233">
        <w:rPr>
          <w:rFonts w:ascii="Arial" w:hAnsi="Arial" w:cs="Arial"/>
          <w:lang w:eastAsia="en-US"/>
        </w:rPr>
        <w:t xml:space="preserve"> promotes the provision of adequate rest breaks. </w:t>
      </w:r>
    </w:p>
    <w:p w14:paraId="4A9B396C" w14:textId="77777777" w:rsidR="002B5233" w:rsidRPr="002B5233" w:rsidRDefault="002B5233" w:rsidP="00FD45E0">
      <w:pPr>
        <w:ind w:left="357"/>
        <w:rPr>
          <w:rFonts w:ascii="Arial" w:hAnsi="Arial" w:cs="Arial"/>
          <w:lang w:eastAsia="en-US"/>
        </w:rPr>
      </w:pPr>
    </w:p>
    <w:p w14:paraId="3FF6B77B" w14:textId="77777777" w:rsidR="002B5233" w:rsidRPr="002B5233" w:rsidRDefault="002B5233" w:rsidP="00FD45E0">
      <w:pPr>
        <w:rPr>
          <w:rFonts w:ascii="Arial" w:hAnsi="Arial" w:cs="Arial"/>
          <w:lang w:eastAsia="en-US"/>
        </w:rPr>
      </w:pPr>
      <w:r w:rsidRPr="002B5233">
        <w:rPr>
          <w:rFonts w:ascii="Arial" w:hAnsi="Arial" w:cs="Arial"/>
          <w:lang w:eastAsia="en-US"/>
        </w:rPr>
        <w:t xml:space="preserve">Employees will have a rest period of 11 consecutive hours daily, (12 consecutive hours for employees under 18 years) this being subject to the exceptions and opt out arrangements identified above.  </w:t>
      </w:r>
    </w:p>
    <w:p w14:paraId="76E9BBF4" w14:textId="77777777" w:rsidR="002B5233" w:rsidRPr="002B5233" w:rsidRDefault="002B5233" w:rsidP="00FD45E0">
      <w:pPr>
        <w:ind w:left="357"/>
        <w:rPr>
          <w:rFonts w:ascii="Arial" w:hAnsi="Arial" w:cs="Arial"/>
          <w:lang w:eastAsia="en-US"/>
        </w:rPr>
      </w:pPr>
    </w:p>
    <w:p w14:paraId="7FDC6A69" w14:textId="77777777" w:rsidR="002B5233" w:rsidRPr="002B5233" w:rsidRDefault="002B5233" w:rsidP="00FD45E0">
      <w:pPr>
        <w:rPr>
          <w:rFonts w:ascii="Arial" w:hAnsi="Arial" w:cs="Arial"/>
          <w:lang w:eastAsia="en-US"/>
        </w:rPr>
      </w:pPr>
      <w:r w:rsidRPr="002B5233">
        <w:rPr>
          <w:rFonts w:ascii="Arial" w:hAnsi="Arial" w:cs="Arial"/>
          <w:lang w:eastAsia="en-US"/>
        </w:rPr>
        <w:t>Employees contracted to call out / standby arrangements will, wherever practical, be allowed to commence normal day work at a later start time following the call out period, to ensure the employee has a suitable rest period.</w:t>
      </w:r>
    </w:p>
    <w:p w14:paraId="45EB3834" w14:textId="77777777" w:rsidR="002B5233" w:rsidRDefault="002B5233" w:rsidP="002B5233">
      <w:pPr>
        <w:pStyle w:val="Title"/>
        <w:jc w:val="left"/>
        <w:rPr>
          <w:rFonts w:ascii="Arial" w:hAnsi="Arial" w:cs="Arial"/>
          <w:sz w:val="28"/>
          <w:szCs w:val="28"/>
          <w:u w:val="none"/>
        </w:rPr>
      </w:pPr>
    </w:p>
    <w:p w14:paraId="6BD7F8AE" w14:textId="77777777" w:rsidR="002B5233" w:rsidRDefault="002B5233" w:rsidP="002B5233">
      <w:pPr>
        <w:pStyle w:val="Title"/>
        <w:numPr>
          <w:ilvl w:val="0"/>
          <w:numId w:val="2"/>
        </w:numPr>
        <w:tabs>
          <w:tab w:val="clear" w:pos="1080"/>
          <w:tab w:val="num" w:pos="720"/>
        </w:tabs>
        <w:ind w:hanging="1080"/>
        <w:jc w:val="left"/>
        <w:rPr>
          <w:rFonts w:ascii="Arial" w:hAnsi="Arial" w:cs="Arial"/>
          <w:sz w:val="28"/>
          <w:szCs w:val="28"/>
          <w:u w:val="none"/>
        </w:rPr>
      </w:pPr>
      <w:r w:rsidRPr="002B5233">
        <w:rPr>
          <w:rFonts w:ascii="Arial" w:hAnsi="Arial" w:cs="Arial"/>
          <w:sz w:val="28"/>
          <w:szCs w:val="28"/>
          <w:u w:val="none"/>
        </w:rPr>
        <w:t>Weekly Rest</w:t>
      </w:r>
    </w:p>
    <w:p w14:paraId="576C2A97" w14:textId="77777777" w:rsidR="002B5233" w:rsidRDefault="002B5233" w:rsidP="002B5233">
      <w:pPr>
        <w:pStyle w:val="Title"/>
        <w:jc w:val="left"/>
        <w:rPr>
          <w:rFonts w:ascii="Arial" w:hAnsi="Arial" w:cs="Arial"/>
          <w:sz w:val="28"/>
          <w:szCs w:val="28"/>
          <w:u w:val="none"/>
        </w:rPr>
      </w:pPr>
    </w:p>
    <w:p w14:paraId="6BAAB49A" w14:textId="77777777" w:rsidR="005B6B5A" w:rsidRPr="005B6B5A" w:rsidRDefault="005B6B5A" w:rsidP="005B6B5A">
      <w:pPr>
        <w:rPr>
          <w:rFonts w:ascii="Arial" w:hAnsi="Arial" w:cs="Arial"/>
          <w:lang w:eastAsia="en-US"/>
        </w:rPr>
      </w:pPr>
      <w:r w:rsidRPr="005B6B5A">
        <w:rPr>
          <w:rFonts w:ascii="Arial" w:hAnsi="Arial" w:cs="Arial"/>
          <w:lang w:eastAsia="en-US"/>
        </w:rPr>
        <w:t>Many of the school's working time arrangements allow for a 48-hour rest period over a 7-day period. This practice is to be observed as far as is practical.</w:t>
      </w:r>
    </w:p>
    <w:p w14:paraId="0EDF584E" w14:textId="77777777" w:rsidR="005B6B5A" w:rsidRPr="005B6B5A" w:rsidRDefault="005B6B5A" w:rsidP="005B6B5A">
      <w:pPr>
        <w:rPr>
          <w:rFonts w:ascii="Arial" w:hAnsi="Arial" w:cs="Arial"/>
          <w:lang w:eastAsia="en-US"/>
        </w:rPr>
      </w:pPr>
    </w:p>
    <w:p w14:paraId="294B7297" w14:textId="77777777" w:rsidR="005B6B5A" w:rsidRPr="005B6B5A" w:rsidRDefault="005B6B5A" w:rsidP="005B6B5A">
      <w:pPr>
        <w:rPr>
          <w:rFonts w:ascii="Arial" w:hAnsi="Arial" w:cs="Arial"/>
          <w:lang w:eastAsia="en-US"/>
        </w:rPr>
      </w:pPr>
      <w:r w:rsidRPr="005B6B5A">
        <w:rPr>
          <w:rFonts w:ascii="Arial" w:hAnsi="Arial" w:cs="Arial"/>
          <w:lang w:eastAsia="en-US"/>
        </w:rPr>
        <w:t xml:space="preserve">The facility to agree other arrangements for sound service delivery reasons, in accordance with the provisions of the Working Time Regulations, from time to time is available in consultation with relevant Trade Unions and individuals. </w:t>
      </w:r>
    </w:p>
    <w:p w14:paraId="4E77E4EB" w14:textId="77777777" w:rsidR="005B6B5A" w:rsidRPr="005B6B5A" w:rsidRDefault="005B6B5A" w:rsidP="005B6B5A">
      <w:pPr>
        <w:rPr>
          <w:rFonts w:ascii="Arial" w:hAnsi="Arial" w:cs="Arial"/>
          <w:lang w:eastAsia="en-US"/>
        </w:rPr>
      </w:pPr>
    </w:p>
    <w:p w14:paraId="6895F1F2" w14:textId="77777777" w:rsidR="005B6B5A" w:rsidRPr="005B6B5A" w:rsidRDefault="005B6B5A" w:rsidP="005B6B5A">
      <w:pPr>
        <w:rPr>
          <w:rFonts w:ascii="Arial" w:hAnsi="Arial" w:cs="Arial"/>
          <w:lang w:eastAsia="en-US"/>
        </w:rPr>
      </w:pPr>
      <w:r w:rsidRPr="005B6B5A">
        <w:rPr>
          <w:rFonts w:ascii="Arial" w:hAnsi="Arial" w:cs="Arial"/>
          <w:lang w:eastAsia="en-US"/>
        </w:rPr>
        <w:t>Shift workers, employees in residential schools and similar categories of employees who are unable to work in accordance with the above will be given compensatory rest periods.</w:t>
      </w:r>
    </w:p>
    <w:p w14:paraId="5B6FC44D" w14:textId="77777777" w:rsidR="002B5233" w:rsidRDefault="002B5233" w:rsidP="002B5233">
      <w:pPr>
        <w:pStyle w:val="Title"/>
        <w:jc w:val="left"/>
        <w:rPr>
          <w:rFonts w:ascii="Arial" w:hAnsi="Arial" w:cs="Arial"/>
          <w:sz w:val="28"/>
          <w:szCs w:val="28"/>
          <w:u w:val="none"/>
        </w:rPr>
      </w:pPr>
    </w:p>
    <w:p w14:paraId="69CAB3AF" w14:textId="77777777" w:rsidR="002B5233" w:rsidRDefault="002B5233" w:rsidP="002B5233">
      <w:pPr>
        <w:pStyle w:val="Title"/>
        <w:numPr>
          <w:ilvl w:val="0"/>
          <w:numId w:val="2"/>
        </w:numPr>
        <w:tabs>
          <w:tab w:val="clear" w:pos="1080"/>
          <w:tab w:val="num" w:pos="720"/>
        </w:tabs>
        <w:ind w:hanging="1080"/>
        <w:jc w:val="left"/>
        <w:rPr>
          <w:rFonts w:ascii="Arial" w:hAnsi="Arial" w:cs="Arial"/>
          <w:sz w:val="28"/>
          <w:szCs w:val="28"/>
          <w:u w:val="none"/>
        </w:rPr>
      </w:pPr>
      <w:r w:rsidRPr="002B5233">
        <w:rPr>
          <w:rFonts w:ascii="Arial" w:hAnsi="Arial" w:cs="Arial"/>
          <w:sz w:val="28"/>
          <w:szCs w:val="28"/>
          <w:u w:val="none"/>
        </w:rPr>
        <w:t>Night Work</w:t>
      </w:r>
    </w:p>
    <w:p w14:paraId="205C2821" w14:textId="77777777" w:rsidR="002B5233" w:rsidRDefault="002B5233" w:rsidP="002B5233">
      <w:pPr>
        <w:pStyle w:val="Title"/>
        <w:jc w:val="left"/>
        <w:rPr>
          <w:rFonts w:ascii="Arial" w:hAnsi="Arial" w:cs="Arial"/>
          <w:sz w:val="28"/>
          <w:szCs w:val="28"/>
          <w:u w:val="none"/>
        </w:rPr>
      </w:pPr>
    </w:p>
    <w:p w14:paraId="0A7C2E84" w14:textId="77777777" w:rsidR="002B5233" w:rsidRPr="002B5233" w:rsidRDefault="002B5233" w:rsidP="00FD45E0">
      <w:pPr>
        <w:rPr>
          <w:rFonts w:ascii="Arial" w:hAnsi="Arial" w:cs="Arial"/>
          <w:lang w:eastAsia="en-US"/>
        </w:rPr>
      </w:pPr>
      <w:r w:rsidRPr="002B5233">
        <w:rPr>
          <w:rFonts w:ascii="Arial" w:hAnsi="Arial" w:cs="Arial"/>
          <w:lang w:eastAsia="en-US"/>
        </w:rPr>
        <w:t>Employees working during the night will work an average of not more than 8 hours night work in each 24 hour period.</w:t>
      </w:r>
    </w:p>
    <w:p w14:paraId="59113E17" w14:textId="77777777" w:rsidR="002B5233" w:rsidRPr="002B5233" w:rsidRDefault="002B5233" w:rsidP="00FD45E0">
      <w:pPr>
        <w:ind w:left="357"/>
        <w:rPr>
          <w:rFonts w:ascii="Arial" w:hAnsi="Arial" w:cs="Arial"/>
          <w:lang w:eastAsia="en-US"/>
        </w:rPr>
      </w:pPr>
    </w:p>
    <w:p w14:paraId="0587E4C8" w14:textId="77777777" w:rsidR="00FF6432" w:rsidRDefault="005B6B5A" w:rsidP="005B6B5A">
      <w:pPr>
        <w:rPr>
          <w:rFonts w:ascii="Arial" w:hAnsi="Arial" w:cs="Arial"/>
          <w:lang w:eastAsia="en-US"/>
        </w:rPr>
      </w:pPr>
      <w:r w:rsidRPr="005B6B5A">
        <w:rPr>
          <w:rFonts w:ascii="Arial" w:hAnsi="Arial" w:cs="Arial"/>
          <w:lang w:eastAsia="en-US"/>
        </w:rPr>
        <w:t>Night workers will be provided with a free and confidential health assessment before commencing night work in a residential school if they request it.</w:t>
      </w:r>
    </w:p>
    <w:p w14:paraId="496079C3" w14:textId="77777777" w:rsidR="00FF6432" w:rsidRPr="00FF6432" w:rsidRDefault="00FF6432" w:rsidP="00FF6432">
      <w:pPr>
        <w:jc w:val="right"/>
        <w:rPr>
          <w:rFonts w:ascii="Arial" w:hAnsi="Arial" w:cs="Arial"/>
        </w:rPr>
      </w:pPr>
      <w:r>
        <w:rPr>
          <w:rFonts w:ascii="Arial" w:hAnsi="Arial" w:cs="Arial"/>
          <w:lang w:eastAsia="en-US"/>
        </w:rPr>
        <w:br w:type="page"/>
      </w:r>
      <w:r w:rsidRPr="00FF6432">
        <w:rPr>
          <w:rFonts w:ascii="Arial" w:hAnsi="Arial" w:cs="Arial"/>
          <w:b/>
        </w:rPr>
        <w:lastRenderedPageBreak/>
        <w:t>APPENDIX I</w:t>
      </w:r>
    </w:p>
    <w:p w14:paraId="152C1505" w14:textId="77777777" w:rsidR="00FF6432" w:rsidRPr="00FF6432" w:rsidRDefault="00FF6432" w:rsidP="00FF6432">
      <w:pPr>
        <w:rPr>
          <w:rFonts w:ascii="Arial" w:hAnsi="Arial" w:cs="Arial"/>
        </w:rPr>
      </w:pPr>
    </w:p>
    <w:p w14:paraId="572F18DD" w14:textId="77777777" w:rsidR="00FF6432" w:rsidRPr="00FF6432" w:rsidRDefault="00FF6432" w:rsidP="00FF6432">
      <w:pPr>
        <w:rPr>
          <w:rFonts w:ascii="Arial" w:hAnsi="Arial" w:cs="Arial"/>
        </w:rPr>
      </w:pPr>
    </w:p>
    <w:p w14:paraId="44D9AB07" w14:textId="77777777" w:rsidR="00FF6432" w:rsidRPr="00FF6432" w:rsidRDefault="00FF6432" w:rsidP="00FF6432">
      <w:pPr>
        <w:jc w:val="center"/>
        <w:rPr>
          <w:rFonts w:ascii="Arial" w:hAnsi="Arial" w:cs="Arial"/>
          <w:sz w:val="28"/>
          <w:u w:val="single"/>
        </w:rPr>
      </w:pPr>
      <w:r w:rsidRPr="00FF6432">
        <w:rPr>
          <w:rFonts w:ascii="Arial" w:hAnsi="Arial" w:cs="Arial"/>
          <w:b/>
          <w:sz w:val="28"/>
        </w:rPr>
        <w:t xml:space="preserve">ROYAL BOROUGH OF </w:t>
      </w:r>
      <w:smartTag w:uri="urn:schemas-microsoft-com:office:smarttags" w:element="place">
        <w:smartTag w:uri="urn:schemas-microsoft-com:office:smarttags" w:element="City">
          <w:r w:rsidRPr="00FF6432">
            <w:rPr>
              <w:rFonts w:ascii="Arial" w:hAnsi="Arial" w:cs="Arial"/>
              <w:b/>
              <w:sz w:val="28"/>
            </w:rPr>
            <w:t>WINDSOR</w:t>
          </w:r>
        </w:smartTag>
      </w:smartTag>
      <w:r w:rsidRPr="00FF6432">
        <w:rPr>
          <w:rFonts w:ascii="Arial" w:hAnsi="Arial" w:cs="Arial"/>
          <w:b/>
          <w:sz w:val="28"/>
        </w:rPr>
        <w:t xml:space="preserve"> AND MAIDENHEAD</w:t>
      </w:r>
    </w:p>
    <w:p w14:paraId="6D831617" w14:textId="77777777" w:rsidR="00FF6432" w:rsidRPr="00FF6432" w:rsidRDefault="00FF6432" w:rsidP="00FF6432">
      <w:pPr>
        <w:jc w:val="center"/>
        <w:rPr>
          <w:rFonts w:ascii="Arial" w:hAnsi="Arial" w:cs="Arial"/>
          <w:b/>
          <w:u w:val="single"/>
        </w:rPr>
      </w:pPr>
    </w:p>
    <w:p w14:paraId="58F3556F" w14:textId="77777777" w:rsidR="00FF6432" w:rsidRPr="00FF6432" w:rsidRDefault="00FF6432" w:rsidP="00FF6432">
      <w:pPr>
        <w:jc w:val="center"/>
        <w:rPr>
          <w:rFonts w:ascii="Arial" w:hAnsi="Arial" w:cs="Arial"/>
          <w:sz w:val="28"/>
        </w:rPr>
      </w:pPr>
      <w:r w:rsidRPr="00FF6432">
        <w:rPr>
          <w:rFonts w:ascii="Arial" w:hAnsi="Arial" w:cs="Arial"/>
          <w:b/>
          <w:sz w:val="28"/>
        </w:rPr>
        <w:t>Working Time Regulations Opt-Out Agreement</w:t>
      </w:r>
    </w:p>
    <w:p w14:paraId="0A215E84" w14:textId="77777777" w:rsidR="00FF6432" w:rsidRPr="00FF6432" w:rsidRDefault="00FF6432" w:rsidP="00FF6432">
      <w:pPr>
        <w:jc w:val="center"/>
        <w:rPr>
          <w:rFonts w:ascii="Arial" w:hAnsi="Arial" w:cs="Arial"/>
        </w:rPr>
      </w:pPr>
    </w:p>
    <w:p w14:paraId="3D33A39A" w14:textId="77777777" w:rsidR="00FF6432" w:rsidRPr="00FF6432" w:rsidRDefault="00FF6432" w:rsidP="00FF6432">
      <w:pPr>
        <w:rPr>
          <w:rFonts w:ascii="Arial" w:hAnsi="Arial" w:cs="Arial"/>
        </w:rPr>
      </w:pPr>
    </w:p>
    <w:p w14:paraId="011826E3" w14:textId="77777777" w:rsidR="00FF6432" w:rsidRPr="00FF6432" w:rsidRDefault="00FF6432" w:rsidP="00FF6432">
      <w:pPr>
        <w:rPr>
          <w:rFonts w:ascii="Arial" w:hAnsi="Arial" w:cs="Arial"/>
        </w:rPr>
      </w:pPr>
      <w:r w:rsidRPr="00FF6432">
        <w:rPr>
          <w:rFonts w:ascii="Arial" w:hAnsi="Arial" w:cs="Arial"/>
        </w:rPr>
        <w:t>This is an individual agreement between:</w:t>
      </w:r>
    </w:p>
    <w:p w14:paraId="16988113" w14:textId="77777777" w:rsidR="00FF6432" w:rsidRPr="00FF6432" w:rsidRDefault="00FF6432" w:rsidP="00FF6432">
      <w:pPr>
        <w:rPr>
          <w:rFonts w:ascii="Arial" w:hAnsi="Arial" w:cs="Arial"/>
        </w:rPr>
      </w:pPr>
    </w:p>
    <w:p w14:paraId="739C68A1" w14:textId="77777777" w:rsidR="00FF6432" w:rsidRPr="00FF6432" w:rsidRDefault="00FF6432" w:rsidP="00FF6432">
      <w:pPr>
        <w:rPr>
          <w:rFonts w:ascii="Arial" w:hAnsi="Arial" w:cs="Arial"/>
        </w:rPr>
      </w:pPr>
      <w:r w:rsidRPr="00FF6432">
        <w:rPr>
          <w:rFonts w:ascii="Arial" w:hAnsi="Arial" w:cs="Arial"/>
        </w:rPr>
        <w:t>……………………………………………………………</w:t>
      </w:r>
      <w:r>
        <w:rPr>
          <w:rFonts w:ascii="Arial" w:hAnsi="Arial" w:cs="Arial"/>
        </w:rPr>
        <w:t>….</w:t>
      </w:r>
      <w:r w:rsidRPr="00FF6432">
        <w:rPr>
          <w:rFonts w:ascii="Arial" w:hAnsi="Arial" w:cs="Arial"/>
        </w:rPr>
        <w:t>who is employed as</w:t>
      </w:r>
    </w:p>
    <w:p w14:paraId="5266CCB4" w14:textId="77777777" w:rsidR="00FF6432" w:rsidRPr="00FF6432" w:rsidRDefault="00FF6432" w:rsidP="00FF6432">
      <w:pPr>
        <w:rPr>
          <w:rFonts w:ascii="Arial" w:hAnsi="Arial" w:cs="Arial"/>
        </w:rPr>
      </w:pPr>
    </w:p>
    <w:p w14:paraId="4CC80050" w14:textId="77777777" w:rsidR="00FF6432" w:rsidRPr="00FF6432" w:rsidRDefault="00FF6432" w:rsidP="00FF6432">
      <w:pPr>
        <w:rPr>
          <w:rFonts w:ascii="Arial" w:hAnsi="Arial" w:cs="Arial"/>
        </w:rPr>
      </w:pPr>
      <w:r>
        <w:rPr>
          <w:rFonts w:ascii="Arial" w:hAnsi="Arial" w:cs="Arial"/>
        </w:rPr>
        <w:t>…………………………………………………………………………………….</w:t>
      </w:r>
      <w:r w:rsidRPr="00FF6432">
        <w:rPr>
          <w:rFonts w:ascii="Arial" w:hAnsi="Arial" w:cs="Arial"/>
        </w:rPr>
        <w:t>at</w:t>
      </w:r>
    </w:p>
    <w:p w14:paraId="2FC0DE9F" w14:textId="77777777" w:rsidR="00FF6432" w:rsidRPr="00FF6432" w:rsidRDefault="00FF6432" w:rsidP="00FF6432">
      <w:pPr>
        <w:rPr>
          <w:rFonts w:ascii="Arial" w:hAnsi="Arial" w:cs="Arial"/>
        </w:rPr>
      </w:pPr>
    </w:p>
    <w:p w14:paraId="15294046" w14:textId="77777777" w:rsidR="00FF6432" w:rsidRPr="00FF6432" w:rsidRDefault="00FF6432" w:rsidP="00FF6432">
      <w:pPr>
        <w:rPr>
          <w:rFonts w:ascii="Arial" w:hAnsi="Arial" w:cs="Arial"/>
        </w:rPr>
      </w:pPr>
      <w:r w:rsidRPr="00FF6432">
        <w:rPr>
          <w:rFonts w:ascii="Arial" w:hAnsi="Arial" w:cs="Arial"/>
        </w:rPr>
        <w:t>…………………………………………………………………………………. and</w:t>
      </w:r>
    </w:p>
    <w:p w14:paraId="6A936DFB" w14:textId="77777777" w:rsidR="00FF6432" w:rsidRPr="00FF6432" w:rsidRDefault="00FF6432" w:rsidP="00FF6432">
      <w:pPr>
        <w:rPr>
          <w:rFonts w:ascii="Arial" w:hAnsi="Arial" w:cs="Arial"/>
        </w:rPr>
      </w:pPr>
    </w:p>
    <w:p w14:paraId="34EF2AFF" w14:textId="77777777" w:rsidR="00FF6432" w:rsidRPr="00FF6432" w:rsidRDefault="00FF6432" w:rsidP="00FF6432">
      <w:pPr>
        <w:rPr>
          <w:rFonts w:ascii="Arial" w:hAnsi="Arial" w:cs="Arial"/>
        </w:rPr>
      </w:pPr>
      <w:r>
        <w:rPr>
          <w:rFonts w:ascii="Arial" w:hAnsi="Arial" w:cs="Arial"/>
        </w:rPr>
        <w:t>………………………………………….</w:t>
      </w:r>
      <w:r w:rsidRPr="00FF6432">
        <w:rPr>
          <w:rFonts w:ascii="Arial" w:hAnsi="Arial" w:cs="Arial"/>
        </w:rPr>
        <w:t>(Headteacher or Deputy Headteacher)</w:t>
      </w:r>
    </w:p>
    <w:p w14:paraId="5651594B" w14:textId="77777777" w:rsidR="00FF6432" w:rsidRPr="00FF6432" w:rsidRDefault="00FF6432" w:rsidP="00FF6432">
      <w:pPr>
        <w:rPr>
          <w:rFonts w:ascii="Arial" w:hAnsi="Arial" w:cs="Arial"/>
        </w:rPr>
      </w:pPr>
    </w:p>
    <w:p w14:paraId="09DB783A" w14:textId="77777777" w:rsidR="00FF6432" w:rsidRPr="00FF6432" w:rsidRDefault="00FF6432" w:rsidP="00FF6432">
      <w:pPr>
        <w:rPr>
          <w:rFonts w:ascii="Arial" w:hAnsi="Arial" w:cs="Arial"/>
        </w:rPr>
      </w:pPr>
      <w:r w:rsidRPr="00FF6432">
        <w:rPr>
          <w:rFonts w:ascii="Arial" w:hAnsi="Arial" w:cs="Arial"/>
        </w:rPr>
        <w:t>on behalf of the Royal Borough of Windsor and Maidenhead.</w:t>
      </w:r>
    </w:p>
    <w:p w14:paraId="43A004B7" w14:textId="77777777" w:rsidR="00FF6432" w:rsidRPr="00FF6432" w:rsidRDefault="00FF6432" w:rsidP="00FF6432">
      <w:pPr>
        <w:rPr>
          <w:rFonts w:ascii="Arial" w:hAnsi="Arial" w:cs="Arial"/>
        </w:rPr>
      </w:pPr>
    </w:p>
    <w:p w14:paraId="6CE1AA6F" w14:textId="77777777" w:rsidR="00FF6432" w:rsidRPr="00FF6432" w:rsidRDefault="00FF6432" w:rsidP="00FF6432">
      <w:pPr>
        <w:rPr>
          <w:rFonts w:ascii="Arial" w:hAnsi="Arial" w:cs="Arial"/>
        </w:rPr>
      </w:pPr>
      <w:r w:rsidRPr="00FF6432">
        <w:rPr>
          <w:rFonts w:ascii="Arial" w:hAnsi="Arial" w:cs="Arial"/>
        </w:rPr>
        <w:t>The employee named above has entered into agreement that the 48 hour limit shall not apply to them either for</w:t>
      </w:r>
    </w:p>
    <w:p w14:paraId="285448E1" w14:textId="77777777" w:rsidR="00FF6432" w:rsidRPr="00FF6432" w:rsidRDefault="00FF6432" w:rsidP="00FF6432">
      <w:pPr>
        <w:rPr>
          <w:rFonts w:ascii="Arial" w:hAnsi="Arial" w:cs="Arial"/>
        </w:rPr>
      </w:pPr>
    </w:p>
    <w:p w14:paraId="447CB096" w14:textId="77777777" w:rsidR="00FF6432" w:rsidRPr="00FF6432" w:rsidRDefault="00FF6432" w:rsidP="00FF6432">
      <w:pPr>
        <w:numPr>
          <w:ilvl w:val="0"/>
          <w:numId w:val="4"/>
        </w:numPr>
        <w:rPr>
          <w:rFonts w:ascii="Arial" w:hAnsi="Arial" w:cs="Arial"/>
        </w:rPr>
      </w:pPr>
      <w:r w:rsidRPr="00FF6432">
        <w:rPr>
          <w:rFonts w:ascii="Arial" w:hAnsi="Arial" w:cs="Arial"/>
        </w:rPr>
        <w:t>An indefinite period *</w:t>
      </w:r>
    </w:p>
    <w:p w14:paraId="7E8F43F4" w14:textId="77777777" w:rsidR="00FF6432" w:rsidRPr="00FF6432" w:rsidRDefault="00FF6432" w:rsidP="00FF6432">
      <w:pPr>
        <w:rPr>
          <w:rFonts w:ascii="Arial" w:hAnsi="Arial" w:cs="Arial"/>
        </w:rPr>
      </w:pPr>
    </w:p>
    <w:p w14:paraId="592EE332" w14:textId="77777777" w:rsidR="00FF6432" w:rsidRPr="00FF6432" w:rsidRDefault="00FF6432" w:rsidP="00FF6432">
      <w:pPr>
        <w:rPr>
          <w:rFonts w:ascii="Arial" w:hAnsi="Arial" w:cs="Arial"/>
        </w:rPr>
      </w:pPr>
      <w:r>
        <w:rPr>
          <w:rFonts w:ascii="Arial" w:hAnsi="Arial" w:cs="Arial"/>
        </w:rPr>
        <w: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F6432">
        <w:rPr>
          <w:rFonts w:ascii="Arial" w:hAnsi="Arial" w:cs="Arial"/>
        </w:rPr>
        <w:t>* Please delete if not applicable</w:t>
      </w:r>
    </w:p>
    <w:p w14:paraId="76CEE33B" w14:textId="77777777" w:rsidR="00FF6432" w:rsidRPr="00FF6432" w:rsidRDefault="00FF6432" w:rsidP="00FF6432">
      <w:pPr>
        <w:rPr>
          <w:rFonts w:ascii="Arial" w:hAnsi="Arial" w:cs="Arial"/>
        </w:rPr>
      </w:pPr>
    </w:p>
    <w:p w14:paraId="79F0481D" w14:textId="77777777" w:rsidR="00FF6432" w:rsidRPr="00FF6432" w:rsidRDefault="00FF6432" w:rsidP="00FF6432">
      <w:pPr>
        <w:numPr>
          <w:ilvl w:val="0"/>
          <w:numId w:val="4"/>
        </w:numPr>
        <w:rPr>
          <w:rFonts w:ascii="Arial" w:hAnsi="Arial" w:cs="Arial"/>
        </w:rPr>
      </w:pPr>
      <w:r w:rsidRPr="00FF6432">
        <w:rPr>
          <w:rFonts w:ascii="Arial" w:hAnsi="Arial" w:cs="Arial"/>
        </w:rPr>
        <w:t>The following specified pe</w:t>
      </w:r>
      <w:r>
        <w:rPr>
          <w:rFonts w:ascii="Arial" w:hAnsi="Arial" w:cs="Arial"/>
        </w:rPr>
        <w:t>riod * ……………………………………………</w:t>
      </w:r>
    </w:p>
    <w:p w14:paraId="120B8024" w14:textId="77777777" w:rsidR="00FF6432" w:rsidRPr="00FF6432" w:rsidRDefault="00FF6432" w:rsidP="00FF6432">
      <w:pPr>
        <w:rPr>
          <w:rFonts w:ascii="Arial" w:hAnsi="Arial" w:cs="Arial"/>
        </w:rPr>
      </w:pPr>
    </w:p>
    <w:p w14:paraId="5E3FA571" w14:textId="77777777" w:rsidR="00FF6432" w:rsidRPr="00FF6432" w:rsidRDefault="00FF6432" w:rsidP="00FF6432">
      <w:pPr>
        <w:rPr>
          <w:rFonts w:ascii="Arial" w:hAnsi="Arial" w:cs="Arial"/>
        </w:rPr>
      </w:pPr>
      <w:r w:rsidRPr="00FF6432">
        <w:rPr>
          <w:rFonts w:ascii="Arial" w:hAnsi="Arial" w:cs="Arial"/>
        </w:rPr>
        <w:t xml:space="preserve">Subject to right of the employee to end the agreement by giving 7 days' notice, unless a different notice period is specified below which, in any event, must not exceed 3 months. </w:t>
      </w:r>
    </w:p>
    <w:p w14:paraId="4ABABB03" w14:textId="77777777" w:rsidR="00FF6432" w:rsidRPr="00FF6432" w:rsidRDefault="00FF6432" w:rsidP="00FF6432">
      <w:pPr>
        <w:rPr>
          <w:rFonts w:ascii="Arial" w:hAnsi="Arial" w:cs="Arial"/>
        </w:rPr>
      </w:pPr>
    </w:p>
    <w:p w14:paraId="78A54F8F" w14:textId="77777777" w:rsidR="00FF6432" w:rsidRPr="00FF6432" w:rsidRDefault="00FF6432" w:rsidP="00FF6432">
      <w:pPr>
        <w:rPr>
          <w:rFonts w:ascii="Arial" w:hAnsi="Arial" w:cs="Arial"/>
        </w:rPr>
      </w:pPr>
      <w:r w:rsidRPr="00FF6432">
        <w:rPr>
          <w:rFonts w:ascii="Arial" w:hAnsi="Arial" w:cs="Arial"/>
        </w:rPr>
        <w:t>The employee undertakes to notify the manager when his/her health is affected by working over 48 hours.</w:t>
      </w:r>
    </w:p>
    <w:p w14:paraId="78EA093F" w14:textId="77777777" w:rsidR="00FF6432" w:rsidRPr="00FF6432" w:rsidRDefault="00FF6432" w:rsidP="00FF6432">
      <w:pPr>
        <w:rPr>
          <w:rFonts w:ascii="Arial" w:hAnsi="Arial" w:cs="Arial"/>
        </w:rPr>
      </w:pPr>
    </w:p>
    <w:p w14:paraId="4571B018" w14:textId="77777777" w:rsidR="00FF6432" w:rsidRPr="00FF6432" w:rsidRDefault="00FF6432" w:rsidP="00FF6432">
      <w:pPr>
        <w:rPr>
          <w:rFonts w:ascii="Arial" w:hAnsi="Arial" w:cs="Arial"/>
        </w:rPr>
      </w:pPr>
      <w:r w:rsidRPr="00FF6432">
        <w:rPr>
          <w:rFonts w:ascii="Arial" w:hAnsi="Arial" w:cs="Arial"/>
        </w:rPr>
        <w:t>The notice period for this agreement is …………………………. or sooner should the hours affect the employee's health and welfare.</w:t>
      </w:r>
    </w:p>
    <w:p w14:paraId="357D6C73" w14:textId="77777777" w:rsidR="00FF6432" w:rsidRPr="00FF6432" w:rsidRDefault="00FF6432" w:rsidP="00FF6432">
      <w:pPr>
        <w:rPr>
          <w:rFonts w:ascii="Arial" w:hAnsi="Arial" w:cs="Arial"/>
        </w:rPr>
      </w:pPr>
    </w:p>
    <w:p w14:paraId="27B6488D" w14:textId="77777777" w:rsidR="00FF6432" w:rsidRPr="00FF6432" w:rsidRDefault="00FF6432" w:rsidP="00FF6432">
      <w:pPr>
        <w:rPr>
          <w:rFonts w:ascii="Arial" w:hAnsi="Arial" w:cs="Arial"/>
        </w:rPr>
      </w:pPr>
      <w:r w:rsidRPr="00FF6432">
        <w:rPr>
          <w:rFonts w:ascii="Arial" w:hAnsi="Arial" w:cs="Arial"/>
        </w:rPr>
        <w:t>The Headteacher must record the hours worked during the period of the agreement.</w:t>
      </w:r>
    </w:p>
    <w:p w14:paraId="170A1BB9" w14:textId="77777777" w:rsidR="00FF6432" w:rsidRPr="00FF6432" w:rsidRDefault="00FF6432" w:rsidP="00FF6432">
      <w:pPr>
        <w:rPr>
          <w:rFonts w:ascii="Arial" w:hAnsi="Arial" w:cs="Arial"/>
        </w:rPr>
      </w:pPr>
    </w:p>
    <w:p w14:paraId="79D63B28" w14:textId="77777777" w:rsidR="00FF6432" w:rsidRDefault="00FF6432" w:rsidP="00FF6432">
      <w:pPr>
        <w:rPr>
          <w:rFonts w:ascii="Arial" w:hAnsi="Arial" w:cs="Arial"/>
        </w:rPr>
      </w:pPr>
    </w:p>
    <w:p w14:paraId="2AA85B27" w14:textId="77777777" w:rsidR="00FF6432" w:rsidRPr="00FF6432" w:rsidRDefault="00FF6432" w:rsidP="00FF6432">
      <w:pPr>
        <w:rPr>
          <w:rFonts w:ascii="Arial" w:hAnsi="Arial" w:cs="Arial"/>
        </w:rPr>
      </w:pPr>
      <w:r w:rsidRPr="00FF6432">
        <w:rPr>
          <w:rFonts w:ascii="Arial" w:hAnsi="Arial" w:cs="Arial"/>
        </w:rPr>
        <w:t>Signed ………………………………. (Employee)</w:t>
      </w:r>
      <w:r>
        <w:rPr>
          <w:rFonts w:ascii="Arial" w:hAnsi="Arial" w:cs="Arial"/>
        </w:rPr>
        <w:tab/>
        <w:t>Date ……………………</w:t>
      </w:r>
    </w:p>
    <w:p w14:paraId="17BDB71F" w14:textId="77777777" w:rsidR="00FF6432" w:rsidRPr="00FF6432" w:rsidRDefault="00FF6432" w:rsidP="00FF6432">
      <w:pPr>
        <w:rPr>
          <w:rFonts w:ascii="Arial" w:hAnsi="Arial" w:cs="Arial"/>
        </w:rPr>
      </w:pPr>
    </w:p>
    <w:p w14:paraId="6426CC78" w14:textId="77777777" w:rsidR="005B6B5A" w:rsidRPr="00FF6432" w:rsidRDefault="00FF6432" w:rsidP="005B6B5A">
      <w:pPr>
        <w:rPr>
          <w:rFonts w:ascii="Arial" w:hAnsi="Arial" w:cs="Arial"/>
        </w:rPr>
      </w:pPr>
      <w:r w:rsidRPr="00FF6432">
        <w:rPr>
          <w:rFonts w:ascii="Arial" w:hAnsi="Arial" w:cs="Arial"/>
        </w:rPr>
        <w:t>Signed ………………………………. (Headteacher)</w:t>
      </w:r>
      <w:r>
        <w:rPr>
          <w:rFonts w:ascii="Arial" w:hAnsi="Arial" w:cs="Arial"/>
        </w:rPr>
        <w:tab/>
        <w:t>Date ……………………</w:t>
      </w:r>
    </w:p>
    <w:p w14:paraId="3F7EF7E1" w14:textId="77777777" w:rsidR="002B5233" w:rsidRPr="002B5233" w:rsidRDefault="002B5233" w:rsidP="002B5233">
      <w:pPr>
        <w:pStyle w:val="Title"/>
        <w:jc w:val="left"/>
        <w:rPr>
          <w:rFonts w:ascii="Arial" w:hAnsi="Arial" w:cs="Arial"/>
          <w:b w:val="0"/>
          <w:u w:val="none"/>
        </w:rPr>
      </w:pPr>
    </w:p>
    <w:sectPr w:rsidR="002B5233" w:rsidRPr="002B5233" w:rsidSect="005B6B5A">
      <w:footerReference w:type="even" r:id="rId10"/>
      <w:footerReference w:type="default" r:id="rId11"/>
      <w:footerReference w:type="first" r:id="rId1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7557" w14:textId="77777777" w:rsidR="00976375" w:rsidRDefault="00976375">
      <w:r>
        <w:separator/>
      </w:r>
    </w:p>
  </w:endnote>
  <w:endnote w:type="continuationSeparator" w:id="0">
    <w:p w14:paraId="571F30AF" w14:textId="77777777" w:rsidR="00976375" w:rsidRDefault="0097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3ACD" w14:textId="2021DB28" w:rsidR="00240773" w:rsidRDefault="00240773" w:rsidP="00F44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61F5">
      <w:rPr>
        <w:rStyle w:val="PageNumber"/>
        <w:noProof/>
      </w:rPr>
      <w:t>2</w:t>
    </w:r>
    <w:r>
      <w:rPr>
        <w:rStyle w:val="PageNumber"/>
      </w:rPr>
      <w:fldChar w:fldCharType="end"/>
    </w:r>
  </w:p>
  <w:p w14:paraId="485AA4D6" w14:textId="77777777" w:rsidR="00240773" w:rsidRDefault="00240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84EC" w14:textId="2F44978C" w:rsidR="00240773" w:rsidRDefault="00240773" w:rsidP="00BD5791">
    <w:pPr>
      <w:pStyle w:val="Footer"/>
      <w:rPr>
        <w:rFonts w:ascii="Arial" w:hAnsi="Arial" w:cs="Arial"/>
        <w:sz w:val="16"/>
        <w:szCs w:val="16"/>
      </w:rPr>
    </w:pPr>
    <w:r>
      <w:rPr>
        <w:rFonts w:ascii="Arial" w:hAnsi="Arial" w:cs="Arial"/>
        <w:sz w:val="16"/>
        <w:szCs w:val="16"/>
      </w:rPr>
      <w:t>Document Title: Working Time</w:t>
    </w:r>
    <w:r w:rsidR="005B6B5A">
      <w:rPr>
        <w:rFonts w:ascii="Arial" w:hAnsi="Arial" w:cs="Arial"/>
        <w:sz w:val="16"/>
        <w:szCs w:val="16"/>
      </w:rPr>
      <w:t xml:space="preserve"> </w:t>
    </w:r>
    <w:proofErr w:type="gramStart"/>
    <w:r w:rsidR="005B6B5A">
      <w:rPr>
        <w:rFonts w:ascii="Arial" w:hAnsi="Arial" w:cs="Arial"/>
        <w:sz w:val="16"/>
        <w:szCs w:val="16"/>
      </w:rPr>
      <w:t>In</w:t>
    </w:r>
    <w:proofErr w:type="gramEnd"/>
    <w:r w:rsidR="005B6B5A">
      <w:rPr>
        <w:rFonts w:ascii="Arial" w:hAnsi="Arial" w:cs="Arial"/>
        <w:sz w:val="16"/>
        <w:szCs w:val="16"/>
      </w:rPr>
      <w:t xml:space="preserve"> Schools Policy</w:t>
    </w:r>
    <w:r w:rsidR="005B6B5A">
      <w:rPr>
        <w:rFonts w:ascii="Arial" w:hAnsi="Arial" w:cs="Arial"/>
        <w:sz w:val="16"/>
        <w:szCs w:val="16"/>
      </w:rPr>
      <w:tab/>
    </w:r>
    <w:r w:rsidR="005B6B5A">
      <w:rPr>
        <w:rFonts w:ascii="Arial" w:hAnsi="Arial" w:cs="Arial"/>
        <w:sz w:val="16"/>
        <w:szCs w:val="16"/>
      </w:rPr>
      <w:tab/>
      <w:t>Version: 1.</w:t>
    </w:r>
    <w:r w:rsidR="006561F5">
      <w:rPr>
        <w:rFonts w:ascii="Arial" w:hAnsi="Arial" w:cs="Arial"/>
        <w:sz w:val="16"/>
        <w:szCs w:val="16"/>
      </w:rPr>
      <w:t>2</w:t>
    </w:r>
    <w:r w:rsidR="005B6B5A">
      <w:rPr>
        <w:rFonts w:ascii="Arial" w:hAnsi="Arial" w:cs="Arial"/>
        <w:sz w:val="16"/>
        <w:szCs w:val="16"/>
      </w:rPr>
      <w:t>.</w:t>
    </w:r>
    <w:r w:rsidR="006561F5">
      <w:rPr>
        <w:rFonts w:ascii="Arial" w:hAnsi="Arial" w:cs="Arial"/>
        <w:sz w:val="16"/>
        <w:szCs w:val="16"/>
      </w:rPr>
      <w:t>0</w:t>
    </w:r>
  </w:p>
  <w:p w14:paraId="55572295" w14:textId="7576A38F" w:rsidR="00240773" w:rsidRDefault="00240773" w:rsidP="00BD5791">
    <w:pPr>
      <w:pStyle w:val="Footer"/>
      <w:rPr>
        <w:rFonts w:ascii="Arial" w:hAnsi="Arial" w:cs="Arial"/>
        <w:sz w:val="16"/>
        <w:szCs w:val="16"/>
      </w:rPr>
    </w:pPr>
    <w:r>
      <w:rPr>
        <w:rFonts w:ascii="Arial" w:hAnsi="Arial" w:cs="Arial"/>
        <w:sz w:val="16"/>
        <w:szCs w:val="16"/>
      </w:rPr>
      <w:t>Author: Karin Zussman-Ward</w:t>
    </w:r>
    <w:r>
      <w:rPr>
        <w:rFonts w:ascii="Arial" w:hAnsi="Arial" w:cs="Arial"/>
        <w:sz w:val="16"/>
        <w:szCs w:val="16"/>
      </w:rPr>
      <w:tab/>
    </w:r>
    <w:r w:rsidRPr="00240773">
      <w:rPr>
        <w:rStyle w:val="PageNumber"/>
        <w:rFonts w:ascii="Arial" w:hAnsi="Arial" w:cs="Arial"/>
        <w:sz w:val="20"/>
        <w:szCs w:val="20"/>
      </w:rPr>
      <w:t xml:space="preserve">Page </w:t>
    </w:r>
    <w:r w:rsidRPr="00240773">
      <w:rPr>
        <w:rStyle w:val="PageNumber"/>
        <w:rFonts w:ascii="Arial" w:hAnsi="Arial" w:cs="Arial"/>
        <w:sz w:val="20"/>
        <w:szCs w:val="20"/>
      </w:rPr>
      <w:fldChar w:fldCharType="begin"/>
    </w:r>
    <w:r w:rsidRPr="00240773">
      <w:rPr>
        <w:rStyle w:val="PageNumber"/>
        <w:rFonts w:ascii="Arial" w:hAnsi="Arial" w:cs="Arial"/>
        <w:sz w:val="20"/>
        <w:szCs w:val="20"/>
      </w:rPr>
      <w:instrText xml:space="preserve"> PAGE </w:instrText>
    </w:r>
    <w:r w:rsidRPr="00240773">
      <w:rPr>
        <w:rStyle w:val="PageNumber"/>
        <w:rFonts w:ascii="Arial" w:hAnsi="Arial" w:cs="Arial"/>
        <w:sz w:val="20"/>
        <w:szCs w:val="20"/>
      </w:rPr>
      <w:fldChar w:fldCharType="separate"/>
    </w:r>
    <w:r w:rsidR="00F0011B">
      <w:rPr>
        <w:rStyle w:val="PageNumber"/>
        <w:rFonts w:ascii="Arial" w:hAnsi="Arial" w:cs="Arial"/>
        <w:noProof/>
        <w:sz w:val="20"/>
        <w:szCs w:val="20"/>
      </w:rPr>
      <w:t>2</w:t>
    </w:r>
    <w:r w:rsidRPr="00240773">
      <w:rPr>
        <w:rStyle w:val="PageNumber"/>
        <w:rFonts w:ascii="Arial" w:hAnsi="Arial" w:cs="Arial"/>
        <w:sz w:val="20"/>
        <w:szCs w:val="20"/>
      </w:rPr>
      <w:fldChar w:fldCharType="end"/>
    </w:r>
    <w:r w:rsidRPr="00240773">
      <w:rPr>
        <w:rStyle w:val="PageNumber"/>
        <w:rFonts w:ascii="Arial" w:hAnsi="Arial" w:cs="Arial"/>
        <w:sz w:val="20"/>
        <w:szCs w:val="20"/>
      </w:rPr>
      <w:t xml:space="preserve"> of </w:t>
    </w:r>
    <w:r w:rsidRPr="00240773">
      <w:rPr>
        <w:rStyle w:val="PageNumber"/>
        <w:rFonts w:ascii="Arial" w:hAnsi="Arial" w:cs="Arial"/>
        <w:sz w:val="20"/>
        <w:szCs w:val="20"/>
      </w:rPr>
      <w:fldChar w:fldCharType="begin"/>
    </w:r>
    <w:r w:rsidRPr="00240773">
      <w:rPr>
        <w:rStyle w:val="PageNumber"/>
        <w:rFonts w:ascii="Arial" w:hAnsi="Arial" w:cs="Arial"/>
        <w:sz w:val="20"/>
        <w:szCs w:val="20"/>
      </w:rPr>
      <w:instrText xml:space="preserve"> NUMPAGES </w:instrText>
    </w:r>
    <w:r w:rsidRPr="00240773">
      <w:rPr>
        <w:rStyle w:val="PageNumber"/>
        <w:rFonts w:ascii="Arial" w:hAnsi="Arial" w:cs="Arial"/>
        <w:sz w:val="20"/>
        <w:szCs w:val="20"/>
      </w:rPr>
      <w:fldChar w:fldCharType="separate"/>
    </w:r>
    <w:r w:rsidR="00F0011B">
      <w:rPr>
        <w:rStyle w:val="PageNumber"/>
        <w:rFonts w:ascii="Arial" w:hAnsi="Arial" w:cs="Arial"/>
        <w:noProof/>
        <w:sz w:val="20"/>
        <w:szCs w:val="20"/>
      </w:rPr>
      <w:t>4</w:t>
    </w:r>
    <w:r w:rsidRPr="00240773">
      <w:rPr>
        <w:rStyle w:val="PageNumber"/>
        <w:rFonts w:ascii="Arial" w:hAnsi="Arial" w:cs="Arial"/>
        <w:sz w:val="20"/>
        <w:szCs w:val="20"/>
      </w:rPr>
      <w:fldChar w:fldCharType="end"/>
    </w:r>
  </w:p>
  <w:p w14:paraId="0AD68799" w14:textId="7900C13F" w:rsidR="00240773" w:rsidRDefault="005B6B5A" w:rsidP="00BD5791">
    <w:pPr>
      <w:pStyle w:val="Footer"/>
    </w:pPr>
    <w:r>
      <w:rPr>
        <w:rFonts w:ascii="Arial" w:hAnsi="Arial" w:cs="Arial"/>
        <w:sz w:val="16"/>
        <w:szCs w:val="16"/>
      </w:rPr>
      <w:tab/>
    </w:r>
    <w:r>
      <w:rPr>
        <w:rFonts w:ascii="Arial" w:hAnsi="Arial" w:cs="Arial"/>
        <w:sz w:val="16"/>
        <w:szCs w:val="16"/>
      </w:rPr>
      <w:tab/>
      <w:t>Last Updated: March 20</w:t>
    </w:r>
    <w:r w:rsidR="006561F5">
      <w:rPr>
        <w:rFonts w:ascii="Arial" w:hAnsi="Arial" w:cs="Arial"/>
        <w:sz w:val="16"/>
        <w:szCs w:val="16"/>
      </w:rPr>
      <w:t>24</w:t>
    </w:r>
  </w:p>
  <w:p w14:paraId="631CA769" w14:textId="77777777" w:rsidR="00240773" w:rsidRPr="00903731" w:rsidRDefault="00240773" w:rsidP="00E750F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126E" w14:textId="77777777" w:rsidR="00240773" w:rsidRDefault="00240773" w:rsidP="00BD5791">
    <w:pPr>
      <w:pStyle w:val="Footer"/>
      <w:rPr>
        <w:rFonts w:ascii="Arial" w:hAnsi="Arial" w:cs="Arial"/>
        <w:sz w:val="16"/>
        <w:szCs w:val="16"/>
      </w:rPr>
    </w:pPr>
    <w:r>
      <w:rPr>
        <w:rFonts w:ascii="Arial" w:hAnsi="Arial" w:cs="Arial"/>
        <w:sz w:val="16"/>
        <w:szCs w:val="16"/>
      </w:rPr>
      <w:t>Document Title: Working Time Policy</w:t>
    </w:r>
    <w:r>
      <w:rPr>
        <w:rFonts w:ascii="Arial" w:hAnsi="Arial" w:cs="Arial"/>
        <w:sz w:val="16"/>
        <w:szCs w:val="16"/>
      </w:rPr>
      <w:tab/>
    </w:r>
    <w:r>
      <w:rPr>
        <w:rFonts w:ascii="Arial" w:hAnsi="Arial" w:cs="Arial"/>
        <w:sz w:val="16"/>
        <w:szCs w:val="16"/>
      </w:rPr>
      <w:tab/>
      <w:t>Version: 1.2.0</w:t>
    </w:r>
  </w:p>
  <w:p w14:paraId="6409E352" w14:textId="77777777" w:rsidR="00240773" w:rsidRDefault="00240773" w:rsidP="00BD5791">
    <w:pPr>
      <w:pStyle w:val="Footer"/>
      <w:rPr>
        <w:rFonts w:ascii="Arial" w:hAnsi="Arial" w:cs="Arial"/>
        <w:sz w:val="16"/>
        <w:szCs w:val="16"/>
      </w:rPr>
    </w:pPr>
    <w:r>
      <w:rPr>
        <w:rFonts w:ascii="Arial" w:hAnsi="Arial" w:cs="Arial"/>
        <w:sz w:val="16"/>
        <w:szCs w:val="16"/>
      </w:rPr>
      <w:t>Author: Karin Zussman-Ward</w:t>
    </w:r>
    <w:r>
      <w:rPr>
        <w:rFonts w:ascii="Arial" w:hAnsi="Arial" w:cs="Arial"/>
        <w:sz w:val="16"/>
        <w:szCs w:val="16"/>
      </w:rPr>
      <w:tab/>
    </w:r>
    <w:r w:rsidRPr="009B30ED">
      <w:rPr>
        <w:rStyle w:val="PageNumber"/>
        <w:rFonts w:ascii="Arial" w:hAnsi="Arial" w:cs="Arial"/>
        <w:sz w:val="20"/>
        <w:szCs w:val="20"/>
      </w:rPr>
      <w:t xml:space="preserve">Page </w:t>
    </w:r>
    <w:r w:rsidRPr="009B30ED">
      <w:rPr>
        <w:rStyle w:val="PageNumber"/>
        <w:rFonts w:ascii="Arial" w:hAnsi="Arial" w:cs="Arial"/>
        <w:sz w:val="20"/>
        <w:szCs w:val="20"/>
      </w:rPr>
      <w:fldChar w:fldCharType="begin"/>
    </w:r>
    <w:r w:rsidRPr="009B30ED">
      <w:rPr>
        <w:rStyle w:val="PageNumber"/>
        <w:rFonts w:ascii="Arial" w:hAnsi="Arial" w:cs="Arial"/>
        <w:sz w:val="20"/>
        <w:szCs w:val="20"/>
      </w:rPr>
      <w:instrText xml:space="preserve"> PAGE </w:instrText>
    </w:r>
    <w:r w:rsidRPr="009B30ED">
      <w:rPr>
        <w:rStyle w:val="PageNumber"/>
        <w:rFonts w:ascii="Arial" w:hAnsi="Arial" w:cs="Arial"/>
        <w:sz w:val="20"/>
        <w:szCs w:val="20"/>
      </w:rPr>
      <w:fldChar w:fldCharType="separate"/>
    </w:r>
    <w:r w:rsidR="005B6B5A">
      <w:rPr>
        <w:rStyle w:val="PageNumber"/>
        <w:rFonts w:ascii="Arial" w:hAnsi="Arial" w:cs="Arial"/>
        <w:noProof/>
        <w:sz w:val="20"/>
        <w:szCs w:val="20"/>
      </w:rPr>
      <w:t>1</w:t>
    </w:r>
    <w:r w:rsidRPr="009B30ED">
      <w:rPr>
        <w:rStyle w:val="PageNumber"/>
        <w:rFonts w:ascii="Arial" w:hAnsi="Arial" w:cs="Arial"/>
        <w:sz w:val="20"/>
        <w:szCs w:val="20"/>
      </w:rPr>
      <w:fldChar w:fldCharType="end"/>
    </w:r>
    <w:r w:rsidRPr="009B30ED">
      <w:rPr>
        <w:rStyle w:val="PageNumber"/>
        <w:rFonts w:ascii="Arial" w:hAnsi="Arial" w:cs="Arial"/>
        <w:sz w:val="20"/>
        <w:szCs w:val="20"/>
      </w:rPr>
      <w:t xml:space="preserve"> of </w:t>
    </w:r>
    <w:r w:rsidRPr="009B30ED">
      <w:rPr>
        <w:rStyle w:val="PageNumber"/>
        <w:rFonts w:ascii="Arial" w:hAnsi="Arial" w:cs="Arial"/>
        <w:sz w:val="20"/>
        <w:szCs w:val="20"/>
      </w:rPr>
      <w:fldChar w:fldCharType="begin"/>
    </w:r>
    <w:r w:rsidRPr="009B30ED">
      <w:rPr>
        <w:rStyle w:val="PageNumber"/>
        <w:rFonts w:ascii="Arial" w:hAnsi="Arial" w:cs="Arial"/>
        <w:sz w:val="20"/>
        <w:szCs w:val="20"/>
      </w:rPr>
      <w:instrText xml:space="preserve"> NUMPAGES </w:instrText>
    </w:r>
    <w:r w:rsidRPr="009B30ED">
      <w:rPr>
        <w:rStyle w:val="PageNumber"/>
        <w:rFonts w:ascii="Arial" w:hAnsi="Arial" w:cs="Arial"/>
        <w:sz w:val="20"/>
        <w:szCs w:val="20"/>
      </w:rPr>
      <w:fldChar w:fldCharType="separate"/>
    </w:r>
    <w:r w:rsidR="005B6B5A">
      <w:rPr>
        <w:rStyle w:val="PageNumber"/>
        <w:rFonts w:ascii="Arial" w:hAnsi="Arial" w:cs="Arial"/>
        <w:noProof/>
        <w:sz w:val="20"/>
        <w:szCs w:val="20"/>
      </w:rPr>
      <w:t>3</w:t>
    </w:r>
    <w:r w:rsidRPr="009B30ED">
      <w:rPr>
        <w:rStyle w:val="PageNumber"/>
        <w:rFonts w:ascii="Arial" w:hAnsi="Arial" w:cs="Arial"/>
        <w:sz w:val="20"/>
        <w:szCs w:val="20"/>
      </w:rPr>
      <w:fldChar w:fldCharType="end"/>
    </w:r>
    <w:r>
      <w:rPr>
        <w:rFonts w:ascii="Arial" w:hAnsi="Arial" w:cs="Arial"/>
        <w:sz w:val="16"/>
        <w:szCs w:val="16"/>
      </w:rPr>
      <w:tab/>
      <w:t>Review Date: November 2015</w:t>
    </w:r>
  </w:p>
  <w:p w14:paraId="6A62A710" w14:textId="77777777" w:rsidR="00240773" w:rsidRDefault="00240773" w:rsidP="00BD5791">
    <w:pPr>
      <w:pStyle w:val="Footer"/>
    </w:pPr>
    <w:r>
      <w:rPr>
        <w:rFonts w:ascii="Arial" w:hAnsi="Arial" w:cs="Arial"/>
        <w:sz w:val="16"/>
        <w:szCs w:val="16"/>
      </w:rPr>
      <w:t>Approval Date: October 98</w:t>
    </w:r>
    <w:r>
      <w:rPr>
        <w:rFonts w:ascii="Arial" w:hAnsi="Arial" w:cs="Arial"/>
        <w:sz w:val="16"/>
        <w:szCs w:val="16"/>
      </w:rPr>
      <w:tab/>
    </w:r>
    <w:r>
      <w:rPr>
        <w:rFonts w:ascii="Arial" w:hAnsi="Arial" w:cs="Arial"/>
        <w:sz w:val="16"/>
        <w:szCs w:val="16"/>
      </w:rPr>
      <w:tab/>
      <w:t>Last Updated: November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673E" w14:textId="77777777" w:rsidR="00976375" w:rsidRDefault="00976375">
      <w:r>
        <w:separator/>
      </w:r>
    </w:p>
  </w:footnote>
  <w:footnote w:type="continuationSeparator" w:id="0">
    <w:p w14:paraId="0A94F2B5" w14:textId="77777777" w:rsidR="00976375" w:rsidRDefault="00976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685"/>
    <w:multiLevelType w:val="singleLevel"/>
    <w:tmpl w:val="08090017"/>
    <w:lvl w:ilvl="0">
      <w:start w:val="1"/>
      <w:numFmt w:val="lowerLetter"/>
      <w:lvlText w:val="%1)"/>
      <w:lvlJc w:val="left"/>
      <w:pPr>
        <w:tabs>
          <w:tab w:val="num" w:pos="360"/>
        </w:tabs>
        <w:ind w:left="360" w:hanging="360"/>
      </w:pPr>
    </w:lvl>
  </w:abstractNum>
  <w:abstractNum w:abstractNumId="1" w15:restartNumberingAfterBreak="0">
    <w:nsid w:val="12FF62D0"/>
    <w:multiLevelType w:val="hybridMultilevel"/>
    <w:tmpl w:val="13D63B6E"/>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37F85FAD"/>
    <w:multiLevelType w:val="multilevel"/>
    <w:tmpl w:val="7FBCC8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04E6755"/>
    <w:multiLevelType w:val="hybridMultilevel"/>
    <w:tmpl w:val="3CF63350"/>
    <w:lvl w:ilvl="0" w:tplc="1E3E930E">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23421111">
    <w:abstractNumId w:val="2"/>
  </w:num>
  <w:num w:numId="2" w16cid:durableId="1170371696">
    <w:abstractNumId w:val="3"/>
  </w:num>
  <w:num w:numId="3" w16cid:durableId="841548197">
    <w:abstractNumId w:val="1"/>
  </w:num>
  <w:num w:numId="4" w16cid:durableId="131348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A"/>
    <w:rsid w:val="00107E35"/>
    <w:rsid w:val="00126B6C"/>
    <w:rsid w:val="00132F30"/>
    <w:rsid w:val="001908DA"/>
    <w:rsid w:val="001C1F42"/>
    <w:rsid w:val="00210520"/>
    <w:rsid w:val="00240773"/>
    <w:rsid w:val="002B5233"/>
    <w:rsid w:val="0033764D"/>
    <w:rsid w:val="00493C31"/>
    <w:rsid w:val="004B605F"/>
    <w:rsid w:val="00564459"/>
    <w:rsid w:val="00594C0E"/>
    <w:rsid w:val="005B6B5A"/>
    <w:rsid w:val="005F6B7C"/>
    <w:rsid w:val="0062247D"/>
    <w:rsid w:val="006561F5"/>
    <w:rsid w:val="006C0915"/>
    <w:rsid w:val="006E7634"/>
    <w:rsid w:val="00726429"/>
    <w:rsid w:val="00755C36"/>
    <w:rsid w:val="00756956"/>
    <w:rsid w:val="007A7F22"/>
    <w:rsid w:val="008704B3"/>
    <w:rsid w:val="008F333A"/>
    <w:rsid w:val="00903731"/>
    <w:rsid w:val="00976375"/>
    <w:rsid w:val="009B30ED"/>
    <w:rsid w:val="009F0DF8"/>
    <w:rsid w:val="00AE73C6"/>
    <w:rsid w:val="00B571DC"/>
    <w:rsid w:val="00B95788"/>
    <w:rsid w:val="00BD5791"/>
    <w:rsid w:val="00C1613A"/>
    <w:rsid w:val="00C75435"/>
    <w:rsid w:val="00C776EF"/>
    <w:rsid w:val="00D04643"/>
    <w:rsid w:val="00D44F44"/>
    <w:rsid w:val="00DB517D"/>
    <w:rsid w:val="00DB59DC"/>
    <w:rsid w:val="00DB5B7A"/>
    <w:rsid w:val="00DC72AB"/>
    <w:rsid w:val="00E750F2"/>
    <w:rsid w:val="00EA05AD"/>
    <w:rsid w:val="00EC3D4F"/>
    <w:rsid w:val="00F0011B"/>
    <w:rsid w:val="00F202A7"/>
    <w:rsid w:val="00F448D9"/>
    <w:rsid w:val="00F8613F"/>
    <w:rsid w:val="00FD45E0"/>
    <w:rsid w:val="00FF54F4"/>
    <w:rsid w:val="00FF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FF6FA65"/>
  <w15:chartTrackingRefBased/>
  <w15:docId w15:val="{264945CD-3817-47EB-9322-25AA7A0A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333A"/>
    <w:pPr>
      <w:jc w:val="center"/>
    </w:pPr>
    <w:rPr>
      <w:b/>
      <w:u w:val="single"/>
      <w:lang w:eastAsia="en-US"/>
    </w:rPr>
  </w:style>
  <w:style w:type="paragraph" w:styleId="Header">
    <w:name w:val="header"/>
    <w:basedOn w:val="Normal"/>
    <w:rsid w:val="00903731"/>
    <w:pPr>
      <w:tabs>
        <w:tab w:val="center" w:pos="4153"/>
        <w:tab w:val="right" w:pos="8306"/>
      </w:tabs>
    </w:pPr>
  </w:style>
  <w:style w:type="paragraph" w:styleId="Footer">
    <w:name w:val="footer"/>
    <w:basedOn w:val="Normal"/>
    <w:rsid w:val="00903731"/>
    <w:pPr>
      <w:tabs>
        <w:tab w:val="center" w:pos="4153"/>
        <w:tab w:val="right" w:pos="8306"/>
      </w:tabs>
    </w:pPr>
  </w:style>
  <w:style w:type="character" w:styleId="PageNumber">
    <w:name w:val="page number"/>
    <w:basedOn w:val="DefaultParagraphFont"/>
    <w:rsid w:val="00903731"/>
  </w:style>
  <w:style w:type="paragraph" w:styleId="Revision">
    <w:name w:val="Revision"/>
    <w:hidden/>
    <w:uiPriority w:val="99"/>
    <w:semiHidden/>
    <w:rsid w:val="009F0D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8" ma:contentTypeDescription="Create a new document." ma:contentTypeScope="" ma:versionID="f8edffd3db30b0871dfca9f6b093462d">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26e40cb552e0f32d17bbc30f6ab09cbe"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DE13A-7F5F-4037-AD7C-0D49F0B2B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83EAA-6BE6-463C-A957-2E4C4567DB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1F695-5D7B-4AED-ABAB-7B96F2824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4876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ROYAL BOROUGH OF WINDSOR AND MAIDENHEAD</vt:lpstr>
    </vt:vector>
  </TitlesOfParts>
  <Company>RBWM</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AND MAIDENHEAD</dc:title>
  <dc:subject/>
  <dc:creator>RBWM</dc:creator>
  <cp:keywords/>
  <cp:lastModifiedBy>Sharon Haines</cp:lastModifiedBy>
  <cp:revision>2</cp:revision>
  <dcterms:created xsi:type="dcterms:W3CDTF">2024-03-20T12:04:00Z</dcterms:created>
  <dcterms:modified xsi:type="dcterms:W3CDTF">2024-03-20T12:04:00Z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