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2494" w14:textId="77777777" w:rsidR="00C92E2F" w:rsidRDefault="00C92E2F" w:rsidP="00BF1861">
      <w:pPr>
        <w:pStyle w:val="Default"/>
        <w:spacing w:after="240"/>
        <w:jc w:val="center"/>
        <w:rPr>
          <w:b/>
          <w:bCs/>
        </w:rPr>
      </w:pPr>
    </w:p>
    <w:p w14:paraId="07142BA5" w14:textId="77777777" w:rsidR="00C92E2F" w:rsidRDefault="00C92E2F" w:rsidP="00BF1861">
      <w:pPr>
        <w:pStyle w:val="Default"/>
        <w:spacing w:after="240"/>
        <w:jc w:val="center"/>
        <w:rPr>
          <w:b/>
          <w:bCs/>
        </w:rPr>
      </w:pPr>
    </w:p>
    <w:p w14:paraId="2BDB0AEC" w14:textId="77777777" w:rsidR="00E40C83" w:rsidRDefault="00E40C83" w:rsidP="009E5C35">
      <w:pPr>
        <w:pStyle w:val="Default"/>
        <w:spacing w:after="240"/>
        <w:jc w:val="both"/>
        <w:rPr>
          <w:b/>
          <w:bCs/>
        </w:rPr>
      </w:pPr>
    </w:p>
    <w:p w14:paraId="0D3EB922" w14:textId="77777777" w:rsidR="00505EC9" w:rsidRDefault="00505EC9" w:rsidP="009E5C35">
      <w:pPr>
        <w:pStyle w:val="Default"/>
        <w:spacing w:after="240"/>
        <w:jc w:val="both"/>
        <w:rPr>
          <w:b/>
          <w:bCs/>
        </w:rPr>
      </w:pPr>
    </w:p>
    <w:p w14:paraId="3A510613" w14:textId="77777777" w:rsidR="00505EC9" w:rsidRDefault="00505EC9" w:rsidP="009E5C35">
      <w:pPr>
        <w:pStyle w:val="Default"/>
        <w:spacing w:after="240"/>
        <w:jc w:val="both"/>
        <w:rPr>
          <w:b/>
          <w:bCs/>
        </w:rPr>
      </w:pPr>
    </w:p>
    <w:p w14:paraId="5162CDA2" w14:textId="77777777" w:rsidR="00505EC9" w:rsidRDefault="00505EC9" w:rsidP="009E5C35">
      <w:pPr>
        <w:pStyle w:val="Default"/>
        <w:spacing w:after="240"/>
        <w:jc w:val="both"/>
        <w:rPr>
          <w:b/>
          <w:bCs/>
        </w:rPr>
      </w:pPr>
    </w:p>
    <w:p w14:paraId="5677ABAC" w14:textId="77777777" w:rsidR="008669E9" w:rsidRDefault="0016444C" w:rsidP="008669E9">
      <w:pPr>
        <w:pStyle w:val="Default"/>
        <w:tabs>
          <w:tab w:val="left" w:pos="8505"/>
        </w:tabs>
        <w:spacing w:after="240"/>
        <w:ind w:right="1111"/>
        <w:jc w:val="center"/>
        <w:rPr>
          <w:b/>
          <w:bCs/>
          <w:sz w:val="40"/>
          <w:szCs w:val="40"/>
        </w:rPr>
      </w:pPr>
      <w:r>
        <w:rPr>
          <w:b/>
          <w:bCs/>
          <w:sz w:val="40"/>
          <w:szCs w:val="40"/>
        </w:rPr>
        <w:t xml:space="preserve">Royal Borough Windsor </w:t>
      </w:r>
      <w:r w:rsidR="008868EB">
        <w:rPr>
          <w:b/>
          <w:bCs/>
          <w:sz w:val="40"/>
          <w:szCs w:val="40"/>
        </w:rPr>
        <w:t>and</w:t>
      </w:r>
      <w:r w:rsidR="002F340E">
        <w:rPr>
          <w:b/>
          <w:bCs/>
          <w:sz w:val="40"/>
          <w:szCs w:val="40"/>
        </w:rPr>
        <w:t xml:space="preserve"> Maidenhead</w:t>
      </w:r>
    </w:p>
    <w:p w14:paraId="4801CDEF" w14:textId="77777777" w:rsidR="008669E9" w:rsidRPr="008669E9" w:rsidRDefault="008669E9" w:rsidP="00491264">
      <w:pPr>
        <w:pStyle w:val="Default"/>
        <w:tabs>
          <w:tab w:val="left" w:pos="8505"/>
        </w:tabs>
        <w:spacing w:after="240"/>
        <w:ind w:right="1111"/>
        <w:jc w:val="center"/>
        <w:rPr>
          <w:b/>
          <w:sz w:val="36"/>
          <w:szCs w:val="36"/>
        </w:rPr>
      </w:pPr>
      <w:r w:rsidRPr="008669E9">
        <w:rPr>
          <w:b/>
          <w:sz w:val="36"/>
          <w:szCs w:val="36"/>
        </w:rPr>
        <w:t xml:space="preserve">Health and Safety </w:t>
      </w:r>
      <w:r w:rsidR="00491264">
        <w:rPr>
          <w:b/>
          <w:sz w:val="36"/>
          <w:szCs w:val="36"/>
        </w:rPr>
        <w:t>Policy</w:t>
      </w:r>
    </w:p>
    <w:p w14:paraId="08462B9C" w14:textId="77777777" w:rsidR="00E40C83" w:rsidRPr="008669E9" w:rsidRDefault="00E40C83" w:rsidP="008C30B8">
      <w:pPr>
        <w:pStyle w:val="Default"/>
        <w:tabs>
          <w:tab w:val="left" w:pos="8505"/>
        </w:tabs>
        <w:spacing w:after="240"/>
        <w:ind w:right="1111"/>
        <w:jc w:val="center"/>
        <w:rPr>
          <w:b/>
          <w:bCs/>
          <w:sz w:val="36"/>
          <w:szCs w:val="36"/>
        </w:rPr>
      </w:pPr>
    </w:p>
    <w:p w14:paraId="0703B4BA" w14:textId="136E24C4" w:rsidR="00505EC9" w:rsidRPr="008669E9" w:rsidRDefault="008669E9" w:rsidP="008C30B8">
      <w:pPr>
        <w:pStyle w:val="Default"/>
        <w:tabs>
          <w:tab w:val="left" w:pos="8505"/>
        </w:tabs>
        <w:spacing w:after="240"/>
        <w:ind w:right="1111"/>
        <w:jc w:val="center"/>
        <w:rPr>
          <w:b/>
          <w:bCs/>
          <w:sz w:val="36"/>
          <w:szCs w:val="36"/>
        </w:rPr>
      </w:pPr>
      <w:r>
        <w:rPr>
          <w:b/>
          <w:bCs/>
          <w:sz w:val="36"/>
          <w:szCs w:val="36"/>
        </w:rPr>
        <w:t>20</w:t>
      </w:r>
      <w:r w:rsidR="00F71676">
        <w:rPr>
          <w:b/>
          <w:bCs/>
          <w:sz w:val="36"/>
          <w:szCs w:val="36"/>
        </w:rPr>
        <w:t>2</w:t>
      </w:r>
      <w:r w:rsidR="00AE2708">
        <w:rPr>
          <w:b/>
          <w:bCs/>
          <w:sz w:val="36"/>
          <w:szCs w:val="36"/>
        </w:rPr>
        <w:t>2</w:t>
      </w:r>
      <w:r w:rsidR="00242E9A">
        <w:rPr>
          <w:b/>
          <w:bCs/>
          <w:sz w:val="36"/>
          <w:szCs w:val="36"/>
        </w:rPr>
        <w:t>/23</w:t>
      </w:r>
    </w:p>
    <w:p w14:paraId="3438E7C3" w14:textId="77777777" w:rsidR="00E40C83" w:rsidRPr="008669E9" w:rsidRDefault="00E40C83" w:rsidP="009E5C35">
      <w:pPr>
        <w:pStyle w:val="Default"/>
        <w:spacing w:after="240"/>
        <w:jc w:val="both"/>
        <w:rPr>
          <w:b/>
          <w:bCs/>
          <w:sz w:val="36"/>
          <w:szCs w:val="36"/>
        </w:rPr>
      </w:pPr>
    </w:p>
    <w:p w14:paraId="061FF36B" w14:textId="77777777" w:rsidR="00E40C83" w:rsidRDefault="00E40C83" w:rsidP="009E5C35">
      <w:pPr>
        <w:pStyle w:val="Default"/>
        <w:spacing w:after="240"/>
        <w:jc w:val="both"/>
        <w:rPr>
          <w:b/>
          <w:bCs/>
        </w:rPr>
      </w:pPr>
    </w:p>
    <w:p w14:paraId="12C9FF9A" w14:textId="77777777" w:rsidR="00E40C83" w:rsidRDefault="00E40C83" w:rsidP="009E5C35">
      <w:pPr>
        <w:pStyle w:val="Default"/>
        <w:spacing w:after="240"/>
        <w:jc w:val="both"/>
        <w:rPr>
          <w:b/>
          <w:bCs/>
        </w:rPr>
      </w:pPr>
    </w:p>
    <w:p w14:paraId="6D903438" w14:textId="77777777" w:rsidR="009A3EE3" w:rsidRDefault="009A3EE3" w:rsidP="009E5C35">
      <w:pPr>
        <w:pStyle w:val="Default"/>
        <w:spacing w:after="240"/>
        <w:jc w:val="both"/>
        <w:rPr>
          <w:b/>
          <w:bCs/>
        </w:rPr>
      </w:pPr>
    </w:p>
    <w:p w14:paraId="50302A33" w14:textId="77777777" w:rsidR="009A3EE3" w:rsidRDefault="009A3EE3" w:rsidP="009E5C35">
      <w:pPr>
        <w:pStyle w:val="Default"/>
        <w:spacing w:after="240"/>
        <w:jc w:val="both"/>
        <w:rPr>
          <w:b/>
          <w:bCs/>
        </w:rPr>
      </w:pPr>
    </w:p>
    <w:p w14:paraId="62CFC90E" w14:textId="77777777" w:rsidR="009A3EE3" w:rsidRDefault="009A3EE3" w:rsidP="009E5C35">
      <w:pPr>
        <w:pStyle w:val="Default"/>
        <w:spacing w:after="240"/>
        <w:jc w:val="both"/>
        <w:rPr>
          <w:b/>
          <w:bCs/>
        </w:rPr>
      </w:pPr>
    </w:p>
    <w:p w14:paraId="586118D1" w14:textId="77777777" w:rsidR="009A3EE3" w:rsidRDefault="009A3EE3" w:rsidP="009E5C35">
      <w:pPr>
        <w:pStyle w:val="Default"/>
        <w:spacing w:after="240"/>
        <w:jc w:val="both"/>
        <w:rPr>
          <w:b/>
          <w:bCs/>
        </w:rPr>
      </w:pPr>
    </w:p>
    <w:p w14:paraId="2001F7FF" w14:textId="77777777" w:rsidR="00E40C83" w:rsidRDefault="00E40C83" w:rsidP="009E5C35">
      <w:pPr>
        <w:pStyle w:val="Default"/>
        <w:spacing w:after="240"/>
        <w:jc w:val="both"/>
        <w:rPr>
          <w:b/>
          <w:bCs/>
        </w:rPr>
      </w:pPr>
    </w:p>
    <w:p w14:paraId="0693C4F6" w14:textId="77777777" w:rsidR="00E40C83" w:rsidRDefault="00E40C83" w:rsidP="009E5C35">
      <w:pPr>
        <w:pStyle w:val="Default"/>
        <w:spacing w:after="240"/>
        <w:jc w:val="both"/>
        <w:rPr>
          <w:b/>
          <w:bCs/>
        </w:rPr>
      </w:pPr>
    </w:p>
    <w:p w14:paraId="6DF7C43E" w14:textId="4828A825" w:rsidR="00861DC9" w:rsidRDefault="00861DC9" w:rsidP="008669E9">
      <w:pPr>
        <w:pStyle w:val="NoSpacing"/>
        <w:rPr>
          <w:rFonts w:ascii="Arial" w:hAnsi="Arial" w:cs="Arial"/>
          <w:b/>
          <w:bCs/>
        </w:rPr>
      </w:pPr>
    </w:p>
    <w:p w14:paraId="2A51EAF7" w14:textId="77777777" w:rsidR="00861DC9" w:rsidRPr="00861DC9" w:rsidRDefault="00861DC9" w:rsidP="00861DC9"/>
    <w:p w14:paraId="2D2F1511" w14:textId="77777777" w:rsidR="00861DC9" w:rsidRPr="00861DC9" w:rsidRDefault="00861DC9" w:rsidP="00861DC9"/>
    <w:p w14:paraId="1D1A3A78" w14:textId="77777777" w:rsidR="00861DC9" w:rsidRPr="00861DC9" w:rsidRDefault="00861DC9" w:rsidP="00861DC9"/>
    <w:p w14:paraId="5AC76C28" w14:textId="7C36215A" w:rsidR="00861DC9" w:rsidRDefault="00861DC9" w:rsidP="00861DC9">
      <w:pPr>
        <w:tabs>
          <w:tab w:val="left" w:pos="8205"/>
        </w:tabs>
      </w:pPr>
      <w:r>
        <w:tab/>
      </w:r>
    </w:p>
    <w:p w14:paraId="00988CB5" w14:textId="2F336CBF" w:rsidR="00404092" w:rsidRPr="00861DC9" w:rsidRDefault="00404092" w:rsidP="00861DC9">
      <w:pPr>
        <w:tabs>
          <w:tab w:val="left" w:pos="8205"/>
        </w:tabs>
        <w:sectPr w:rsidR="00404092" w:rsidRPr="00861DC9" w:rsidSect="00935787">
          <w:headerReference w:type="default" r:id="rId11"/>
          <w:footerReference w:type="default" r:id="rId12"/>
          <w:footerReference w:type="first" r:id="rId13"/>
          <w:pgSz w:w="11906" w:h="16838"/>
          <w:pgMar w:top="2552" w:right="566" w:bottom="1440" w:left="1440" w:header="567" w:footer="708" w:gutter="0"/>
          <w:cols w:space="708"/>
          <w:docGrid w:linePitch="360"/>
        </w:sectPr>
      </w:pPr>
    </w:p>
    <w:p w14:paraId="5530652D" w14:textId="77777777" w:rsidR="00652BA2" w:rsidRDefault="00652BA2" w:rsidP="001037C9">
      <w:pPr>
        <w:spacing w:after="240" w:line="240" w:lineRule="auto"/>
        <w:jc w:val="center"/>
        <w:rPr>
          <w:rFonts w:ascii="Arial" w:hAnsi="Arial" w:cs="Arial"/>
          <w:b/>
          <w:sz w:val="32"/>
          <w:szCs w:val="32"/>
        </w:rPr>
      </w:pPr>
    </w:p>
    <w:p w14:paraId="3CA6437E" w14:textId="77777777" w:rsidR="00652BA2" w:rsidRDefault="00652BA2" w:rsidP="001037C9">
      <w:pPr>
        <w:spacing w:after="240" w:line="240" w:lineRule="auto"/>
        <w:jc w:val="center"/>
        <w:rPr>
          <w:rFonts w:ascii="Arial" w:hAnsi="Arial" w:cs="Arial"/>
          <w:b/>
          <w:sz w:val="32"/>
          <w:szCs w:val="32"/>
        </w:rPr>
      </w:pPr>
    </w:p>
    <w:p w14:paraId="517811F0" w14:textId="77777777" w:rsidR="00652BA2" w:rsidRDefault="00652BA2" w:rsidP="001037C9">
      <w:pPr>
        <w:spacing w:after="240" w:line="240" w:lineRule="auto"/>
        <w:jc w:val="center"/>
        <w:rPr>
          <w:rFonts w:ascii="Arial" w:hAnsi="Arial" w:cs="Arial"/>
          <w:b/>
          <w:sz w:val="32"/>
          <w:szCs w:val="32"/>
        </w:rPr>
      </w:pPr>
    </w:p>
    <w:p w14:paraId="065503E0" w14:textId="77777777" w:rsidR="00652BA2" w:rsidRDefault="00652BA2" w:rsidP="001037C9">
      <w:pPr>
        <w:spacing w:after="240" w:line="240" w:lineRule="auto"/>
        <w:jc w:val="center"/>
        <w:rPr>
          <w:rFonts w:ascii="Arial" w:hAnsi="Arial" w:cs="Arial"/>
          <w:b/>
          <w:sz w:val="32"/>
          <w:szCs w:val="32"/>
        </w:rPr>
      </w:pPr>
    </w:p>
    <w:p w14:paraId="06825A22" w14:textId="77777777" w:rsidR="00652BA2" w:rsidRDefault="00652BA2" w:rsidP="001037C9">
      <w:pPr>
        <w:spacing w:after="240" w:line="240" w:lineRule="auto"/>
        <w:jc w:val="center"/>
        <w:rPr>
          <w:rFonts w:ascii="Arial" w:hAnsi="Arial" w:cs="Arial"/>
          <w:b/>
          <w:sz w:val="32"/>
          <w:szCs w:val="32"/>
        </w:rPr>
      </w:pPr>
    </w:p>
    <w:p w14:paraId="51C86ED7" w14:textId="3F83A64F" w:rsidR="00375EAC" w:rsidRPr="00F93C5A" w:rsidRDefault="00375EAC" w:rsidP="00375EAC">
      <w:pPr>
        <w:spacing w:after="240" w:line="240" w:lineRule="auto"/>
        <w:jc w:val="center"/>
        <w:rPr>
          <w:rFonts w:ascii="Arial" w:hAnsi="Arial" w:cs="Arial"/>
          <w:b/>
          <w:sz w:val="32"/>
          <w:szCs w:val="32"/>
        </w:rPr>
      </w:pPr>
      <w:r w:rsidRPr="00F93C5A">
        <w:rPr>
          <w:rFonts w:ascii="Arial" w:hAnsi="Arial" w:cs="Arial"/>
          <w:b/>
          <w:sz w:val="32"/>
          <w:szCs w:val="32"/>
        </w:rPr>
        <w:t>“</w:t>
      </w:r>
      <w:r w:rsidR="00BB5132">
        <w:rPr>
          <w:rFonts w:ascii="Arial" w:hAnsi="Arial" w:cs="Arial"/>
          <w:b/>
          <w:sz w:val="32"/>
          <w:szCs w:val="32"/>
        </w:rPr>
        <w:t>Creating a sustainable borough of innovation and opportunity</w:t>
      </w:r>
      <w:r w:rsidRPr="00F93C5A">
        <w:rPr>
          <w:rFonts w:ascii="Arial" w:hAnsi="Arial" w:cs="Arial"/>
          <w:b/>
          <w:sz w:val="32"/>
          <w:szCs w:val="32"/>
        </w:rPr>
        <w:t>”</w:t>
      </w:r>
    </w:p>
    <w:p w14:paraId="1151198E" w14:textId="77777777" w:rsidR="00375EAC" w:rsidRDefault="00375EAC" w:rsidP="00375EAC">
      <w:pPr>
        <w:spacing w:after="0" w:line="240" w:lineRule="auto"/>
        <w:jc w:val="center"/>
        <w:rPr>
          <w:rFonts w:ascii="Arial" w:hAnsi="Arial" w:cs="Arial"/>
          <w:b/>
          <w:bCs/>
          <w:sz w:val="32"/>
          <w:szCs w:val="32"/>
        </w:rPr>
      </w:pPr>
    </w:p>
    <w:p w14:paraId="6F4E2231" w14:textId="26065E0B" w:rsidR="00375EAC" w:rsidRDefault="00375EAC" w:rsidP="00375EAC">
      <w:pPr>
        <w:spacing w:after="0" w:line="240" w:lineRule="auto"/>
        <w:jc w:val="center"/>
        <w:rPr>
          <w:rFonts w:ascii="Arial" w:hAnsi="Arial" w:cs="Arial"/>
          <w:b/>
          <w:bCs/>
          <w:sz w:val="32"/>
          <w:szCs w:val="32"/>
        </w:rPr>
      </w:pPr>
      <w:r w:rsidRPr="00404092">
        <w:rPr>
          <w:rFonts w:ascii="Arial" w:hAnsi="Arial" w:cs="Arial"/>
          <w:b/>
          <w:bCs/>
          <w:sz w:val="32"/>
          <w:szCs w:val="32"/>
        </w:rPr>
        <w:t xml:space="preserve">Our </w:t>
      </w:r>
      <w:r>
        <w:rPr>
          <w:rFonts w:ascii="Arial" w:hAnsi="Arial" w:cs="Arial"/>
          <w:b/>
          <w:bCs/>
          <w:sz w:val="32"/>
          <w:szCs w:val="32"/>
        </w:rPr>
        <w:t>v</w:t>
      </w:r>
      <w:r w:rsidRPr="00404092">
        <w:rPr>
          <w:rFonts w:ascii="Arial" w:hAnsi="Arial" w:cs="Arial"/>
          <w:b/>
          <w:bCs/>
          <w:sz w:val="32"/>
          <w:szCs w:val="32"/>
        </w:rPr>
        <w:t xml:space="preserve">ision is </w:t>
      </w:r>
      <w:r w:rsidR="00BB5132">
        <w:rPr>
          <w:rFonts w:ascii="Arial" w:hAnsi="Arial" w:cs="Arial"/>
          <w:b/>
          <w:bCs/>
          <w:sz w:val="32"/>
          <w:szCs w:val="32"/>
        </w:rPr>
        <w:t xml:space="preserve">framed around </w:t>
      </w:r>
      <w:r w:rsidR="001B0606">
        <w:rPr>
          <w:rFonts w:ascii="Arial" w:hAnsi="Arial" w:cs="Arial"/>
          <w:b/>
          <w:bCs/>
          <w:sz w:val="32"/>
          <w:szCs w:val="32"/>
        </w:rPr>
        <w:t>three key objectives</w:t>
      </w:r>
      <w:r>
        <w:rPr>
          <w:rFonts w:ascii="Arial" w:hAnsi="Arial" w:cs="Arial"/>
          <w:b/>
          <w:bCs/>
          <w:sz w:val="32"/>
          <w:szCs w:val="32"/>
        </w:rPr>
        <w:t>:</w:t>
      </w:r>
    </w:p>
    <w:p w14:paraId="5D52914E" w14:textId="77777777" w:rsidR="00764B97" w:rsidRPr="00404092" w:rsidRDefault="00764B97" w:rsidP="00375EAC">
      <w:pPr>
        <w:spacing w:after="0" w:line="240" w:lineRule="auto"/>
        <w:jc w:val="center"/>
        <w:rPr>
          <w:rFonts w:ascii="Arial" w:hAnsi="Arial" w:cs="Arial"/>
          <w:sz w:val="32"/>
          <w:szCs w:val="32"/>
        </w:rPr>
      </w:pPr>
    </w:p>
    <w:p w14:paraId="2382A831" w14:textId="2586C160" w:rsidR="00375EAC" w:rsidRDefault="001B0606" w:rsidP="00D90839">
      <w:pPr>
        <w:spacing w:after="0" w:line="240" w:lineRule="auto"/>
        <w:ind w:left="709"/>
        <w:rPr>
          <w:rFonts w:ascii="Arial" w:hAnsi="Arial" w:cs="Arial"/>
          <w:i/>
          <w:sz w:val="32"/>
          <w:szCs w:val="32"/>
        </w:rPr>
      </w:pPr>
      <w:r w:rsidRPr="00D90839">
        <w:rPr>
          <w:rFonts w:ascii="Arial" w:hAnsi="Arial" w:cs="Arial"/>
          <w:b/>
          <w:bCs/>
          <w:i/>
          <w:sz w:val="32"/>
          <w:szCs w:val="32"/>
        </w:rPr>
        <w:t>Thriving Communities</w:t>
      </w:r>
      <w:r>
        <w:rPr>
          <w:rFonts w:ascii="Arial" w:hAnsi="Arial" w:cs="Arial"/>
          <w:i/>
          <w:sz w:val="32"/>
          <w:szCs w:val="32"/>
        </w:rPr>
        <w:t xml:space="preserve">: Where families and individuals are empowered </w:t>
      </w:r>
      <w:r w:rsidR="00BA1CB7">
        <w:rPr>
          <w:rFonts w:ascii="Arial" w:hAnsi="Arial" w:cs="Arial"/>
          <w:i/>
          <w:sz w:val="32"/>
          <w:szCs w:val="32"/>
        </w:rPr>
        <w:t>to achieve their ambitions and fulfil their potential.</w:t>
      </w:r>
    </w:p>
    <w:p w14:paraId="7E4F5DFE" w14:textId="77777777" w:rsidR="00B92B42" w:rsidRDefault="00BA1CB7" w:rsidP="00D90839">
      <w:pPr>
        <w:spacing w:after="0" w:line="240" w:lineRule="auto"/>
        <w:ind w:left="709"/>
        <w:rPr>
          <w:rFonts w:ascii="Arial" w:hAnsi="Arial" w:cs="Arial"/>
          <w:i/>
          <w:sz w:val="32"/>
          <w:szCs w:val="32"/>
        </w:rPr>
      </w:pPr>
      <w:r w:rsidRPr="00D90839">
        <w:rPr>
          <w:rFonts w:ascii="Arial" w:hAnsi="Arial" w:cs="Arial"/>
          <w:b/>
          <w:bCs/>
          <w:i/>
          <w:sz w:val="32"/>
          <w:szCs w:val="32"/>
        </w:rPr>
        <w:t>Inspiring Places</w:t>
      </w:r>
      <w:r>
        <w:rPr>
          <w:rFonts w:ascii="Arial" w:hAnsi="Arial" w:cs="Arial"/>
          <w:i/>
          <w:sz w:val="32"/>
          <w:szCs w:val="32"/>
        </w:rPr>
        <w:t>: Supporting the borough’s future prosperity and sustainability.</w:t>
      </w:r>
    </w:p>
    <w:p w14:paraId="27F7D32D" w14:textId="21DAD24E" w:rsidR="00375EAC" w:rsidRDefault="00375EAC" w:rsidP="00375EAC">
      <w:pPr>
        <w:spacing w:after="0" w:line="240" w:lineRule="auto"/>
        <w:jc w:val="center"/>
        <w:rPr>
          <w:rFonts w:ascii="Arial" w:hAnsi="Arial" w:cs="Arial"/>
          <w:i/>
          <w:sz w:val="32"/>
          <w:szCs w:val="32"/>
        </w:rPr>
      </w:pPr>
    </w:p>
    <w:p w14:paraId="696D3F2F" w14:textId="0FDCB496" w:rsidR="00375EAC" w:rsidRPr="00D90839" w:rsidRDefault="00864654" w:rsidP="00375EAC">
      <w:pPr>
        <w:pBdr>
          <w:bottom w:val="single" w:sz="12" w:space="1" w:color="auto"/>
        </w:pBdr>
        <w:spacing w:after="0" w:line="240" w:lineRule="auto"/>
        <w:jc w:val="center"/>
        <w:rPr>
          <w:rFonts w:ascii="Arial" w:hAnsi="Arial" w:cs="Arial"/>
          <w:b/>
          <w:bCs/>
          <w:i/>
          <w:sz w:val="32"/>
          <w:szCs w:val="32"/>
        </w:rPr>
      </w:pPr>
      <w:r w:rsidRPr="00D90839">
        <w:rPr>
          <w:rFonts w:ascii="Arial" w:hAnsi="Arial" w:cs="Arial"/>
          <w:b/>
          <w:bCs/>
          <w:i/>
          <w:sz w:val="32"/>
          <w:szCs w:val="32"/>
        </w:rPr>
        <w:t>A Council trusted to deliver its promises</w:t>
      </w:r>
    </w:p>
    <w:p w14:paraId="1F1DE61D" w14:textId="77777777" w:rsidR="00375EAC" w:rsidRPr="00404092" w:rsidRDefault="00375EAC" w:rsidP="00375EAC">
      <w:pPr>
        <w:spacing w:after="0" w:line="240" w:lineRule="auto"/>
        <w:jc w:val="center"/>
        <w:rPr>
          <w:rFonts w:ascii="Arial" w:hAnsi="Arial" w:cs="Arial"/>
          <w:i/>
          <w:sz w:val="32"/>
          <w:szCs w:val="32"/>
        </w:rPr>
      </w:pPr>
    </w:p>
    <w:p w14:paraId="5911998F" w14:textId="77777777" w:rsidR="00375EAC" w:rsidRDefault="00375EAC" w:rsidP="009E5C35">
      <w:pPr>
        <w:spacing w:line="240" w:lineRule="auto"/>
        <w:rPr>
          <w:rFonts w:ascii="Arial" w:hAnsi="Arial" w:cs="Arial"/>
          <w:b/>
          <w:bCs/>
          <w:sz w:val="24"/>
          <w:szCs w:val="24"/>
        </w:rPr>
      </w:pPr>
    </w:p>
    <w:p w14:paraId="133CF78A" w14:textId="77777777" w:rsidR="00375EAC" w:rsidRDefault="00375EAC" w:rsidP="009E5C35">
      <w:pPr>
        <w:spacing w:line="240" w:lineRule="auto"/>
        <w:rPr>
          <w:rFonts w:ascii="Arial" w:hAnsi="Arial" w:cs="Arial"/>
          <w:b/>
          <w:bCs/>
          <w:sz w:val="24"/>
          <w:szCs w:val="24"/>
        </w:rPr>
      </w:pPr>
    </w:p>
    <w:p w14:paraId="24F134E3" w14:textId="77777777" w:rsidR="00375EAC" w:rsidRDefault="00375EAC" w:rsidP="009E5C35">
      <w:pPr>
        <w:spacing w:line="240" w:lineRule="auto"/>
        <w:rPr>
          <w:rFonts w:ascii="Arial" w:hAnsi="Arial" w:cs="Arial"/>
          <w:b/>
          <w:bCs/>
          <w:sz w:val="24"/>
          <w:szCs w:val="24"/>
        </w:rPr>
      </w:pPr>
    </w:p>
    <w:p w14:paraId="5486B471" w14:textId="77777777" w:rsidR="00375EAC" w:rsidRDefault="00375EAC" w:rsidP="009E5C35">
      <w:pPr>
        <w:spacing w:line="240" w:lineRule="auto"/>
        <w:rPr>
          <w:rFonts w:ascii="Arial" w:hAnsi="Arial" w:cs="Arial"/>
          <w:b/>
          <w:bCs/>
          <w:sz w:val="24"/>
          <w:szCs w:val="24"/>
        </w:rPr>
      </w:pPr>
    </w:p>
    <w:p w14:paraId="4EC533EF" w14:textId="77777777" w:rsidR="00375EAC" w:rsidRDefault="00375EAC" w:rsidP="009E5C35">
      <w:pPr>
        <w:spacing w:line="240" w:lineRule="auto"/>
        <w:rPr>
          <w:rFonts w:ascii="Arial" w:hAnsi="Arial" w:cs="Arial"/>
          <w:b/>
          <w:bCs/>
          <w:sz w:val="24"/>
          <w:szCs w:val="24"/>
        </w:rPr>
      </w:pPr>
    </w:p>
    <w:p w14:paraId="7E662C57" w14:textId="77777777" w:rsidR="00375EAC" w:rsidRDefault="00375EAC" w:rsidP="009E5C35">
      <w:pPr>
        <w:spacing w:line="240" w:lineRule="auto"/>
        <w:rPr>
          <w:rFonts w:ascii="Arial" w:hAnsi="Arial" w:cs="Arial"/>
          <w:b/>
          <w:bCs/>
          <w:sz w:val="24"/>
          <w:szCs w:val="24"/>
        </w:rPr>
      </w:pPr>
    </w:p>
    <w:p w14:paraId="30C0019D" w14:textId="77777777" w:rsidR="00375EAC" w:rsidRDefault="00375EAC" w:rsidP="009E5C35">
      <w:pPr>
        <w:spacing w:line="240" w:lineRule="auto"/>
        <w:rPr>
          <w:rFonts w:ascii="Arial" w:hAnsi="Arial" w:cs="Arial"/>
          <w:b/>
          <w:bCs/>
          <w:sz w:val="24"/>
          <w:szCs w:val="24"/>
        </w:rPr>
      </w:pPr>
    </w:p>
    <w:p w14:paraId="510AAF30" w14:textId="77777777" w:rsidR="00375EAC" w:rsidRDefault="00375EAC" w:rsidP="009E5C35">
      <w:pPr>
        <w:spacing w:line="240" w:lineRule="auto"/>
        <w:rPr>
          <w:rFonts w:ascii="Arial" w:hAnsi="Arial" w:cs="Arial"/>
          <w:b/>
          <w:bCs/>
          <w:sz w:val="24"/>
          <w:szCs w:val="24"/>
        </w:rPr>
      </w:pPr>
    </w:p>
    <w:p w14:paraId="21EFA566" w14:textId="77777777" w:rsidR="00375EAC" w:rsidRDefault="00375EAC" w:rsidP="009E5C35">
      <w:pPr>
        <w:spacing w:line="240" w:lineRule="auto"/>
        <w:rPr>
          <w:rFonts w:ascii="Arial" w:hAnsi="Arial" w:cs="Arial"/>
          <w:b/>
          <w:bCs/>
          <w:sz w:val="24"/>
          <w:szCs w:val="24"/>
        </w:rPr>
      </w:pPr>
    </w:p>
    <w:p w14:paraId="01A8EF2F" w14:textId="77777777" w:rsidR="00375EAC" w:rsidRDefault="00375EAC" w:rsidP="009E5C35">
      <w:pPr>
        <w:spacing w:line="240" w:lineRule="auto"/>
        <w:rPr>
          <w:rFonts w:ascii="Arial" w:hAnsi="Arial" w:cs="Arial"/>
          <w:b/>
          <w:bCs/>
          <w:sz w:val="24"/>
          <w:szCs w:val="24"/>
        </w:rPr>
      </w:pPr>
    </w:p>
    <w:p w14:paraId="48EC893C" w14:textId="77777777" w:rsidR="00375EAC" w:rsidRDefault="00375EAC" w:rsidP="009E5C35">
      <w:pPr>
        <w:spacing w:line="240" w:lineRule="auto"/>
        <w:rPr>
          <w:rFonts w:ascii="Arial" w:hAnsi="Arial" w:cs="Arial"/>
          <w:b/>
          <w:bCs/>
          <w:sz w:val="24"/>
          <w:szCs w:val="24"/>
        </w:rPr>
      </w:pPr>
    </w:p>
    <w:p w14:paraId="35598E40" w14:textId="77777777" w:rsidR="008669E9" w:rsidRDefault="008669E9" w:rsidP="009E5C35">
      <w:pPr>
        <w:spacing w:line="240" w:lineRule="auto"/>
        <w:rPr>
          <w:rFonts w:ascii="Arial" w:hAnsi="Arial" w:cs="Arial"/>
          <w:b/>
          <w:bCs/>
          <w:sz w:val="24"/>
          <w:szCs w:val="24"/>
        </w:rPr>
      </w:pPr>
    </w:p>
    <w:p w14:paraId="47B30F2E" w14:textId="77777777" w:rsidR="008669E9" w:rsidRDefault="008669E9" w:rsidP="009E5C35">
      <w:pPr>
        <w:spacing w:line="240" w:lineRule="auto"/>
        <w:rPr>
          <w:rFonts w:ascii="Arial" w:hAnsi="Arial" w:cs="Arial"/>
          <w:b/>
          <w:bCs/>
          <w:sz w:val="24"/>
          <w:szCs w:val="24"/>
        </w:rPr>
      </w:pPr>
    </w:p>
    <w:p w14:paraId="3B5A4110" w14:textId="77777777" w:rsidR="008669E9" w:rsidRDefault="008669E9" w:rsidP="009E5C35">
      <w:pPr>
        <w:spacing w:line="240" w:lineRule="auto"/>
        <w:rPr>
          <w:rFonts w:ascii="Arial" w:hAnsi="Arial" w:cs="Arial"/>
          <w:b/>
          <w:bCs/>
          <w:sz w:val="24"/>
          <w:szCs w:val="24"/>
        </w:rPr>
      </w:pPr>
    </w:p>
    <w:p w14:paraId="107EC521" w14:textId="5620D9AE" w:rsidR="00491264" w:rsidRDefault="0073047D"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jc w:val="both"/>
        <w:outlineLvl w:val="4"/>
        <w:rPr>
          <w:rFonts w:ascii="Arial" w:eastAsia="Times New Roman" w:hAnsi="Arial" w:cs="Arial"/>
          <w:b/>
          <w:sz w:val="24"/>
          <w:szCs w:val="24"/>
          <w:lang w:val="en-US"/>
        </w:rPr>
      </w:pPr>
      <w:r>
        <w:rPr>
          <w:rFonts w:ascii="Arial" w:eastAsia="Times New Roman" w:hAnsi="Arial" w:cs="Arial"/>
          <w:b/>
          <w:sz w:val="24"/>
          <w:szCs w:val="24"/>
          <w:lang w:val="en-US"/>
        </w:rPr>
        <w:t>CONTENTS</w:t>
      </w:r>
      <w:r w:rsidR="006C3643">
        <w:rPr>
          <w:rFonts w:ascii="Arial" w:eastAsia="Times New Roman" w:hAnsi="Arial" w:cs="Arial"/>
          <w:b/>
          <w:sz w:val="24"/>
          <w:szCs w:val="24"/>
          <w:lang w:val="en-US"/>
        </w:rPr>
        <w:t xml:space="preserve"> </w:t>
      </w:r>
    </w:p>
    <w:p w14:paraId="454BD2FC" w14:textId="2EFFD57E" w:rsidR="006C3643" w:rsidRDefault="006C3643"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jc w:val="both"/>
        <w:outlineLvl w:val="4"/>
        <w:rPr>
          <w:rFonts w:ascii="Arial" w:eastAsia="Times New Roman" w:hAnsi="Arial" w:cs="Arial"/>
          <w:b/>
          <w:sz w:val="24"/>
          <w:szCs w:val="24"/>
          <w:lang w:val="en-US"/>
        </w:rPr>
      </w:pPr>
    </w:p>
    <w:p w14:paraId="27AE08C2" w14:textId="77777777" w:rsidR="006C3643" w:rsidRDefault="006C3643"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jc w:val="both"/>
        <w:outlineLvl w:val="4"/>
        <w:rPr>
          <w:rFonts w:ascii="Arial" w:eastAsia="Times New Roman" w:hAnsi="Arial" w:cs="Arial"/>
          <w:b/>
          <w:sz w:val="24"/>
          <w:szCs w:val="24"/>
          <w:lang w:val="en-US"/>
        </w:rPr>
      </w:pPr>
    </w:p>
    <w:p w14:paraId="1D00166F" w14:textId="27696509" w:rsidR="0073047D" w:rsidRDefault="0073047D"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jc w:val="both"/>
        <w:outlineLvl w:val="4"/>
        <w:rPr>
          <w:rFonts w:ascii="Arial" w:eastAsia="Times New Roman" w:hAnsi="Arial" w:cs="Arial"/>
          <w:b/>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6850"/>
        <w:gridCol w:w="1083"/>
      </w:tblGrid>
      <w:tr w:rsidR="00FE3F9A" w14:paraId="7F4DCD39" w14:textId="77777777" w:rsidTr="006C3643">
        <w:tc>
          <w:tcPr>
            <w:tcW w:w="1083" w:type="dxa"/>
          </w:tcPr>
          <w:p w14:paraId="7879B241" w14:textId="7B1665A8" w:rsidR="00FE3F9A" w:rsidRDefault="00FE3F9A"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b/>
                <w:sz w:val="24"/>
                <w:szCs w:val="24"/>
                <w:lang w:val="en-US"/>
              </w:rPr>
            </w:pPr>
            <w:r>
              <w:rPr>
                <w:rFonts w:ascii="Arial" w:eastAsia="Times New Roman" w:hAnsi="Arial" w:cs="Arial"/>
                <w:b/>
                <w:sz w:val="24"/>
                <w:szCs w:val="24"/>
                <w:lang w:val="en-US"/>
              </w:rPr>
              <w:t>Section</w:t>
            </w:r>
          </w:p>
        </w:tc>
        <w:tc>
          <w:tcPr>
            <w:tcW w:w="6850" w:type="dxa"/>
          </w:tcPr>
          <w:p w14:paraId="6FB8621E" w14:textId="77777777" w:rsidR="00FE3F9A" w:rsidRDefault="00FE3F9A"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b/>
                <w:sz w:val="24"/>
                <w:szCs w:val="24"/>
                <w:lang w:val="en-US"/>
              </w:rPr>
            </w:pPr>
          </w:p>
        </w:tc>
        <w:tc>
          <w:tcPr>
            <w:tcW w:w="1083" w:type="dxa"/>
          </w:tcPr>
          <w:p w14:paraId="7D7808FB" w14:textId="77777777" w:rsidR="00FE3F9A" w:rsidRDefault="00B71F92"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FE3F9A">
              <w:rPr>
                <w:rFonts w:ascii="Arial" w:eastAsia="Times New Roman" w:hAnsi="Arial" w:cs="Arial"/>
                <w:b/>
                <w:sz w:val="24"/>
                <w:szCs w:val="24"/>
                <w:lang w:val="en-US"/>
              </w:rPr>
              <w:t>Page</w:t>
            </w:r>
          </w:p>
          <w:p w14:paraId="0F991881" w14:textId="2274FF6F" w:rsidR="00E90755" w:rsidRDefault="00E90755"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b/>
                <w:sz w:val="24"/>
                <w:szCs w:val="24"/>
                <w:lang w:val="en-US"/>
              </w:rPr>
            </w:pPr>
          </w:p>
        </w:tc>
      </w:tr>
      <w:tr w:rsidR="00FE3F9A" w:rsidRPr="00FE3F9A" w14:paraId="062EDE21" w14:textId="77777777" w:rsidTr="006C3643">
        <w:tc>
          <w:tcPr>
            <w:tcW w:w="1083" w:type="dxa"/>
          </w:tcPr>
          <w:p w14:paraId="66C70508" w14:textId="6CA981A0" w:rsidR="00FE3F9A" w:rsidRPr="00FE3F9A" w:rsidRDefault="00FE3F9A" w:rsidP="006C364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r w:rsidRPr="00FE3F9A">
              <w:rPr>
                <w:rFonts w:ascii="Arial" w:eastAsia="Times New Roman" w:hAnsi="Arial" w:cs="Arial"/>
                <w:sz w:val="24"/>
                <w:szCs w:val="24"/>
                <w:lang w:val="en-US"/>
              </w:rPr>
              <w:t>1</w:t>
            </w:r>
          </w:p>
        </w:tc>
        <w:tc>
          <w:tcPr>
            <w:tcW w:w="6850" w:type="dxa"/>
          </w:tcPr>
          <w:p w14:paraId="24599CDF" w14:textId="77777777" w:rsidR="00FE3F9A" w:rsidRDefault="00FE3F9A"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sz w:val="24"/>
                <w:szCs w:val="24"/>
                <w:lang w:val="en-US"/>
              </w:rPr>
            </w:pPr>
            <w:r w:rsidRPr="00FE3F9A">
              <w:rPr>
                <w:rFonts w:ascii="Arial" w:eastAsia="Times New Roman" w:hAnsi="Arial" w:cs="Arial"/>
                <w:sz w:val="24"/>
                <w:szCs w:val="24"/>
                <w:lang w:val="en-US"/>
              </w:rPr>
              <w:t xml:space="preserve">Introduction </w:t>
            </w:r>
          </w:p>
          <w:p w14:paraId="7C18F186" w14:textId="1EF1265E" w:rsidR="006C3643" w:rsidRPr="00FE3F9A" w:rsidRDefault="006C3643"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sz w:val="24"/>
                <w:szCs w:val="24"/>
                <w:lang w:val="en-US"/>
              </w:rPr>
            </w:pPr>
          </w:p>
        </w:tc>
        <w:tc>
          <w:tcPr>
            <w:tcW w:w="1083" w:type="dxa"/>
          </w:tcPr>
          <w:p w14:paraId="63F697EA" w14:textId="6359CAC6" w:rsidR="00FE3F9A" w:rsidRPr="00FE3F9A" w:rsidRDefault="00614CC9" w:rsidP="00EE0D69">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r>
              <w:rPr>
                <w:rFonts w:ascii="Arial" w:eastAsia="Times New Roman" w:hAnsi="Arial" w:cs="Arial"/>
                <w:sz w:val="24"/>
                <w:szCs w:val="24"/>
                <w:lang w:val="en-US"/>
              </w:rPr>
              <w:t>3</w:t>
            </w:r>
          </w:p>
        </w:tc>
      </w:tr>
      <w:tr w:rsidR="006C3643" w:rsidRPr="00FE3F9A" w14:paraId="2430EF37" w14:textId="77777777" w:rsidTr="006C3643">
        <w:tc>
          <w:tcPr>
            <w:tcW w:w="1083" w:type="dxa"/>
          </w:tcPr>
          <w:p w14:paraId="4BA6BF7B" w14:textId="77777777" w:rsidR="006C3643" w:rsidRPr="00FE3F9A" w:rsidRDefault="006C3643" w:rsidP="006C364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r w:rsidRPr="00FE3F9A">
              <w:rPr>
                <w:rFonts w:ascii="Arial" w:eastAsia="Times New Roman" w:hAnsi="Arial" w:cs="Arial"/>
                <w:sz w:val="24"/>
                <w:szCs w:val="24"/>
                <w:lang w:val="en-US"/>
              </w:rPr>
              <w:t>2</w:t>
            </w:r>
          </w:p>
        </w:tc>
        <w:tc>
          <w:tcPr>
            <w:tcW w:w="6850" w:type="dxa"/>
          </w:tcPr>
          <w:p w14:paraId="25A4C210" w14:textId="614922EC" w:rsidR="006C3643" w:rsidRDefault="00AE73CC" w:rsidP="00921E7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sz w:val="24"/>
                <w:szCs w:val="24"/>
                <w:lang w:val="en-US"/>
              </w:rPr>
            </w:pPr>
            <w:r>
              <w:rPr>
                <w:rFonts w:ascii="Arial" w:eastAsia="Times New Roman" w:hAnsi="Arial" w:cs="Arial"/>
                <w:sz w:val="24"/>
                <w:szCs w:val="24"/>
                <w:lang w:val="en-US"/>
              </w:rPr>
              <w:t>Guiding principles</w:t>
            </w:r>
          </w:p>
          <w:p w14:paraId="570CB0EB" w14:textId="01D363B5" w:rsidR="006C3643" w:rsidRPr="00FE3F9A" w:rsidRDefault="006C3643" w:rsidP="00921E7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sz w:val="24"/>
                <w:szCs w:val="24"/>
                <w:lang w:val="en-US"/>
              </w:rPr>
            </w:pPr>
          </w:p>
        </w:tc>
        <w:tc>
          <w:tcPr>
            <w:tcW w:w="1083" w:type="dxa"/>
          </w:tcPr>
          <w:p w14:paraId="1CEBFC0B" w14:textId="06811468" w:rsidR="006C3643" w:rsidRPr="00FE3F9A" w:rsidRDefault="00614CC9" w:rsidP="00B71F92">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r>
              <w:rPr>
                <w:rFonts w:ascii="Arial" w:eastAsia="Times New Roman" w:hAnsi="Arial" w:cs="Arial"/>
                <w:sz w:val="24"/>
                <w:szCs w:val="24"/>
                <w:lang w:val="en-US"/>
              </w:rPr>
              <w:t>3</w:t>
            </w:r>
          </w:p>
        </w:tc>
      </w:tr>
      <w:tr w:rsidR="00AE73CC" w:rsidRPr="00FE3F9A" w14:paraId="76B9262D" w14:textId="77777777" w:rsidTr="00497C4E">
        <w:tc>
          <w:tcPr>
            <w:tcW w:w="1083" w:type="dxa"/>
          </w:tcPr>
          <w:p w14:paraId="33E22BFE" w14:textId="77777777" w:rsidR="00AE73CC" w:rsidRPr="00FE3F9A" w:rsidRDefault="00AE73CC" w:rsidP="00497C4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r w:rsidRPr="00FE3F9A">
              <w:rPr>
                <w:rFonts w:ascii="Arial" w:eastAsia="Times New Roman" w:hAnsi="Arial" w:cs="Arial"/>
                <w:sz w:val="24"/>
                <w:szCs w:val="24"/>
                <w:lang w:val="en-US"/>
              </w:rPr>
              <w:t>2</w:t>
            </w:r>
          </w:p>
        </w:tc>
        <w:tc>
          <w:tcPr>
            <w:tcW w:w="6850" w:type="dxa"/>
          </w:tcPr>
          <w:p w14:paraId="06BE793B" w14:textId="77777777" w:rsidR="00AE73CC" w:rsidRDefault="00AE73CC" w:rsidP="00497C4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sz w:val="24"/>
                <w:szCs w:val="24"/>
                <w:lang w:val="en-US"/>
              </w:rPr>
            </w:pPr>
            <w:r w:rsidRPr="00FE3F9A">
              <w:rPr>
                <w:rFonts w:ascii="Arial" w:eastAsia="Times New Roman" w:hAnsi="Arial" w:cs="Arial"/>
                <w:sz w:val="24"/>
                <w:szCs w:val="24"/>
                <w:lang w:val="en-US"/>
              </w:rPr>
              <w:t>Levels of responsibility for health and safety</w:t>
            </w:r>
          </w:p>
          <w:p w14:paraId="543D8AA0" w14:textId="77777777" w:rsidR="00AE73CC" w:rsidRPr="00FE3F9A" w:rsidRDefault="00AE73CC" w:rsidP="00497C4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sz w:val="24"/>
                <w:szCs w:val="24"/>
                <w:lang w:val="en-US"/>
              </w:rPr>
            </w:pPr>
          </w:p>
        </w:tc>
        <w:tc>
          <w:tcPr>
            <w:tcW w:w="1083" w:type="dxa"/>
          </w:tcPr>
          <w:p w14:paraId="57FBECD2" w14:textId="16E071C2" w:rsidR="00AE73CC" w:rsidRPr="00FE3F9A" w:rsidRDefault="00BB3115" w:rsidP="00BB3115">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r>
              <w:rPr>
                <w:rFonts w:ascii="Arial" w:eastAsia="Times New Roman" w:hAnsi="Arial" w:cs="Arial"/>
                <w:sz w:val="24"/>
                <w:szCs w:val="24"/>
                <w:lang w:val="en-US"/>
              </w:rPr>
              <w:t>4</w:t>
            </w:r>
          </w:p>
        </w:tc>
      </w:tr>
      <w:tr w:rsidR="00FE3F9A" w:rsidRPr="00FE3F9A" w14:paraId="2D682065" w14:textId="77777777" w:rsidTr="006C3643">
        <w:tc>
          <w:tcPr>
            <w:tcW w:w="1083" w:type="dxa"/>
          </w:tcPr>
          <w:p w14:paraId="23DF2897" w14:textId="6ADABE62" w:rsidR="00FE3F9A" w:rsidRPr="00FE3F9A" w:rsidRDefault="00FE3F9A" w:rsidP="006C364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r>
              <w:rPr>
                <w:rFonts w:ascii="Arial" w:eastAsia="Times New Roman" w:hAnsi="Arial" w:cs="Arial"/>
                <w:sz w:val="24"/>
                <w:szCs w:val="24"/>
                <w:lang w:val="en-US"/>
              </w:rPr>
              <w:t>3</w:t>
            </w:r>
          </w:p>
        </w:tc>
        <w:tc>
          <w:tcPr>
            <w:tcW w:w="6850" w:type="dxa"/>
          </w:tcPr>
          <w:p w14:paraId="0415D0EB" w14:textId="77777777" w:rsidR="00FE3F9A" w:rsidRDefault="00FE3F9A"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sz w:val="24"/>
                <w:szCs w:val="24"/>
                <w:lang w:val="en-US"/>
              </w:rPr>
            </w:pPr>
            <w:r>
              <w:rPr>
                <w:rFonts w:ascii="Arial" w:eastAsia="Times New Roman" w:hAnsi="Arial" w:cs="Arial"/>
                <w:sz w:val="24"/>
                <w:szCs w:val="24"/>
                <w:lang w:val="en-US"/>
              </w:rPr>
              <w:t>Training</w:t>
            </w:r>
          </w:p>
          <w:p w14:paraId="4324DC7B" w14:textId="431E7FB3" w:rsidR="006C3643" w:rsidRPr="00FE3F9A" w:rsidRDefault="006C3643"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sz w:val="24"/>
                <w:szCs w:val="24"/>
                <w:lang w:val="en-US"/>
              </w:rPr>
            </w:pPr>
          </w:p>
        </w:tc>
        <w:tc>
          <w:tcPr>
            <w:tcW w:w="1083" w:type="dxa"/>
          </w:tcPr>
          <w:p w14:paraId="782B3A4A" w14:textId="2001BCB2" w:rsidR="00FE3F9A" w:rsidRPr="00FE3F9A" w:rsidRDefault="00BB3115" w:rsidP="00B71F92">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r>
              <w:rPr>
                <w:rFonts w:ascii="Arial" w:eastAsia="Times New Roman" w:hAnsi="Arial" w:cs="Arial"/>
                <w:sz w:val="24"/>
                <w:szCs w:val="24"/>
                <w:lang w:val="en-US"/>
              </w:rPr>
              <w:t>7</w:t>
            </w:r>
          </w:p>
        </w:tc>
      </w:tr>
      <w:tr w:rsidR="00FE3F9A" w:rsidRPr="00FE3F9A" w14:paraId="5B106D0F" w14:textId="77777777" w:rsidTr="006C3643">
        <w:tc>
          <w:tcPr>
            <w:tcW w:w="1083" w:type="dxa"/>
          </w:tcPr>
          <w:p w14:paraId="0EAF91BE" w14:textId="5F8AF3E6" w:rsidR="00FE3F9A" w:rsidRPr="00FE3F9A" w:rsidRDefault="00FE3F9A" w:rsidP="006C364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r>
              <w:rPr>
                <w:rFonts w:ascii="Arial" w:eastAsia="Times New Roman" w:hAnsi="Arial" w:cs="Arial"/>
                <w:sz w:val="24"/>
                <w:szCs w:val="24"/>
                <w:lang w:val="en-US"/>
              </w:rPr>
              <w:t>4</w:t>
            </w:r>
          </w:p>
        </w:tc>
        <w:tc>
          <w:tcPr>
            <w:tcW w:w="6850" w:type="dxa"/>
          </w:tcPr>
          <w:p w14:paraId="4C32F75B" w14:textId="77777777" w:rsidR="00FE3F9A" w:rsidRDefault="00FE3F9A"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sz w:val="24"/>
                <w:szCs w:val="24"/>
                <w:lang w:val="en-US"/>
              </w:rPr>
            </w:pPr>
            <w:r>
              <w:rPr>
                <w:rFonts w:ascii="Arial" w:eastAsia="Times New Roman" w:hAnsi="Arial" w:cs="Arial"/>
                <w:sz w:val="24"/>
                <w:szCs w:val="24"/>
                <w:lang w:val="en-US"/>
              </w:rPr>
              <w:t>Day to day operation</w:t>
            </w:r>
          </w:p>
          <w:p w14:paraId="0076F1B5" w14:textId="4E2713E4" w:rsidR="006C3643" w:rsidRPr="00FE3F9A" w:rsidRDefault="006C3643"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sz w:val="24"/>
                <w:szCs w:val="24"/>
                <w:lang w:val="en-US"/>
              </w:rPr>
            </w:pPr>
          </w:p>
        </w:tc>
        <w:tc>
          <w:tcPr>
            <w:tcW w:w="1083" w:type="dxa"/>
          </w:tcPr>
          <w:p w14:paraId="6E234B66" w14:textId="0749F3CC" w:rsidR="00FE3F9A" w:rsidRPr="00FE3F9A" w:rsidRDefault="00614CC9" w:rsidP="00B71F92">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r>
              <w:rPr>
                <w:rFonts w:ascii="Arial" w:eastAsia="Times New Roman" w:hAnsi="Arial" w:cs="Arial"/>
                <w:sz w:val="24"/>
                <w:szCs w:val="24"/>
                <w:lang w:val="en-US"/>
              </w:rPr>
              <w:t>7</w:t>
            </w:r>
          </w:p>
        </w:tc>
      </w:tr>
      <w:tr w:rsidR="00FE3F9A" w:rsidRPr="00FE3F9A" w14:paraId="0EBCF6DD" w14:textId="77777777" w:rsidTr="006C3643">
        <w:tc>
          <w:tcPr>
            <w:tcW w:w="1083" w:type="dxa"/>
          </w:tcPr>
          <w:p w14:paraId="2034B823" w14:textId="3A39143A" w:rsidR="00FE3F9A" w:rsidRPr="00FE3F9A" w:rsidRDefault="006C3643" w:rsidP="006C364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r>
              <w:rPr>
                <w:rFonts w:ascii="Arial" w:eastAsia="Times New Roman" w:hAnsi="Arial" w:cs="Arial"/>
                <w:sz w:val="24"/>
                <w:szCs w:val="24"/>
                <w:lang w:val="en-US"/>
              </w:rPr>
              <w:t>5</w:t>
            </w:r>
          </w:p>
        </w:tc>
        <w:tc>
          <w:tcPr>
            <w:tcW w:w="6850" w:type="dxa"/>
          </w:tcPr>
          <w:p w14:paraId="1DE65731" w14:textId="77777777" w:rsidR="00FE3F9A" w:rsidRDefault="006C3643"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sz w:val="24"/>
                <w:szCs w:val="24"/>
                <w:lang w:val="en-US"/>
              </w:rPr>
            </w:pPr>
            <w:r>
              <w:rPr>
                <w:rFonts w:ascii="Arial" w:eastAsia="Times New Roman" w:hAnsi="Arial" w:cs="Arial"/>
                <w:sz w:val="24"/>
                <w:szCs w:val="24"/>
                <w:lang w:val="en-US"/>
              </w:rPr>
              <w:t>Health and safety performance monitoring</w:t>
            </w:r>
          </w:p>
          <w:p w14:paraId="2188C878" w14:textId="611FD975" w:rsidR="006C3643" w:rsidRPr="00FE3F9A" w:rsidRDefault="006C3643"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sz w:val="24"/>
                <w:szCs w:val="24"/>
                <w:lang w:val="en-US"/>
              </w:rPr>
            </w:pPr>
          </w:p>
        </w:tc>
        <w:tc>
          <w:tcPr>
            <w:tcW w:w="1083" w:type="dxa"/>
          </w:tcPr>
          <w:p w14:paraId="177F6E73" w14:textId="12B66C52" w:rsidR="00614CC9" w:rsidRPr="00FE3F9A" w:rsidRDefault="00663934" w:rsidP="00614CC9">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r>
              <w:rPr>
                <w:rFonts w:ascii="Arial" w:eastAsia="Times New Roman" w:hAnsi="Arial" w:cs="Arial"/>
                <w:sz w:val="24"/>
                <w:szCs w:val="24"/>
                <w:lang w:val="en-US"/>
              </w:rPr>
              <w:t>1</w:t>
            </w:r>
            <w:r w:rsidR="004A480C">
              <w:rPr>
                <w:rFonts w:ascii="Arial" w:eastAsia="Times New Roman" w:hAnsi="Arial" w:cs="Arial"/>
                <w:sz w:val="24"/>
                <w:szCs w:val="24"/>
                <w:lang w:val="en-US"/>
              </w:rPr>
              <w:t>0</w:t>
            </w:r>
          </w:p>
        </w:tc>
      </w:tr>
      <w:tr w:rsidR="006C3643" w:rsidRPr="00FE3F9A" w14:paraId="3101E278" w14:textId="77777777" w:rsidTr="006C3643">
        <w:tc>
          <w:tcPr>
            <w:tcW w:w="1083" w:type="dxa"/>
          </w:tcPr>
          <w:p w14:paraId="714957B6" w14:textId="64DEC761" w:rsidR="006C3643" w:rsidRDefault="006C3643" w:rsidP="006C364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r>
              <w:rPr>
                <w:rFonts w:ascii="Arial" w:eastAsia="Times New Roman" w:hAnsi="Arial" w:cs="Arial"/>
                <w:sz w:val="24"/>
                <w:szCs w:val="24"/>
                <w:lang w:val="en-US"/>
              </w:rPr>
              <w:t>6</w:t>
            </w:r>
          </w:p>
        </w:tc>
        <w:tc>
          <w:tcPr>
            <w:tcW w:w="6850" w:type="dxa"/>
          </w:tcPr>
          <w:p w14:paraId="2D097732" w14:textId="77777777" w:rsidR="006C3643" w:rsidRDefault="006C3643"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sz w:val="24"/>
                <w:szCs w:val="24"/>
                <w:lang w:val="en-US"/>
              </w:rPr>
            </w:pPr>
            <w:r>
              <w:rPr>
                <w:rFonts w:ascii="Arial" w:eastAsia="Times New Roman" w:hAnsi="Arial" w:cs="Arial"/>
                <w:sz w:val="24"/>
                <w:szCs w:val="24"/>
                <w:lang w:val="en-US"/>
              </w:rPr>
              <w:t>Documentation</w:t>
            </w:r>
          </w:p>
          <w:p w14:paraId="25B6DCFA" w14:textId="5481C63F" w:rsidR="006C3643" w:rsidRDefault="006C3643"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sz w:val="24"/>
                <w:szCs w:val="24"/>
                <w:lang w:val="en-US"/>
              </w:rPr>
            </w:pPr>
          </w:p>
        </w:tc>
        <w:tc>
          <w:tcPr>
            <w:tcW w:w="1083" w:type="dxa"/>
          </w:tcPr>
          <w:p w14:paraId="73482009" w14:textId="6AD80DDA" w:rsidR="006C3643" w:rsidRPr="00FE3F9A" w:rsidRDefault="00B71F92" w:rsidP="0066393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r>
              <w:rPr>
                <w:rFonts w:ascii="Arial" w:eastAsia="Times New Roman" w:hAnsi="Arial" w:cs="Arial"/>
                <w:sz w:val="24"/>
                <w:szCs w:val="24"/>
                <w:lang w:val="en-US"/>
              </w:rPr>
              <w:t>1</w:t>
            </w:r>
            <w:r w:rsidR="00663934">
              <w:rPr>
                <w:rFonts w:ascii="Arial" w:eastAsia="Times New Roman" w:hAnsi="Arial" w:cs="Arial"/>
                <w:sz w:val="24"/>
                <w:szCs w:val="24"/>
                <w:lang w:val="en-US"/>
              </w:rPr>
              <w:t>3</w:t>
            </w:r>
          </w:p>
        </w:tc>
      </w:tr>
      <w:tr w:rsidR="006C3643" w:rsidRPr="00FE3F9A" w14:paraId="501F605A" w14:textId="77777777" w:rsidTr="006C3643">
        <w:tc>
          <w:tcPr>
            <w:tcW w:w="1083" w:type="dxa"/>
          </w:tcPr>
          <w:p w14:paraId="7ACC6A5A" w14:textId="4A9AB7FD" w:rsidR="006C3643" w:rsidRDefault="006C3643" w:rsidP="006C364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r>
              <w:rPr>
                <w:rFonts w:ascii="Arial" w:eastAsia="Times New Roman" w:hAnsi="Arial" w:cs="Arial"/>
                <w:sz w:val="24"/>
                <w:szCs w:val="24"/>
                <w:lang w:val="en-US"/>
              </w:rPr>
              <w:t>7</w:t>
            </w:r>
          </w:p>
        </w:tc>
        <w:tc>
          <w:tcPr>
            <w:tcW w:w="6850" w:type="dxa"/>
          </w:tcPr>
          <w:p w14:paraId="0F1903C5" w14:textId="6B1360BC" w:rsidR="006C3643" w:rsidRDefault="00E90755"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sz w:val="24"/>
                <w:szCs w:val="24"/>
                <w:lang w:val="en-US"/>
              </w:rPr>
            </w:pPr>
            <w:r>
              <w:rPr>
                <w:rFonts w:ascii="Arial" w:eastAsia="Times New Roman" w:hAnsi="Arial" w:cs="Arial"/>
                <w:sz w:val="24"/>
                <w:szCs w:val="24"/>
                <w:lang w:val="en-US"/>
              </w:rPr>
              <w:t>Non compliance with health and safety requirements</w:t>
            </w:r>
          </w:p>
        </w:tc>
        <w:tc>
          <w:tcPr>
            <w:tcW w:w="1083" w:type="dxa"/>
          </w:tcPr>
          <w:p w14:paraId="4DB266D2" w14:textId="4C53C327" w:rsidR="006C3643" w:rsidRPr="00FE3F9A" w:rsidRDefault="00716AF2" w:rsidP="00711900">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r>
              <w:rPr>
                <w:rFonts w:ascii="Arial" w:eastAsia="Times New Roman" w:hAnsi="Arial" w:cs="Arial"/>
                <w:sz w:val="24"/>
                <w:szCs w:val="24"/>
                <w:lang w:val="en-US"/>
              </w:rPr>
              <w:t>1</w:t>
            </w:r>
            <w:r w:rsidR="00711900">
              <w:rPr>
                <w:rFonts w:ascii="Arial" w:eastAsia="Times New Roman" w:hAnsi="Arial" w:cs="Arial"/>
                <w:sz w:val="24"/>
                <w:szCs w:val="24"/>
                <w:lang w:val="en-US"/>
              </w:rPr>
              <w:t>4</w:t>
            </w:r>
          </w:p>
        </w:tc>
      </w:tr>
      <w:tr w:rsidR="00E90755" w:rsidRPr="00FE3F9A" w14:paraId="1867B70F" w14:textId="77777777" w:rsidTr="00EA3F7A">
        <w:tc>
          <w:tcPr>
            <w:tcW w:w="1083" w:type="dxa"/>
          </w:tcPr>
          <w:p w14:paraId="5ADE3251" w14:textId="77777777" w:rsidR="00E90755" w:rsidRDefault="00E90755" w:rsidP="00EA3F7A">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p>
          <w:p w14:paraId="1CF6D141" w14:textId="7FFEFB7C" w:rsidR="00E90755" w:rsidRDefault="00E90755" w:rsidP="00EA3F7A">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r>
              <w:rPr>
                <w:rFonts w:ascii="Arial" w:eastAsia="Times New Roman" w:hAnsi="Arial" w:cs="Arial"/>
                <w:sz w:val="24"/>
                <w:szCs w:val="24"/>
                <w:lang w:val="en-US"/>
              </w:rPr>
              <w:t>8</w:t>
            </w:r>
          </w:p>
        </w:tc>
        <w:tc>
          <w:tcPr>
            <w:tcW w:w="6850" w:type="dxa"/>
          </w:tcPr>
          <w:p w14:paraId="0D7D7673" w14:textId="77777777" w:rsidR="00E90755" w:rsidRDefault="00E90755" w:rsidP="00EA3F7A">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sz w:val="24"/>
                <w:szCs w:val="24"/>
                <w:lang w:val="en-US"/>
              </w:rPr>
            </w:pPr>
          </w:p>
          <w:p w14:paraId="43C65EB0" w14:textId="28F9AD63" w:rsidR="00E90755" w:rsidRDefault="00E90755" w:rsidP="00EA3F7A">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sz w:val="24"/>
                <w:szCs w:val="24"/>
                <w:lang w:val="en-US"/>
              </w:rPr>
            </w:pPr>
            <w:r>
              <w:rPr>
                <w:rFonts w:ascii="Arial" w:eastAsia="Times New Roman" w:hAnsi="Arial" w:cs="Arial"/>
                <w:sz w:val="24"/>
                <w:szCs w:val="24"/>
                <w:lang w:val="en-US"/>
              </w:rPr>
              <w:t>Corporate codes of practice</w:t>
            </w:r>
          </w:p>
        </w:tc>
        <w:tc>
          <w:tcPr>
            <w:tcW w:w="1083" w:type="dxa"/>
          </w:tcPr>
          <w:p w14:paraId="2B422AA5" w14:textId="77777777" w:rsidR="00E90755" w:rsidRDefault="00E90755" w:rsidP="00EA3F7A">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p>
          <w:p w14:paraId="2C2B68FF" w14:textId="313F5D49" w:rsidR="00E90755" w:rsidRPr="00FE3F9A" w:rsidRDefault="00E90755" w:rsidP="00E25DAB">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r>
              <w:rPr>
                <w:rFonts w:ascii="Arial" w:eastAsia="Times New Roman" w:hAnsi="Arial" w:cs="Arial"/>
                <w:sz w:val="24"/>
                <w:szCs w:val="24"/>
                <w:lang w:val="en-US"/>
              </w:rPr>
              <w:t>1</w:t>
            </w:r>
            <w:r w:rsidR="004A480C">
              <w:rPr>
                <w:rFonts w:ascii="Arial" w:eastAsia="Times New Roman" w:hAnsi="Arial" w:cs="Arial"/>
                <w:sz w:val="24"/>
                <w:szCs w:val="24"/>
                <w:lang w:val="en-US"/>
              </w:rPr>
              <w:t>4</w:t>
            </w:r>
          </w:p>
        </w:tc>
      </w:tr>
      <w:tr w:rsidR="00E90755" w:rsidRPr="00FE3F9A" w14:paraId="2EAAC501" w14:textId="77777777" w:rsidTr="006C3643">
        <w:tc>
          <w:tcPr>
            <w:tcW w:w="1083" w:type="dxa"/>
          </w:tcPr>
          <w:p w14:paraId="498F1FAE" w14:textId="77777777" w:rsidR="00E90755" w:rsidRDefault="00E90755" w:rsidP="006C364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p>
          <w:p w14:paraId="198A5CB3" w14:textId="455ADAF7" w:rsidR="00E90755" w:rsidRDefault="00E90755" w:rsidP="006C364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p>
        </w:tc>
        <w:tc>
          <w:tcPr>
            <w:tcW w:w="6850" w:type="dxa"/>
          </w:tcPr>
          <w:p w14:paraId="6C12F6C6" w14:textId="77777777" w:rsidR="00E90755" w:rsidRDefault="00E90755"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eastAsia="Times New Roman" w:hAnsi="Arial" w:cs="Arial"/>
                <w:sz w:val="24"/>
                <w:szCs w:val="24"/>
                <w:lang w:val="en-US"/>
              </w:rPr>
            </w:pPr>
          </w:p>
        </w:tc>
        <w:tc>
          <w:tcPr>
            <w:tcW w:w="1083" w:type="dxa"/>
          </w:tcPr>
          <w:p w14:paraId="2E91E92A" w14:textId="77777777" w:rsidR="00E90755" w:rsidRDefault="00E90755" w:rsidP="00B71F92">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eastAsia="Times New Roman" w:hAnsi="Arial" w:cs="Arial"/>
                <w:sz w:val="24"/>
                <w:szCs w:val="24"/>
                <w:lang w:val="en-US"/>
              </w:rPr>
            </w:pPr>
          </w:p>
        </w:tc>
      </w:tr>
    </w:tbl>
    <w:p w14:paraId="1155D367" w14:textId="6BC2E65F" w:rsidR="0073047D" w:rsidRDefault="0073047D"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jc w:val="both"/>
        <w:outlineLvl w:val="4"/>
        <w:rPr>
          <w:rFonts w:ascii="Arial" w:eastAsia="Times New Roman" w:hAnsi="Arial" w:cs="Arial"/>
          <w:b/>
          <w:sz w:val="24"/>
          <w:szCs w:val="24"/>
          <w:lang w:val="en-US"/>
        </w:rPr>
      </w:pPr>
    </w:p>
    <w:p w14:paraId="2F0CB1D7" w14:textId="77777777" w:rsidR="00FE3F9A" w:rsidRPr="00157AA5" w:rsidRDefault="00FE3F9A" w:rsidP="00491264">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jc w:val="both"/>
        <w:outlineLvl w:val="4"/>
        <w:rPr>
          <w:rFonts w:ascii="Arial" w:eastAsia="Times New Roman" w:hAnsi="Arial" w:cs="Arial"/>
          <w:b/>
          <w:sz w:val="24"/>
          <w:szCs w:val="24"/>
          <w:lang w:val="en-US"/>
        </w:rPr>
      </w:pPr>
    </w:p>
    <w:p w14:paraId="0501EC40" w14:textId="77777777" w:rsidR="00491264" w:rsidRPr="00157AA5" w:rsidRDefault="00491264" w:rsidP="00491264">
      <w:pPr>
        <w:spacing w:after="0" w:line="240" w:lineRule="auto"/>
        <w:rPr>
          <w:rFonts w:ascii="Arial" w:eastAsia="Times New Roman" w:hAnsi="Arial" w:cs="Arial"/>
          <w:sz w:val="24"/>
          <w:szCs w:val="24"/>
          <w:lang w:val="en-US"/>
        </w:rPr>
      </w:pPr>
    </w:p>
    <w:p w14:paraId="1354D72D" w14:textId="77777777" w:rsidR="006C3643" w:rsidRDefault="006C3643" w:rsidP="009E5C35">
      <w:pPr>
        <w:spacing w:line="240" w:lineRule="auto"/>
        <w:rPr>
          <w:rFonts w:ascii="Arial" w:hAnsi="Arial" w:cs="Arial"/>
          <w:b/>
          <w:bCs/>
        </w:rPr>
      </w:pPr>
    </w:p>
    <w:p w14:paraId="642F5AB5" w14:textId="77777777" w:rsidR="006C3643" w:rsidRDefault="006C3643" w:rsidP="009E5C35">
      <w:pPr>
        <w:spacing w:line="240" w:lineRule="auto"/>
        <w:rPr>
          <w:rFonts w:ascii="Arial" w:hAnsi="Arial" w:cs="Arial"/>
          <w:b/>
          <w:bCs/>
        </w:rPr>
      </w:pPr>
    </w:p>
    <w:p w14:paraId="50FAF17F" w14:textId="77777777" w:rsidR="006C3643" w:rsidRDefault="006C3643" w:rsidP="009E5C35">
      <w:pPr>
        <w:spacing w:line="240" w:lineRule="auto"/>
        <w:rPr>
          <w:rFonts w:ascii="Arial" w:hAnsi="Arial" w:cs="Arial"/>
          <w:b/>
          <w:bCs/>
        </w:rPr>
      </w:pPr>
    </w:p>
    <w:p w14:paraId="2EA5C165" w14:textId="16AEF508" w:rsidR="00924279" w:rsidRPr="006C3643" w:rsidRDefault="00924279" w:rsidP="009E5C35">
      <w:pPr>
        <w:spacing w:line="240" w:lineRule="auto"/>
        <w:rPr>
          <w:rFonts w:ascii="Arial" w:hAnsi="Arial" w:cs="Arial"/>
          <w:b/>
          <w:bCs/>
          <w:sz w:val="24"/>
          <w:szCs w:val="24"/>
        </w:rPr>
      </w:pPr>
      <w:r w:rsidRPr="006C3643">
        <w:rPr>
          <w:rFonts w:ascii="Arial" w:hAnsi="Arial" w:cs="Arial"/>
          <w:b/>
          <w:bCs/>
          <w:sz w:val="24"/>
          <w:szCs w:val="24"/>
        </w:rPr>
        <w:t xml:space="preserve">Frequently used </w:t>
      </w:r>
      <w:r w:rsidR="00311309" w:rsidRPr="006C3643">
        <w:rPr>
          <w:rFonts w:ascii="Arial" w:hAnsi="Arial" w:cs="Arial"/>
          <w:b/>
          <w:bCs/>
          <w:sz w:val="24"/>
          <w:szCs w:val="24"/>
        </w:rPr>
        <w:t>acronyms</w:t>
      </w:r>
    </w:p>
    <w:p w14:paraId="7572A438" w14:textId="2378BEAD" w:rsidR="001D49FF" w:rsidRPr="006C3643" w:rsidRDefault="001D49FF" w:rsidP="00663934">
      <w:pPr>
        <w:pStyle w:val="NoSpacing"/>
        <w:numPr>
          <w:ilvl w:val="0"/>
          <w:numId w:val="46"/>
        </w:numPr>
        <w:rPr>
          <w:rFonts w:ascii="Arial" w:hAnsi="Arial" w:cs="Arial"/>
          <w:sz w:val="24"/>
          <w:szCs w:val="24"/>
        </w:rPr>
      </w:pPr>
      <w:r w:rsidRPr="006C3643">
        <w:rPr>
          <w:rFonts w:ascii="Arial" w:hAnsi="Arial" w:cs="Arial"/>
          <w:sz w:val="24"/>
          <w:szCs w:val="24"/>
        </w:rPr>
        <w:t xml:space="preserve">CLT  </w:t>
      </w:r>
      <w:r w:rsidRPr="006C3643">
        <w:rPr>
          <w:rFonts w:ascii="Arial" w:hAnsi="Arial" w:cs="Arial"/>
          <w:sz w:val="24"/>
          <w:szCs w:val="24"/>
        </w:rPr>
        <w:tab/>
        <w:t>corporate leadership team</w:t>
      </w:r>
    </w:p>
    <w:p w14:paraId="4D2A9795" w14:textId="6A37C8DD" w:rsidR="00924279" w:rsidRPr="006C3643" w:rsidRDefault="00924279" w:rsidP="00663934">
      <w:pPr>
        <w:pStyle w:val="NoSpacing"/>
        <w:numPr>
          <w:ilvl w:val="0"/>
          <w:numId w:val="46"/>
        </w:numPr>
        <w:rPr>
          <w:rFonts w:ascii="Arial" w:hAnsi="Arial" w:cs="Arial"/>
          <w:sz w:val="24"/>
          <w:szCs w:val="24"/>
        </w:rPr>
      </w:pPr>
      <w:r w:rsidRPr="006C3643">
        <w:rPr>
          <w:rFonts w:ascii="Arial" w:hAnsi="Arial" w:cs="Arial"/>
          <w:sz w:val="24"/>
          <w:szCs w:val="24"/>
        </w:rPr>
        <w:t xml:space="preserve">COPs </w:t>
      </w:r>
      <w:r w:rsidR="004A73D6" w:rsidRPr="006C3643">
        <w:rPr>
          <w:rFonts w:ascii="Arial" w:hAnsi="Arial" w:cs="Arial"/>
          <w:sz w:val="24"/>
          <w:szCs w:val="24"/>
        </w:rPr>
        <w:t xml:space="preserve"> </w:t>
      </w:r>
      <w:r w:rsidR="001D49FF" w:rsidRPr="006C3643">
        <w:rPr>
          <w:rFonts w:ascii="Arial" w:hAnsi="Arial" w:cs="Arial"/>
          <w:sz w:val="24"/>
          <w:szCs w:val="24"/>
        </w:rPr>
        <w:tab/>
        <w:t>c</w:t>
      </w:r>
      <w:r w:rsidRPr="006C3643">
        <w:rPr>
          <w:rFonts w:ascii="Arial" w:hAnsi="Arial" w:cs="Arial"/>
          <w:sz w:val="24"/>
          <w:szCs w:val="24"/>
        </w:rPr>
        <w:t xml:space="preserve">ode of </w:t>
      </w:r>
      <w:r w:rsidR="001D49FF" w:rsidRPr="006C3643">
        <w:rPr>
          <w:rFonts w:ascii="Arial" w:hAnsi="Arial" w:cs="Arial"/>
          <w:sz w:val="24"/>
          <w:szCs w:val="24"/>
        </w:rPr>
        <w:t>p</w:t>
      </w:r>
      <w:r w:rsidRPr="006C3643">
        <w:rPr>
          <w:rFonts w:ascii="Arial" w:hAnsi="Arial" w:cs="Arial"/>
          <w:sz w:val="24"/>
          <w:szCs w:val="24"/>
        </w:rPr>
        <w:t>ractice</w:t>
      </w:r>
    </w:p>
    <w:p w14:paraId="45F61D09" w14:textId="0602FA54" w:rsidR="00924279" w:rsidRDefault="00924279" w:rsidP="00663934">
      <w:pPr>
        <w:pStyle w:val="NoSpacing"/>
        <w:numPr>
          <w:ilvl w:val="0"/>
          <w:numId w:val="46"/>
        </w:numPr>
        <w:rPr>
          <w:rFonts w:ascii="Arial" w:hAnsi="Arial" w:cs="Arial"/>
          <w:sz w:val="24"/>
          <w:szCs w:val="24"/>
        </w:rPr>
      </w:pPr>
      <w:r w:rsidRPr="006C3643">
        <w:rPr>
          <w:rFonts w:ascii="Arial" w:hAnsi="Arial" w:cs="Arial"/>
          <w:sz w:val="24"/>
          <w:szCs w:val="24"/>
        </w:rPr>
        <w:t xml:space="preserve">SOP  </w:t>
      </w:r>
      <w:r w:rsidR="001D49FF" w:rsidRPr="006C3643">
        <w:rPr>
          <w:rFonts w:ascii="Arial" w:hAnsi="Arial" w:cs="Arial"/>
          <w:sz w:val="24"/>
          <w:szCs w:val="24"/>
        </w:rPr>
        <w:tab/>
        <w:t>s</w:t>
      </w:r>
      <w:r w:rsidRPr="006C3643">
        <w:rPr>
          <w:rFonts w:ascii="Arial" w:hAnsi="Arial" w:cs="Arial"/>
          <w:sz w:val="24"/>
          <w:szCs w:val="24"/>
        </w:rPr>
        <w:t xml:space="preserve">tandard </w:t>
      </w:r>
      <w:r w:rsidR="001D49FF" w:rsidRPr="006C3643">
        <w:rPr>
          <w:rFonts w:ascii="Arial" w:hAnsi="Arial" w:cs="Arial"/>
          <w:sz w:val="24"/>
          <w:szCs w:val="24"/>
        </w:rPr>
        <w:t>o</w:t>
      </w:r>
      <w:r w:rsidRPr="006C3643">
        <w:rPr>
          <w:rFonts w:ascii="Arial" w:hAnsi="Arial" w:cs="Arial"/>
          <w:sz w:val="24"/>
          <w:szCs w:val="24"/>
        </w:rPr>
        <w:t xml:space="preserve">perating </w:t>
      </w:r>
      <w:r w:rsidR="001D49FF" w:rsidRPr="006C3643">
        <w:rPr>
          <w:rFonts w:ascii="Arial" w:hAnsi="Arial" w:cs="Arial"/>
          <w:sz w:val="24"/>
          <w:szCs w:val="24"/>
        </w:rPr>
        <w:t>p</w:t>
      </w:r>
      <w:r w:rsidRPr="006C3643">
        <w:rPr>
          <w:rFonts w:ascii="Arial" w:hAnsi="Arial" w:cs="Arial"/>
          <w:sz w:val="24"/>
          <w:szCs w:val="24"/>
        </w:rPr>
        <w:t>rocedures</w:t>
      </w:r>
    </w:p>
    <w:p w14:paraId="3B4A2C40" w14:textId="77777777" w:rsidR="00CE1EA9" w:rsidRDefault="00CE1EA9" w:rsidP="00CE1EA9">
      <w:pPr>
        <w:pStyle w:val="NoSpacing"/>
        <w:ind w:left="360"/>
        <w:rPr>
          <w:rFonts w:ascii="Arial" w:hAnsi="Arial" w:cs="Arial"/>
          <w:sz w:val="24"/>
          <w:szCs w:val="24"/>
        </w:rPr>
      </w:pPr>
    </w:p>
    <w:p w14:paraId="5890413A" w14:textId="31233FE3" w:rsidR="00FE3F9A" w:rsidRPr="006C3643" w:rsidRDefault="00FE3F9A" w:rsidP="00FE3F9A">
      <w:pPr>
        <w:pStyle w:val="NoSpacing"/>
        <w:ind w:left="360"/>
        <w:rPr>
          <w:rFonts w:ascii="Arial" w:hAnsi="Arial" w:cs="Arial"/>
          <w:sz w:val="24"/>
          <w:szCs w:val="24"/>
        </w:rPr>
      </w:pPr>
    </w:p>
    <w:p w14:paraId="3056BDEF" w14:textId="77777777" w:rsidR="00FE3F9A" w:rsidRPr="006C3643" w:rsidRDefault="00FE3F9A" w:rsidP="00FE3F9A">
      <w:pPr>
        <w:pStyle w:val="NoSpacing"/>
        <w:ind w:left="360"/>
        <w:rPr>
          <w:rFonts w:ascii="Arial" w:hAnsi="Arial" w:cs="Arial"/>
          <w:sz w:val="24"/>
          <w:szCs w:val="24"/>
        </w:rPr>
      </w:pPr>
    </w:p>
    <w:p w14:paraId="48EFAB41" w14:textId="77777777" w:rsidR="006C3643" w:rsidRPr="006C3643" w:rsidRDefault="006C3643">
      <w:pPr>
        <w:rPr>
          <w:rFonts w:ascii="Arial" w:eastAsia="Times New Roman" w:hAnsi="Arial" w:cs="Arial"/>
          <w:b/>
          <w:sz w:val="24"/>
          <w:szCs w:val="24"/>
        </w:rPr>
      </w:pPr>
      <w:r w:rsidRPr="006C3643">
        <w:rPr>
          <w:rFonts w:ascii="Arial" w:eastAsia="Times New Roman" w:hAnsi="Arial" w:cs="Arial"/>
          <w:b/>
          <w:sz w:val="24"/>
          <w:szCs w:val="24"/>
        </w:rPr>
        <w:br w:type="page"/>
      </w:r>
    </w:p>
    <w:p w14:paraId="2A4723F0" w14:textId="48078BCB" w:rsidR="002D3FC6" w:rsidRPr="009637D9" w:rsidRDefault="00292BAE" w:rsidP="00AE73CC">
      <w:pPr>
        <w:pStyle w:val="ListParagraph"/>
        <w:numPr>
          <w:ilvl w:val="0"/>
          <w:numId w:val="39"/>
        </w:num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sidRPr="009637D9">
        <w:rPr>
          <w:rFonts w:ascii="Arial" w:eastAsia="Times New Roman" w:hAnsi="Arial" w:cs="Arial"/>
          <w:b/>
          <w:sz w:val="24"/>
          <w:szCs w:val="24"/>
        </w:rPr>
        <w:t>Introduction</w:t>
      </w:r>
    </w:p>
    <w:p w14:paraId="063A89C1" w14:textId="77777777" w:rsidR="002D3FC6" w:rsidRPr="002D3FC6" w:rsidRDefault="002D3FC6" w:rsidP="002D3FC6">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p>
    <w:p w14:paraId="484D1F42" w14:textId="7A670206" w:rsidR="009637D9" w:rsidRPr="00943A19" w:rsidRDefault="009637D9" w:rsidP="00943A19">
      <w:pPr>
        <w:pStyle w:val="ListParagraph"/>
        <w:numPr>
          <w:ilvl w:val="1"/>
          <w:numId w:val="30"/>
        </w:num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hAnsi="Arial" w:cs="Arial"/>
          <w:sz w:val="24"/>
          <w:szCs w:val="24"/>
        </w:rPr>
      </w:pPr>
      <w:r w:rsidRPr="00943A19">
        <w:rPr>
          <w:rFonts w:ascii="Arial" w:hAnsi="Arial" w:cs="Arial"/>
          <w:sz w:val="24"/>
          <w:szCs w:val="24"/>
        </w:rPr>
        <w:t>The Royal Borough</w:t>
      </w:r>
      <w:r w:rsidR="009C6347" w:rsidRPr="00943A19">
        <w:rPr>
          <w:rFonts w:ascii="Arial" w:hAnsi="Arial" w:cs="Arial"/>
          <w:sz w:val="24"/>
          <w:szCs w:val="24"/>
        </w:rPr>
        <w:t>’</w:t>
      </w:r>
      <w:r w:rsidRPr="00943A19">
        <w:rPr>
          <w:rFonts w:ascii="Arial" w:hAnsi="Arial" w:cs="Arial"/>
          <w:sz w:val="24"/>
          <w:szCs w:val="24"/>
        </w:rPr>
        <w:t xml:space="preserve">s commitment to effective and successful health and safety management forms part of the </w:t>
      </w:r>
      <w:r w:rsidR="00CE1EA9">
        <w:rPr>
          <w:rFonts w:ascii="Arial" w:hAnsi="Arial" w:cs="Arial"/>
          <w:sz w:val="24"/>
          <w:szCs w:val="24"/>
        </w:rPr>
        <w:t>council</w:t>
      </w:r>
      <w:r w:rsidRPr="00943A19">
        <w:rPr>
          <w:rFonts w:ascii="Arial" w:hAnsi="Arial" w:cs="Arial"/>
          <w:sz w:val="24"/>
          <w:szCs w:val="24"/>
        </w:rPr>
        <w:t xml:space="preserve">’s wider agenda of social responsibility, sustainability, corporate governance, risk management and delivery of value for money quality services; we require this same commitment from our partners and contractors. This means having in place effective management arrangements that ensure the well-being of our employees and service users, that minimise the losses (both financial and reputational) to our business from ill health and injury. </w:t>
      </w:r>
    </w:p>
    <w:p w14:paraId="575A74A5" w14:textId="5F6C5AB0" w:rsidR="0018109F" w:rsidRDefault="0018109F" w:rsidP="00DC669F">
      <w:pPr>
        <w:pStyle w:val="ListParagraph"/>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70"/>
        <w:rPr>
          <w:rFonts w:ascii="Arial" w:eastAsia="Times New Roman" w:hAnsi="Arial" w:cs="Arial"/>
          <w:sz w:val="24"/>
          <w:szCs w:val="24"/>
        </w:rPr>
      </w:pPr>
    </w:p>
    <w:p w14:paraId="786AAA6E" w14:textId="57490729" w:rsidR="00943A19" w:rsidRDefault="00943A19" w:rsidP="00943A19">
      <w:pPr>
        <w:pStyle w:val="NoSpacing"/>
        <w:numPr>
          <w:ilvl w:val="1"/>
          <w:numId w:val="30"/>
        </w:numPr>
        <w:rPr>
          <w:rFonts w:ascii="Arial" w:hAnsi="Arial" w:cs="Arial"/>
          <w:sz w:val="24"/>
          <w:szCs w:val="24"/>
        </w:rPr>
      </w:pPr>
      <w:r w:rsidRPr="009637D9">
        <w:rPr>
          <w:rFonts w:ascii="Arial" w:eastAsia="Times New Roman" w:hAnsi="Arial" w:cs="Arial"/>
          <w:sz w:val="24"/>
          <w:szCs w:val="24"/>
        </w:rPr>
        <w:t>This policy sets out the health and safety responsibilities for officers and elected members of Royal Borough of Windsor and Maidenhead. It details the roles and different levels of responsibility throughout the council.</w:t>
      </w:r>
      <w:r>
        <w:rPr>
          <w:rFonts w:ascii="Arial" w:hAnsi="Arial" w:cs="Arial"/>
          <w:sz w:val="24"/>
          <w:szCs w:val="24"/>
        </w:rPr>
        <w:t xml:space="preserve"> I</w:t>
      </w:r>
      <w:r w:rsidRPr="009637D9">
        <w:rPr>
          <w:rFonts w:ascii="Arial" w:hAnsi="Arial" w:cs="Arial"/>
          <w:sz w:val="24"/>
          <w:szCs w:val="24"/>
        </w:rPr>
        <w:t>mplementation of this health and safety policy and associated policies, guidance and management systems will contribute to improving corporate performance.</w:t>
      </w:r>
    </w:p>
    <w:p w14:paraId="664B45CC" w14:textId="77777777" w:rsidR="00943A19" w:rsidRPr="009637D9" w:rsidRDefault="00943A19" w:rsidP="00943A19">
      <w:pPr>
        <w:pStyle w:val="ListParagraph"/>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70"/>
        <w:rPr>
          <w:rFonts w:ascii="Arial" w:hAnsi="Arial" w:cs="Arial"/>
          <w:sz w:val="24"/>
          <w:szCs w:val="24"/>
        </w:rPr>
      </w:pPr>
    </w:p>
    <w:p w14:paraId="0DC044C4" w14:textId="754C46FF" w:rsidR="00222D24" w:rsidRPr="00943A19" w:rsidRDefault="00222D24" w:rsidP="00943A19">
      <w:pPr>
        <w:pStyle w:val="ListParagraph"/>
        <w:numPr>
          <w:ilvl w:val="1"/>
          <w:numId w:val="30"/>
        </w:num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r>
        <w:rPr>
          <w:rFonts w:ascii="Arial" w:eastAsia="Times New Roman" w:hAnsi="Arial" w:cs="Arial"/>
          <w:sz w:val="24"/>
          <w:szCs w:val="24"/>
        </w:rPr>
        <w:t xml:space="preserve">The policy </w:t>
      </w:r>
      <w:r w:rsidRPr="0018109F">
        <w:rPr>
          <w:rFonts w:ascii="Arial" w:eastAsia="Times New Roman" w:hAnsi="Arial" w:cs="Arial"/>
          <w:sz w:val="24"/>
          <w:szCs w:val="24"/>
        </w:rPr>
        <w:t xml:space="preserve">requires every member of staff to have </w:t>
      </w:r>
      <w:r w:rsidR="00EE0D69">
        <w:rPr>
          <w:rFonts w:ascii="Arial" w:eastAsia="Times New Roman" w:hAnsi="Arial" w:cs="Arial"/>
          <w:sz w:val="24"/>
          <w:szCs w:val="24"/>
        </w:rPr>
        <w:t xml:space="preserve">an awareness and to </w:t>
      </w:r>
      <w:r w:rsidRPr="0018109F">
        <w:rPr>
          <w:rFonts w:ascii="Arial" w:eastAsia="Times New Roman" w:hAnsi="Arial" w:cs="Arial"/>
          <w:sz w:val="24"/>
          <w:szCs w:val="24"/>
        </w:rPr>
        <w:t>obtain the minimum level of responsibility for health and safety</w:t>
      </w:r>
      <w:r w:rsidR="00EE0D69">
        <w:rPr>
          <w:rFonts w:ascii="Arial" w:eastAsia="Times New Roman" w:hAnsi="Arial" w:cs="Arial"/>
          <w:sz w:val="24"/>
          <w:szCs w:val="24"/>
        </w:rPr>
        <w:t xml:space="preserve">, which is </w:t>
      </w:r>
      <w:r w:rsidRPr="0018109F">
        <w:rPr>
          <w:rFonts w:ascii="Arial" w:eastAsia="Times New Roman" w:hAnsi="Arial" w:cs="Arial"/>
          <w:sz w:val="24"/>
          <w:szCs w:val="24"/>
        </w:rPr>
        <w:t xml:space="preserve">Level 1. </w:t>
      </w:r>
      <w:r w:rsidR="002D3FC6" w:rsidRPr="0018109F">
        <w:rPr>
          <w:rFonts w:ascii="Arial" w:eastAsia="Times New Roman" w:hAnsi="Arial" w:cs="Arial"/>
          <w:sz w:val="24"/>
          <w:szCs w:val="24"/>
        </w:rPr>
        <w:t xml:space="preserve">Managers </w:t>
      </w:r>
      <w:r w:rsidR="00955CDA">
        <w:rPr>
          <w:rFonts w:ascii="Arial" w:eastAsia="Times New Roman" w:hAnsi="Arial" w:cs="Arial"/>
          <w:sz w:val="24"/>
          <w:szCs w:val="24"/>
        </w:rPr>
        <w:t>are required to</w:t>
      </w:r>
      <w:r w:rsidR="002D3FC6" w:rsidRPr="0018109F">
        <w:rPr>
          <w:rFonts w:ascii="Arial" w:eastAsia="Times New Roman" w:hAnsi="Arial" w:cs="Arial"/>
          <w:sz w:val="24"/>
          <w:szCs w:val="24"/>
        </w:rPr>
        <w:t xml:space="preserve"> </w:t>
      </w:r>
      <w:r w:rsidR="00EE0D69">
        <w:rPr>
          <w:rFonts w:ascii="Arial" w:eastAsia="Times New Roman" w:hAnsi="Arial" w:cs="Arial"/>
          <w:sz w:val="24"/>
          <w:szCs w:val="24"/>
        </w:rPr>
        <w:t xml:space="preserve">understand and </w:t>
      </w:r>
      <w:r w:rsidR="002D3FC6" w:rsidRPr="0018109F">
        <w:rPr>
          <w:rFonts w:ascii="Arial" w:eastAsia="Times New Roman" w:hAnsi="Arial" w:cs="Arial"/>
          <w:sz w:val="24"/>
          <w:szCs w:val="24"/>
        </w:rPr>
        <w:t>allocate the appropriate safety responsibilities</w:t>
      </w:r>
      <w:r w:rsidR="00D5029A" w:rsidRPr="0018109F">
        <w:rPr>
          <w:rFonts w:ascii="Arial" w:eastAsia="Times New Roman" w:hAnsi="Arial" w:cs="Arial"/>
          <w:sz w:val="24"/>
          <w:szCs w:val="24"/>
        </w:rPr>
        <w:t xml:space="preserve"> and level</w:t>
      </w:r>
      <w:r w:rsidR="002D3FC6" w:rsidRPr="0018109F">
        <w:rPr>
          <w:rFonts w:ascii="Arial" w:eastAsia="Times New Roman" w:hAnsi="Arial" w:cs="Arial"/>
          <w:sz w:val="24"/>
          <w:szCs w:val="24"/>
        </w:rPr>
        <w:t xml:space="preserve"> to their staff</w:t>
      </w:r>
      <w:r w:rsidR="00311309">
        <w:rPr>
          <w:rFonts w:ascii="Arial" w:eastAsia="Times New Roman" w:hAnsi="Arial" w:cs="Arial"/>
          <w:sz w:val="24"/>
          <w:szCs w:val="24"/>
        </w:rPr>
        <w:t xml:space="preserve"> and ensure </w:t>
      </w:r>
      <w:r w:rsidR="001A2B8E">
        <w:rPr>
          <w:rFonts w:ascii="Arial" w:eastAsia="Times New Roman" w:hAnsi="Arial" w:cs="Arial"/>
          <w:sz w:val="24"/>
          <w:szCs w:val="24"/>
        </w:rPr>
        <w:t xml:space="preserve">their </w:t>
      </w:r>
      <w:r w:rsidR="00311309">
        <w:rPr>
          <w:rFonts w:ascii="Arial" w:eastAsia="Times New Roman" w:hAnsi="Arial" w:cs="Arial"/>
          <w:sz w:val="24"/>
          <w:szCs w:val="24"/>
        </w:rPr>
        <w:t xml:space="preserve">staff are </w:t>
      </w:r>
      <w:r w:rsidR="00A15B03">
        <w:rPr>
          <w:rFonts w:ascii="Arial" w:eastAsia="Times New Roman" w:hAnsi="Arial" w:cs="Arial"/>
          <w:sz w:val="24"/>
          <w:szCs w:val="24"/>
        </w:rPr>
        <w:t>aware of the</w:t>
      </w:r>
      <w:r w:rsidR="00943A19">
        <w:rPr>
          <w:rFonts w:ascii="Arial" w:eastAsia="Times New Roman" w:hAnsi="Arial" w:cs="Arial"/>
          <w:sz w:val="24"/>
          <w:szCs w:val="24"/>
        </w:rPr>
        <w:t>m</w:t>
      </w:r>
      <w:r w:rsidR="002D3FC6" w:rsidRPr="00943A19">
        <w:rPr>
          <w:rFonts w:ascii="Arial" w:eastAsia="Times New Roman" w:hAnsi="Arial" w:cs="Arial"/>
          <w:sz w:val="24"/>
          <w:szCs w:val="24"/>
        </w:rPr>
        <w:t xml:space="preserve">. </w:t>
      </w:r>
    </w:p>
    <w:p w14:paraId="78C308DA" w14:textId="0FEE4D07" w:rsidR="002D3FC6" w:rsidRDefault="002D3FC6"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p>
    <w:p w14:paraId="5A9BE4DA" w14:textId="4F27EF39" w:rsidR="00AE73CC" w:rsidRPr="00AE73CC" w:rsidRDefault="00AE73CC" w:rsidP="00AE73CC">
      <w:pPr>
        <w:pStyle w:val="NoSpacing"/>
        <w:ind w:firstLine="570"/>
        <w:rPr>
          <w:rFonts w:ascii="Arial" w:hAnsi="Arial" w:cs="Arial"/>
          <w:b/>
          <w:sz w:val="24"/>
          <w:szCs w:val="24"/>
        </w:rPr>
      </w:pPr>
      <w:r w:rsidRPr="00AE73CC">
        <w:rPr>
          <w:rFonts w:ascii="Arial" w:hAnsi="Arial" w:cs="Arial"/>
          <w:b/>
          <w:sz w:val="24"/>
          <w:szCs w:val="24"/>
        </w:rPr>
        <w:t xml:space="preserve">Guiding Principles </w:t>
      </w:r>
    </w:p>
    <w:p w14:paraId="29A759A3" w14:textId="33F3F1A3" w:rsidR="00AE73CC" w:rsidRPr="00AE73CC" w:rsidRDefault="00AE73CC" w:rsidP="00AE73CC">
      <w:pPr>
        <w:pStyle w:val="NoSpacing"/>
        <w:ind w:left="567" w:hanging="567"/>
        <w:rPr>
          <w:rFonts w:ascii="Arial" w:hAnsi="Arial" w:cs="Arial"/>
          <w:sz w:val="24"/>
          <w:szCs w:val="24"/>
        </w:rPr>
      </w:pPr>
      <w:r>
        <w:rPr>
          <w:rFonts w:ascii="Arial" w:hAnsi="Arial" w:cs="Arial"/>
          <w:sz w:val="24"/>
          <w:szCs w:val="24"/>
        </w:rPr>
        <w:t>1.</w:t>
      </w:r>
      <w:r w:rsidR="001D59FB">
        <w:rPr>
          <w:rFonts w:ascii="Arial" w:hAnsi="Arial" w:cs="Arial"/>
          <w:sz w:val="24"/>
          <w:szCs w:val="24"/>
        </w:rPr>
        <w:t>4</w:t>
      </w:r>
      <w:r>
        <w:rPr>
          <w:rFonts w:ascii="Arial" w:hAnsi="Arial" w:cs="Arial"/>
          <w:sz w:val="24"/>
          <w:szCs w:val="24"/>
        </w:rPr>
        <w:tab/>
      </w:r>
      <w:r w:rsidRPr="00AE73CC">
        <w:rPr>
          <w:rFonts w:ascii="Arial" w:hAnsi="Arial" w:cs="Arial"/>
          <w:sz w:val="24"/>
          <w:szCs w:val="24"/>
        </w:rPr>
        <w:t>To achieve continuous improvement in health and safety performance through</w:t>
      </w:r>
      <w:r w:rsidR="00895660">
        <w:rPr>
          <w:rFonts w:ascii="Arial" w:hAnsi="Arial" w:cs="Arial"/>
          <w:sz w:val="24"/>
          <w:szCs w:val="24"/>
        </w:rPr>
        <w:t xml:space="preserve"> </w:t>
      </w:r>
      <w:r w:rsidRPr="00AE73CC">
        <w:rPr>
          <w:rFonts w:ascii="Arial" w:hAnsi="Arial" w:cs="Arial"/>
          <w:sz w:val="24"/>
          <w:szCs w:val="24"/>
        </w:rPr>
        <w:t>management</w:t>
      </w:r>
      <w:r w:rsidR="001D59FB">
        <w:rPr>
          <w:rFonts w:ascii="Arial" w:hAnsi="Arial" w:cs="Arial"/>
          <w:sz w:val="24"/>
          <w:szCs w:val="24"/>
        </w:rPr>
        <w:t>,</w:t>
      </w:r>
      <w:r w:rsidRPr="00AE73CC">
        <w:rPr>
          <w:rFonts w:ascii="Arial" w:hAnsi="Arial" w:cs="Arial"/>
          <w:sz w:val="24"/>
          <w:szCs w:val="24"/>
        </w:rPr>
        <w:t xml:space="preserve"> leadership and the commitment of </w:t>
      </w:r>
      <w:r w:rsidR="00A63961">
        <w:rPr>
          <w:rFonts w:ascii="Arial" w:hAnsi="Arial" w:cs="Arial"/>
          <w:sz w:val="24"/>
          <w:szCs w:val="24"/>
        </w:rPr>
        <w:t xml:space="preserve">employees, </w:t>
      </w:r>
      <w:r>
        <w:rPr>
          <w:rFonts w:ascii="Arial" w:hAnsi="Arial" w:cs="Arial"/>
          <w:sz w:val="24"/>
          <w:szCs w:val="24"/>
        </w:rPr>
        <w:t>five guiding principle</w:t>
      </w:r>
      <w:r w:rsidR="00A63961">
        <w:rPr>
          <w:rFonts w:ascii="Arial" w:hAnsi="Arial" w:cs="Arial"/>
          <w:sz w:val="24"/>
          <w:szCs w:val="24"/>
        </w:rPr>
        <w:t>s have been developed</w:t>
      </w:r>
      <w:r>
        <w:rPr>
          <w:rFonts w:ascii="Arial" w:hAnsi="Arial" w:cs="Arial"/>
          <w:sz w:val="24"/>
          <w:szCs w:val="24"/>
        </w:rPr>
        <w:t>:</w:t>
      </w:r>
    </w:p>
    <w:p w14:paraId="1F894399" w14:textId="77777777" w:rsidR="00AE73CC" w:rsidRDefault="00AE73CC" w:rsidP="00AE73CC">
      <w:pPr>
        <w:pStyle w:val="NoSpacing"/>
        <w:numPr>
          <w:ilvl w:val="0"/>
          <w:numId w:val="40"/>
        </w:numPr>
        <w:ind w:left="851" w:hanging="284"/>
        <w:rPr>
          <w:rFonts w:ascii="Arial" w:hAnsi="Arial" w:cs="Arial"/>
          <w:sz w:val="24"/>
          <w:szCs w:val="24"/>
        </w:rPr>
      </w:pPr>
      <w:r w:rsidRPr="00AE73CC">
        <w:rPr>
          <w:rFonts w:ascii="Arial" w:hAnsi="Arial" w:cs="Arial"/>
          <w:b/>
          <w:sz w:val="24"/>
          <w:szCs w:val="24"/>
        </w:rPr>
        <w:t>Control:</w:t>
      </w:r>
      <w:r w:rsidRPr="00AE73CC">
        <w:rPr>
          <w:rFonts w:ascii="Arial" w:hAnsi="Arial" w:cs="Arial"/>
          <w:sz w:val="24"/>
          <w:szCs w:val="24"/>
        </w:rPr>
        <w:t xml:space="preserve">  Management are responsible for the clear allocation of health and safety responsibilities and for monitoring the implement</w:t>
      </w:r>
      <w:r>
        <w:rPr>
          <w:rFonts w:ascii="Arial" w:hAnsi="Arial" w:cs="Arial"/>
          <w:sz w:val="24"/>
          <w:szCs w:val="24"/>
        </w:rPr>
        <w:t>ation of those responsibilities.</w:t>
      </w:r>
    </w:p>
    <w:p w14:paraId="2C4AF341" w14:textId="30940F19" w:rsidR="00AE73CC" w:rsidRDefault="00AE73CC" w:rsidP="00B1244A">
      <w:pPr>
        <w:pStyle w:val="NoSpacing"/>
        <w:numPr>
          <w:ilvl w:val="0"/>
          <w:numId w:val="40"/>
        </w:numPr>
        <w:ind w:left="851" w:hanging="284"/>
        <w:rPr>
          <w:rFonts w:ascii="Arial" w:hAnsi="Arial" w:cs="Arial"/>
          <w:sz w:val="24"/>
          <w:szCs w:val="24"/>
        </w:rPr>
      </w:pPr>
      <w:r w:rsidRPr="00AE73CC">
        <w:rPr>
          <w:rFonts w:ascii="Arial" w:hAnsi="Arial" w:cs="Arial"/>
          <w:b/>
          <w:sz w:val="24"/>
          <w:szCs w:val="24"/>
        </w:rPr>
        <w:t>Co-operation:</w:t>
      </w:r>
      <w:r w:rsidRPr="00AE73CC">
        <w:rPr>
          <w:rFonts w:ascii="Arial" w:hAnsi="Arial" w:cs="Arial"/>
          <w:sz w:val="24"/>
          <w:szCs w:val="24"/>
        </w:rPr>
        <w:t xml:space="preserve">  </w:t>
      </w:r>
      <w:r w:rsidR="00A63961">
        <w:rPr>
          <w:rFonts w:ascii="Arial" w:hAnsi="Arial" w:cs="Arial"/>
          <w:sz w:val="24"/>
          <w:szCs w:val="24"/>
        </w:rPr>
        <w:t xml:space="preserve">All employees </w:t>
      </w:r>
      <w:r w:rsidRPr="00AE73CC">
        <w:rPr>
          <w:rFonts w:ascii="Arial" w:hAnsi="Arial" w:cs="Arial"/>
          <w:sz w:val="24"/>
          <w:szCs w:val="24"/>
        </w:rPr>
        <w:t xml:space="preserve">have a responsibility to co-operate as individuals and as groups to make health and safety a collaborative effort. </w:t>
      </w:r>
    </w:p>
    <w:p w14:paraId="0CC9FF0A" w14:textId="75C0E876" w:rsidR="00AE73CC" w:rsidRDefault="00AE73CC" w:rsidP="00AE73CC">
      <w:pPr>
        <w:pStyle w:val="NoSpacing"/>
        <w:numPr>
          <w:ilvl w:val="0"/>
          <w:numId w:val="40"/>
        </w:numPr>
        <w:ind w:left="851" w:hanging="284"/>
        <w:rPr>
          <w:rFonts w:ascii="Arial" w:hAnsi="Arial" w:cs="Arial"/>
          <w:sz w:val="24"/>
          <w:szCs w:val="24"/>
        </w:rPr>
      </w:pPr>
      <w:r w:rsidRPr="00AE73CC">
        <w:rPr>
          <w:rFonts w:ascii="Arial" w:hAnsi="Arial" w:cs="Arial"/>
          <w:b/>
          <w:sz w:val="24"/>
          <w:szCs w:val="24"/>
        </w:rPr>
        <w:t>Communication:</w:t>
      </w:r>
      <w:r w:rsidRPr="00AE73CC">
        <w:rPr>
          <w:rFonts w:ascii="Arial" w:hAnsi="Arial" w:cs="Arial"/>
          <w:sz w:val="24"/>
          <w:szCs w:val="24"/>
        </w:rPr>
        <w:t xml:space="preserve">  Communication of health and safety information is essential and includes visible behaviour, written communicati</w:t>
      </w:r>
      <w:r>
        <w:rPr>
          <w:rFonts w:ascii="Arial" w:hAnsi="Arial" w:cs="Arial"/>
          <w:sz w:val="24"/>
          <w:szCs w:val="24"/>
        </w:rPr>
        <w:t>on and face to face discussions.</w:t>
      </w:r>
    </w:p>
    <w:p w14:paraId="59CA37AF" w14:textId="224C7C81" w:rsidR="00AE73CC" w:rsidRDefault="00AE73CC" w:rsidP="00AE73CC">
      <w:pPr>
        <w:pStyle w:val="NoSpacing"/>
        <w:numPr>
          <w:ilvl w:val="0"/>
          <w:numId w:val="40"/>
        </w:numPr>
        <w:ind w:left="851" w:hanging="284"/>
        <w:rPr>
          <w:rFonts w:ascii="Arial" w:hAnsi="Arial" w:cs="Arial"/>
          <w:sz w:val="24"/>
          <w:szCs w:val="24"/>
        </w:rPr>
      </w:pPr>
      <w:r w:rsidRPr="00AE73CC">
        <w:rPr>
          <w:rFonts w:ascii="Arial" w:hAnsi="Arial" w:cs="Arial"/>
          <w:b/>
          <w:sz w:val="24"/>
          <w:szCs w:val="24"/>
        </w:rPr>
        <w:t>Competence:</w:t>
      </w:r>
      <w:r w:rsidRPr="00AE73CC">
        <w:rPr>
          <w:rFonts w:ascii="Arial" w:hAnsi="Arial" w:cs="Arial"/>
          <w:sz w:val="24"/>
          <w:szCs w:val="24"/>
        </w:rPr>
        <w:t xml:space="preserve">  Developing health and safety competence of elected members, directors, managers, employees, the health and safety advisors, </w:t>
      </w:r>
      <w:r w:rsidR="001D59FB">
        <w:rPr>
          <w:rFonts w:ascii="Arial" w:hAnsi="Arial" w:cs="Arial"/>
          <w:sz w:val="24"/>
          <w:szCs w:val="24"/>
        </w:rPr>
        <w:t xml:space="preserve">partners, </w:t>
      </w:r>
      <w:r w:rsidRPr="00AE73CC">
        <w:rPr>
          <w:rFonts w:ascii="Arial" w:hAnsi="Arial" w:cs="Arial"/>
          <w:sz w:val="24"/>
          <w:szCs w:val="24"/>
        </w:rPr>
        <w:t>volunteers and contractors is at the heart of successf</w:t>
      </w:r>
      <w:r>
        <w:rPr>
          <w:rFonts w:ascii="Arial" w:hAnsi="Arial" w:cs="Arial"/>
          <w:sz w:val="24"/>
          <w:szCs w:val="24"/>
        </w:rPr>
        <w:t>ul health and safety management.</w:t>
      </w:r>
    </w:p>
    <w:p w14:paraId="3D95E1E5" w14:textId="172AC268" w:rsidR="00895660" w:rsidRDefault="00AE73CC" w:rsidP="00AE73CC">
      <w:pPr>
        <w:pStyle w:val="NoSpacing"/>
        <w:numPr>
          <w:ilvl w:val="0"/>
          <w:numId w:val="40"/>
        </w:numPr>
        <w:ind w:left="851" w:hanging="284"/>
        <w:rPr>
          <w:rFonts w:ascii="Arial" w:hAnsi="Arial" w:cs="Arial"/>
          <w:sz w:val="24"/>
          <w:szCs w:val="24"/>
        </w:rPr>
      </w:pPr>
      <w:r w:rsidRPr="00AE73CC">
        <w:rPr>
          <w:rFonts w:ascii="Arial" w:hAnsi="Arial" w:cs="Arial"/>
          <w:b/>
          <w:sz w:val="24"/>
          <w:szCs w:val="24"/>
        </w:rPr>
        <w:t xml:space="preserve">Sensible risk management: </w:t>
      </w:r>
      <w:r>
        <w:rPr>
          <w:rFonts w:ascii="Arial" w:hAnsi="Arial" w:cs="Arial"/>
          <w:sz w:val="24"/>
          <w:szCs w:val="24"/>
        </w:rPr>
        <w:t xml:space="preserve"> </w:t>
      </w:r>
      <w:r w:rsidRPr="00AE73CC">
        <w:rPr>
          <w:rFonts w:ascii="Arial" w:hAnsi="Arial" w:cs="Arial"/>
          <w:sz w:val="24"/>
          <w:szCs w:val="24"/>
        </w:rPr>
        <w:t xml:space="preserve">Through </w:t>
      </w:r>
      <w:r w:rsidR="00895660">
        <w:rPr>
          <w:rFonts w:ascii="Arial" w:hAnsi="Arial" w:cs="Arial"/>
          <w:sz w:val="24"/>
          <w:szCs w:val="24"/>
        </w:rPr>
        <w:t xml:space="preserve">the adoption of </w:t>
      </w:r>
      <w:r w:rsidR="008423C4">
        <w:rPr>
          <w:rFonts w:ascii="Arial" w:hAnsi="Arial" w:cs="Arial"/>
          <w:sz w:val="24"/>
          <w:szCs w:val="24"/>
        </w:rPr>
        <w:t>a</w:t>
      </w:r>
      <w:r w:rsidR="00895660">
        <w:rPr>
          <w:rFonts w:ascii="Arial" w:hAnsi="Arial" w:cs="Arial"/>
          <w:sz w:val="24"/>
          <w:szCs w:val="24"/>
        </w:rPr>
        <w:t xml:space="preserve"> pragmatic approach which encourages risks to be managed in a proportionate manner, focussing on those risks which carry the most damaging implications should they occur.</w:t>
      </w:r>
    </w:p>
    <w:p w14:paraId="02A03D29" w14:textId="77777777" w:rsidR="00AE73CC" w:rsidRPr="00AE73CC" w:rsidRDefault="00AE73CC" w:rsidP="00AE73CC">
      <w:pPr>
        <w:pStyle w:val="NoSpacing"/>
        <w:ind w:left="851"/>
        <w:rPr>
          <w:rFonts w:ascii="Arial" w:hAnsi="Arial" w:cs="Arial"/>
          <w:sz w:val="24"/>
          <w:szCs w:val="24"/>
        </w:rPr>
      </w:pPr>
    </w:p>
    <w:p w14:paraId="7BD50B5B" w14:textId="086395B6" w:rsidR="00AE73CC" w:rsidRDefault="00AE73CC" w:rsidP="001D59FB">
      <w:pPr>
        <w:pStyle w:val="NoSpacing"/>
        <w:numPr>
          <w:ilvl w:val="1"/>
          <w:numId w:val="44"/>
        </w:numPr>
        <w:ind w:left="567" w:hanging="567"/>
        <w:rPr>
          <w:rFonts w:ascii="Arial" w:hAnsi="Arial" w:cs="Arial"/>
          <w:sz w:val="24"/>
          <w:szCs w:val="24"/>
        </w:rPr>
      </w:pPr>
      <w:r w:rsidRPr="00AE73CC">
        <w:rPr>
          <w:rFonts w:ascii="Arial" w:hAnsi="Arial" w:cs="Arial"/>
          <w:sz w:val="24"/>
          <w:szCs w:val="24"/>
        </w:rPr>
        <w:t xml:space="preserve">These guiding principles </w:t>
      </w:r>
      <w:r w:rsidR="00895660">
        <w:rPr>
          <w:rFonts w:ascii="Arial" w:hAnsi="Arial" w:cs="Arial"/>
          <w:sz w:val="24"/>
          <w:szCs w:val="24"/>
        </w:rPr>
        <w:t xml:space="preserve">are </w:t>
      </w:r>
      <w:r w:rsidRPr="00AE73CC">
        <w:rPr>
          <w:rFonts w:ascii="Arial" w:hAnsi="Arial" w:cs="Arial"/>
          <w:sz w:val="24"/>
          <w:szCs w:val="24"/>
        </w:rPr>
        <w:t>interdependent so that consistent activity and effort in each area is needed to promote a climate in which a positive health and safety culture can be maintained.</w:t>
      </w:r>
    </w:p>
    <w:p w14:paraId="5F6B4CEC" w14:textId="211A8B8F" w:rsidR="001D59FB" w:rsidRDefault="001D59FB" w:rsidP="001D59FB">
      <w:pPr>
        <w:pStyle w:val="NoSpacing"/>
        <w:ind w:left="930"/>
        <w:rPr>
          <w:rFonts w:ascii="Arial" w:hAnsi="Arial" w:cs="Arial"/>
          <w:sz w:val="24"/>
          <w:szCs w:val="24"/>
        </w:rPr>
      </w:pPr>
    </w:p>
    <w:p w14:paraId="504F5557" w14:textId="77777777" w:rsidR="00895660" w:rsidRDefault="00895660"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p>
    <w:p w14:paraId="32447072" w14:textId="77777777" w:rsidR="00895660" w:rsidRDefault="00895660"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p>
    <w:p w14:paraId="08E30047" w14:textId="77777777" w:rsidR="00895660" w:rsidRDefault="00895660"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p>
    <w:p w14:paraId="26B632B1" w14:textId="161D9B7E" w:rsidR="00292BAE" w:rsidRPr="0073047D" w:rsidRDefault="00292BAE"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r>
        <w:rPr>
          <w:rFonts w:ascii="Arial" w:eastAsia="Times New Roman" w:hAnsi="Arial" w:cs="Arial"/>
          <w:b/>
          <w:sz w:val="24"/>
          <w:szCs w:val="24"/>
        </w:rPr>
        <w:t xml:space="preserve">2  </w:t>
      </w:r>
      <w:r>
        <w:rPr>
          <w:rFonts w:ascii="Arial" w:eastAsia="Times New Roman" w:hAnsi="Arial" w:cs="Arial"/>
          <w:b/>
          <w:sz w:val="24"/>
          <w:szCs w:val="24"/>
        </w:rPr>
        <w:tab/>
        <w:t>Levels of r</w:t>
      </w:r>
      <w:r w:rsidRPr="0073047D">
        <w:rPr>
          <w:rFonts w:ascii="Arial" w:eastAsia="Times New Roman" w:hAnsi="Arial" w:cs="Arial"/>
          <w:b/>
          <w:sz w:val="24"/>
          <w:szCs w:val="24"/>
        </w:rPr>
        <w:t xml:space="preserve">esponsibility for </w:t>
      </w:r>
      <w:r w:rsidR="00DC4370">
        <w:rPr>
          <w:rFonts w:ascii="Arial" w:eastAsia="Times New Roman" w:hAnsi="Arial" w:cs="Arial"/>
          <w:b/>
          <w:sz w:val="24"/>
          <w:szCs w:val="24"/>
        </w:rPr>
        <w:t>h</w:t>
      </w:r>
      <w:r w:rsidRPr="0073047D">
        <w:rPr>
          <w:rFonts w:ascii="Arial" w:eastAsia="Times New Roman" w:hAnsi="Arial" w:cs="Arial"/>
          <w:b/>
          <w:sz w:val="24"/>
          <w:szCs w:val="24"/>
        </w:rPr>
        <w:t xml:space="preserve">ealth and </w:t>
      </w:r>
      <w:r w:rsidR="00DC4370">
        <w:rPr>
          <w:rFonts w:ascii="Arial" w:eastAsia="Times New Roman" w:hAnsi="Arial" w:cs="Arial"/>
          <w:b/>
          <w:sz w:val="24"/>
          <w:szCs w:val="24"/>
        </w:rPr>
        <w:t>s</w:t>
      </w:r>
      <w:r w:rsidRPr="0073047D">
        <w:rPr>
          <w:rFonts w:ascii="Arial" w:eastAsia="Times New Roman" w:hAnsi="Arial" w:cs="Arial"/>
          <w:b/>
          <w:sz w:val="24"/>
          <w:szCs w:val="24"/>
        </w:rPr>
        <w:t>afety</w:t>
      </w:r>
    </w:p>
    <w:p w14:paraId="36C37217" w14:textId="77777777" w:rsidR="00292BAE" w:rsidRDefault="00292BAE"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p>
    <w:p w14:paraId="02FCADC5" w14:textId="6DB4041E" w:rsidR="00292BAE" w:rsidRDefault="00292BAE" w:rsidP="00DC669F">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2.1</w:t>
      </w:r>
      <w:r>
        <w:rPr>
          <w:rFonts w:ascii="Arial" w:eastAsia="Times New Roman" w:hAnsi="Arial" w:cs="Arial"/>
          <w:sz w:val="24"/>
          <w:szCs w:val="24"/>
        </w:rPr>
        <w:tab/>
        <w:t xml:space="preserve">Employees at different levels of the organisation have specific responsibilities for health and safety. There are </w:t>
      </w:r>
      <w:r w:rsidR="00AE2708">
        <w:rPr>
          <w:rFonts w:ascii="Arial" w:eastAsia="Times New Roman" w:hAnsi="Arial" w:cs="Arial"/>
          <w:sz w:val="24"/>
          <w:szCs w:val="24"/>
        </w:rPr>
        <w:t>five</w:t>
      </w:r>
      <w:r w:rsidR="00311309">
        <w:rPr>
          <w:rFonts w:ascii="Arial" w:eastAsia="Times New Roman" w:hAnsi="Arial" w:cs="Arial"/>
          <w:sz w:val="24"/>
          <w:szCs w:val="24"/>
        </w:rPr>
        <w:t xml:space="preserve"> </w:t>
      </w:r>
      <w:r>
        <w:rPr>
          <w:rFonts w:ascii="Arial" w:eastAsia="Times New Roman" w:hAnsi="Arial" w:cs="Arial"/>
          <w:sz w:val="24"/>
          <w:szCs w:val="24"/>
        </w:rPr>
        <w:t>level</w:t>
      </w:r>
      <w:r w:rsidR="00895660">
        <w:rPr>
          <w:rFonts w:ascii="Arial" w:eastAsia="Times New Roman" w:hAnsi="Arial" w:cs="Arial"/>
          <w:sz w:val="24"/>
          <w:szCs w:val="24"/>
        </w:rPr>
        <w:t>s of increasing complexity and accountability</w:t>
      </w:r>
      <w:r>
        <w:rPr>
          <w:rFonts w:ascii="Arial" w:eastAsia="Times New Roman" w:hAnsi="Arial" w:cs="Arial"/>
          <w:sz w:val="24"/>
          <w:szCs w:val="24"/>
        </w:rPr>
        <w:t xml:space="preserve"> within the council</w:t>
      </w:r>
      <w:r w:rsidR="00A63961">
        <w:rPr>
          <w:rFonts w:ascii="Arial" w:eastAsia="Times New Roman" w:hAnsi="Arial" w:cs="Arial"/>
          <w:sz w:val="24"/>
          <w:szCs w:val="24"/>
        </w:rPr>
        <w:t xml:space="preserve"> and a</w:t>
      </w:r>
      <w:r>
        <w:rPr>
          <w:rFonts w:ascii="Arial" w:eastAsia="Times New Roman" w:hAnsi="Arial" w:cs="Arial"/>
          <w:sz w:val="24"/>
          <w:szCs w:val="24"/>
        </w:rPr>
        <w:t xml:space="preserve">ll employees </w:t>
      </w:r>
      <w:r w:rsidR="001A2B8E">
        <w:rPr>
          <w:rFonts w:ascii="Arial" w:eastAsia="Times New Roman" w:hAnsi="Arial" w:cs="Arial"/>
          <w:sz w:val="24"/>
          <w:szCs w:val="24"/>
        </w:rPr>
        <w:t xml:space="preserve">will be made aware of </w:t>
      </w:r>
      <w:r>
        <w:rPr>
          <w:rFonts w:ascii="Arial" w:eastAsia="Times New Roman" w:hAnsi="Arial" w:cs="Arial"/>
          <w:sz w:val="24"/>
          <w:szCs w:val="24"/>
        </w:rPr>
        <w:t>what their level of responsibility is</w:t>
      </w:r>
      <w:r w:rsidR="00A63961">
        <w:rPr>
          <w:rFonts w:ascii="Arial" w:eastAsia="Times New Roman" w:hAnsi="Arial" w:cs="Arial"/>
          <w:sz w:val="24"/>
          <w:szCs w:val="24"/>
        </w:rPr>
        <w:t>, t</w:t>
      </w:r>
      <w:r w:rsidR="001A2B8E">
        <w:rPr>
          <w:rFonts w:ascii="Arial" w:eastAsia="Times New Roman" w:hAnsi="Arial" w:cs="Arial"/>
          <w:sz w:val="24"/>
          <w:szCs w:val="24"/>
        </w:rPr>
        <w:t xml:space="preserve">he </w:t>
      </w:r>
      <w:r>
        <w:rPr>
          <w:rFonts w:ascii="Arial" w:eastAsia="Times New Roman" w:hAnsi="Arial" w:cs="Arial"/>
          <w:sz w:val="24"/>
          <w:szCs w:val="24"/>
        </w:rPr>
        <w:t xml:space="preserve">health and safety team </w:t>
      </w:r>
      <w:r w:rsidR="001A2B8E">
        <w:rPr>
          <w:rFonts w:ascii="Arial" w:eastAsia="Times New Roman" w:hAnsi="Arial" w:cs="Arial"/>
          <w:sz w:val="24"/>
          <w:szCs w:val="24"/>
        </w:rPr>
        <w:t xml:space="preserve">can provide clarification if required. </w:t>
      </w:r>
      <w:r>
        <w:rPr>
          <w:rFonts w:ascii="Arial" w:eastAsia="Times New Roman" w:hAnsi="Arial" w:cs="Arial"/>
          <w:sz w:val="24"/>
          <w:szCs w:val="24"/>
        </w:rPr>
        <w:t>Detailed below are the areas of responsibility for staff at different levels:</w:t>
      </w:r>
    </w:p>
    <w:p w14:paraId="32A30C6C" w14:textId="77777777" w:rsidR="00292BAE" w:rsidRDefault="00292BAE" w:rsidP="00292BAE">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p>
    <w:p w14:paraId="34206B5F" w14:textId="77777777" w:rsidR="00292BAE" w:rsidRPr="0073047D" w:rsidRDefault="00292BAE" w:rsidP="00292BAE">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jc w:val="both"/>
        <w:rPr>
          <w:rFonts w:ascii="Arial" w:eastAsia="Times New Roman" w:hAnsi="Arial" w:cs="Arial"/>
          <w:b/>
          <w:sz w:val="24"/>
          <w:szCs w:val="24"/>
          <w:lang w:val="en-US"/>
        </w:rPr>
      </w:pPr>
      <w:r>
        <w:rPr>
          <w:rFonts w:ascii="Arial" w:eastAsia="Times New Roman" w:hAnsi="Arial" w:cs="Arial"/>
          <w:sz w:val="24"/>
          <w:szCs w:val="24"/>
        </w:rPr>
        <w:tab/>
      </w:r>
      <w:r w:rsidRPr="0073047D">
        <w:rPr>
          <w:rFonts w:ascii="Arial" w:eastAsia="Times New Roman" w:hAnsi="Arial" w:cs="Arial"/>
          <w:b/>
          <w:sz w:val="24"/>
          <w:szCs w:val="24"/>
        </w:rPr>
        <w:t>Level 1</w:t>
      </w:r>
      <w:r>
        <w:rPr>
          <w:rFonts w:ascii="Arial" w:eastAsia="Times New Roman" w:hAnsi="Arial" w:cs="Arial"/>
          <w:b/>
          <w:sz w:val="24"/>
          <w:szCs w:val="24"/>
        </w:rPr>
        <w:t xml:space="preserve"> -</w:t>
      </w:r>
      <w:r w:rsidRPr="0073047D">
        <w:rPr>
          <w:rFonts w:ascii="Arial" w:eastAsia="Times New Roman" w:hAnsi="Arial" w:cs="Arial"/>
          <w:sz w:val="24"/>
          <w:szCs w:val="24"/>
          <w:lang w:val="en-US"/>
        </w:rPr>
        <w:t xml:space="preserve"> </w:t>
      </w:r>
      <w:r>
        <w:rPr>
          <w:rFonts w:ascii="Arial" w:eastAsia="Times New Roman" w:hAnsi="Arial" w:cs="Arial"/>
          <w:b/>
          <w:sz w:val="24"/>
          <w:szCs w:val="24"/>
          <w:lang w:val="en-US"/>
        </w:rPr>
        <w:t>a</w:t>
      </w:r>
      <w:r w:rsidRPr="001E19AC">
        <w:rPr>
          <w:rFonts w:ascii="Arial" w:eastAsia="Times New Roman" w:hAnsi="Arial" w:cs="Arial"/>
          <w:b/>
          <w:sz w:val="24"/>
          <w:szCs w:val="24"/>
          <w:lang w:val="en-US"/>
        </w:rPr>
        <w:t>ll</w:t>
      </w:r>
      <w:r w:rsidRPr="0073047D">
        <w:rPr>
          <w:rFonts w:ascii="Arial" w:eastAsia="Times New Roman" w:hAnsi="Arial" w:cs="Arial"/>
          <w:b/>
          <w:sz w:val="24"/>
          <w:szCs w:val="24"/>
          <w:lang w:val="en-US"/>
        </w:rPr>
        <w:t xml:space="preserve"> </w:t>
      </w:r>
      <w:r>
        <w:rPr>
          <w:rFonts w:ascii="Arial" w:eastAsia="Times New Roman" w:hAnsi="Arial" w:cs="Arial"/>
          <w:b/>
          <w:sz w:val="24"/>
          <w:szCs w:val="24"/>
          <w:lang w:val="en-US"/>
        </w:rPr>
        <w:t>s</w:t>
      </w:r>
      <w:r w:rsidRPr="0073047D">
        <w:rPr>
          <w:rFonts w:ascii="Arial" w:eastAsia="Times New Roman" w:hAnsi="Arial" w:cs="Arial"/>
          <w:b/>
          <w:sz w:val="24"/>
          <w:szCs w:val="24"/>
          <w:lang w:val="en-US"/>
        </w:rPr>
        <w:t>taff</w:t>
      </w:r>
    </w:p>
    <w:tbl>
      <w:tblPr>
        <w:tblStyle w:val="TableGrid"/>
        <w:tblW w:w="0" w:type="auto"/>
        <w:tblInd w:w="562" w:type="dxa"/>
        <w:tblLook w:val="04A0" w:firstRow="1" w:lastRow="0" w:firstColumn="1" w:lastColumn="0" w:noHBand="0" w:noVBand="1"/>
      </w:tblPr>
      <w:tblGrid>
        <w:gridCol w:w="1977"/>
        <w:gridCol w:w="6477"/>
      </w:tblGrid>
      <w:tr w:rsidR="00292BAE" w14:paraId="2FEA5A70" w14:textId="77777777" w:rsidTr="003228DE">
        <w:tc>
          <w:tcPr>
            <w:tcW w:w="1977" w:type="dxa"/>
          </w:tcPr>
          <w:p w14:paraId="5AC3E7B6" w14:textId="77777777" w:rsidR="00292BAE" w:rsidRPr="003115DB" w:rsidRDefault="00292BAE" w:rsidP="00955CDA">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Arial" w:eastAsia="Times New Roman" w:hAnsi="Arial" w:cs="Arial"/>
                <w:b/>
                <w:sz w:val="24"/>
                <w:szCs w:val="24"/>
                <w:lang w:val="en-US"/>
              </w:rPr>
            </w:pPr>
            <w:r w:rsidRPr="003115DB">
              <w:rPr>
                <w:rFonts w:ascii="Arial" w:eastAsia="Times New Roman" w:hAnsi="Arial" w:cs="Arial"/>
                <w:b/>
                <w:sz w:val="24"/>
                <w:szCs w:val="24"/>
                <w:lang w:val="en-US"/>
              </w:rPr>
              <w:t>Definition of level 1</w:t>
            </w:r>
          </w:p>
        </w:tc>
        <w:tc>
          <w:tcPr>
            <w:tcW w:w="6477" w:type="dxa"/>
          </w:tcPr>
          <w:p w14:paraId="289D26E8" w14:textId="1BC38B2E" w:rsidR="003228DE" w:rsidRDefault="00292BAE"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Arial" w:eastAsia="Times New Roman" w:hAnsi="Arial" w:cs="Arial"/>
                <w:sz w:val="24"/>
                <w:szCs w:val="24"/>
                <w:lang w:val="en-US"/>
              </w:rPr>
            </w:pPr>
            <w:r>
              <w:rPr>
                <w:rFonts w:ascii="Arial" w:eastAsia="Times New Roman" w:hAnsi="Arial" w:cs="Arial"/>
                <w:sz w:val="24"/>
                <w:szCs w:val="24"/>
                <w:lang w:val="en-US"/>
              </w:rPr>
              <w:t>All employees are at least Level 1.</w:t>
            </w:r>
            <w:r w:rsidR="00222D24">
              <w:rPr>
                <w:rFonts w:ascii="Arial" w:eastAsia="Times New Roman" w:hAnsi="Arial" w:cs="Arial"/>
                <w:sz w:val="24"/>
                <w:szCs w:val="24"/>
                <w:lang w:val="en-US"/>
              </w:rPr>
              <w:t xml:space="preserve"> This is the basic level of health and safety </w:t>
            </w:r>
            <w:r w:rsidR="00EE0D69">
              <w:rPr>
                <w:rFonts w:ascii="Arial" w:eastAsia="Times New Roman" w:hAnsi="Arial" w:cs="Arial"/>
                <w:sz w:val="24"/>
                <w:szCs w:val="24"/>
                <w:lang w:val="en-US"/>
              </w:rPr>
              <w:t xml:space="preserve">understanding and </w:t>
            </w:r>
            <w:r w:rsidR="00222D24">
              <w:rPr>
                <w:rFonts w:ascii="Arial" w:eastAsia="Times New Roman" w:hAnsi="Arial" w:cs="Arial"/>
                <w:sz w:val="24"/>
                <w:szCs w:val="24"/>
                <w:lang w:val="en-US"/>
              </w:rPr>
              <w:t>compliance.</w:t>
            </w:r>
          </w:p>
        </w:tc>
      </w:tr>
      <w:tr w:rsidR="00292BAE" w14:paraId="25FD09D7" w14:textId="77777777" w:rsidTr="003228DE">
        <w:tc>
          <w:tcPr>
            <w:tcW w:w="1977" w:type="dxa"/>
          </w:tcPr>
          <w:p w14:paraId="4C9C5174" w14:textId="77777777" w:rsidR="00292BAE" w:rsidRPr="003115DB" w:rsidRDefault="00292BAE" w:rsidP="00955CDA">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Arial" w:eastAsia="Times New Roman" w:hAnsi="Arial" w:cs="Arial"/>
                <w:b/>
                <w:sz w:val="24"/>
                <w:szCs w:val="24"/>
                <w:lang w:val="en-US"/>
              </w:rPr>
            </w:pPr>
            <w:r w:rsidRPr="003115DB">
              <w:rPr>
                <w:rFonts w:ascii="Arial" w:eastAsia="Times New Roman" w:hAnsi="Arial" w:cs="Arial"/>
                <w:b/>
                <w:sz w:val="24"/>
                <w:szCs w:val="24"/>
                <w:lang w:val="en-US"/>
              </w:rPr>
              <w:t>Level 1 responsibilities</w:t>
            </w:r>
          </w:p>
        </w:tc>
        <w:tc>
          <w:tcPr>
            <w:tcW w:w="6477" w:type="dxa"/>
          </w:tcPr>
          <w:p w14:paraId="3DF4A7D6" w14:textId="02F8CD74" w:rsidR="00122B12" w:rsidRPr="00A15B03" w:rsidRDefault="00EE0D69" w:rsidP="00DC669F">
            <w:pPr>
              <w:pStyle w:val="BodyTextIndent2"/>
              <w:numPr>
                <w:ilvl w:val="0"/>
                <w:numId w:val="15"/>
              </w:numPr>
              <w:tabs>
                <w:tab w:val="clear" w:pos="1287"/>
                <w:tab w:val="num" w:pos="851"/>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327" w:hanging="279"/>
              <w:rPr>
                <w:rFonts w:ascii="Arial" w:hAnsi="Arial"/>
                <w:sz w:val="24"/>
                <w:szCs w:val="24"/>
              </w:rPr>
            </w:pPr>
            <w:r>
              <w:rPr>
                <w:rFonts w:ascii="Arial" w:hAnsi="Arial"/>
                <w:sz w:val="24"/>
                <w:szCs w:val="24"/>
              </w:rPr>
              <w:t>To</w:t>
            </w:r>
            <w:r w:rsidR="00122B12" w:rsidRPr="00A15B03">
              <w:rPr>
                <w:rFonts w:ascii="Arial" w:hAnsi="Arial"/>
                <w:sz w:val="24"/>
                <w:szCs w:val="24"/>
              </w:rPr>
              <w:t xml:space="preserve"> act in a manner to protect and promote their own health and safety and that of colleagues, members of the public and others</w:t>
            </w:r>
            <w:r w:rsidR="003228DE" w:rsidRPr="00A15B03">
              <w:rPr>
                <w:rFonts w:ascii="Arial" w:hAnsi="Arial"/>
                <w:sz w:val="24"/>
                <w:szCs w:val="24"/>
              </w:rPr>
              <w:t>.</w:t>
            </w:r>
          </w:p>
          <w:p w14:paraId="6DD78B0A" w14:textId="2F19B95D" w:rsidR="00122B12" w:rsidRPr="00A15B03" w:rsidRDefault="00EE0D69" w:rsidP="00DC669F">
            <w:pPr>
              <w:pStyle w:val="BodyTextIndent2"/>
              <w:numPr>
                <w:ilvl w:val="0"/>
                <w:numId w:val="15"/>
              </w:numPr>
              <w:tabs>
                <w:tab w:val="clear" w:pos="1287"/>
                <w:tab w:val="num" w:pos="851"/>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327" w:hanging="279"/>
              <w:rPr>
                <w:rFonts w:ascii="Arial" w:hAnsi="Arial"/>
                <w:sz w:val="24"/>
                <w:szCs w:val="24"/>
              </w:rPr>
            </w:pPr>
            <w:r>
              <w:rPr>
                <w:rFonts w:ascii="Arial" w:hAnsi="Arial"/>
                <w:sz w:val="24"/>
                <w:szCs w:val="24"/>
              </w:rPr>
              <w:t>To</w:t>
            </w:r>
            <w:r w:rsidR="00122B12" w:rsidRPr="00A15B03">
              <w:rPr>
                <w:rFonts w:ascii="Arial" w:hAnsi="Arial"/>
                <w:sz w:val="24"/>
                <w:szCs w:val="24"/>
              </w:rPr>
              <w:t xml:space="preserve"> co-operate with the efforts of </w:t>
            </w:r>
            <w:r w:rsidR="001A2B8E" w:rsidRPr="00A15B03">
              <w:rPr>
                <w:rFonts w:ascii="Arial" w:hAnsi="Arial"/>
                <w:sz w:val="24"/>
                <w:szCs w:val="24"/>
              </w:rPr>
              <w:t>m</w:t>
            </w:r>
            <w:r w:rsidR="00122B12" w:rsidRPr="00A15B03">
              <w:rPr>
                <w:rFonts w:ascii="Arial" w:hAnsi="Arial"/>
                <w:sz w:val="24"/>
                <w:szCs w:val="24"/>
              </w:rPr>
              <w:t>anagement to ensure effective health and safety</w:t>
            </w:r>
            <w:r w:rsidR="003228DE" w:rsidRPr="00A15B03">
              <w:rPr>
                <w:rFonts w:ascii="Arial" w:hAnsi="Arial"/>
                <w:sz w:val="24"/>
                <w:szCs w:val="24"/>
              </w:rPr>
              <w:t>.</w:t>
            </w:r>
          </w:p>
          <w:p w14:paraId="00FDF7B9" w14:textId="631E3F64" w:rsidR="00122B12" w:rsidRPr="00A15B03" w:rsidRDefault="00EE0D69" w:rsidP="00DC669F">
            <w:pPr>
              <w:pStyle w:val="BodyTextIndent2"/>
              <w:numPr>
                <w:ilvl w:val="0"/>
                <w:numId w:val="15"/>
              </w:numPr>
              <w:tabs>
                <w:tab w:val="clear" w:pos="1287"/>
                <w:tab w:val="num" w:pos="851"/>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327" w:hanging="279"/>
              <w:rPr>
                <w:rFonts w:ascii="Arial" w:hAnsi="Arial"/>
                <w:sz w:val="24"/>
                <w:szCs w:val="24"/>
              </w:rPr>
            </w:pPr>
            <w:r>
              <w:rPr>
                <w:rFonts w:ascii="Arial" w:hAnsi="Arial"/>
                <w:sz w:val="24"/>
                <w:szCs w:val="24"/>
              </w:rPr>
              <w:t>To</w:t>
            </w:r>
            <w:r w:rsidR="00122B12" w:rsidRPr="00A15B03">
              <w:rPr>
                <w:rFonts w:ascii="Arial" w:hAnsi="Arial"/>
                <w:sz w:val="24"/>
                <w:szCs w:val="24"/>
              </w:rPr>
              <w:t xml:space="preserve"> attend training provided, read documentation provided and put into practice all instruction</w:t>
            </w:r>
            <w:r w:rsidR="00A15B03">
              <w:rPr>
                <w:rFonts w:ascii="Arial" w:hAnsi="Arial"/>
                <w:sz w:val="24"/>
                <w:szCs w:val="24"/>
              </w:rPr>
              <w:t>s</w:t>
            </w:r>
            <w:r w:rsidR="00122B12" w:rsidRPr="00A15B03">
              <w:rPr>
                <w:rFonts w:ascii="Arial" w:hAnsi="Arial"/>
                <w:sz w:val="24"/>
                <w:szCs w:val="24"/>
              </w:rPr>
              <w:t xml:space="preserve"> intended to ensure effective safety</w:t>
            </w:r>
            <w:r w:rsidR="003228DE" w:rsidRPr="00A15B03">
              <w:rPr>
                <w:rFonts w:ascii="Arial" w:hAnsi="Arial"/>
                <w:sz w:val="24"/>
                <w:szCs w:val="24"/>
              </w:rPr>
              <w:t>.</w:t>
            </w:r>
          </w:p>
          <w:p w14:paraId="2A1515B4" w14:textId="7DFDAB22" w:rsidR="00122B12" w:rsidRPr="00A15B03" w:rsidRDefault="00EE0D69" w:rsidP="00DC669F">
            <w:pPr>
              <w:pStyle w:val="BodyText"/>
              <w:numPr>
                <w:ilvl w:val="0"/>
                <w:numId w:val="15"/>
              </w:numPr>
              <w:tabs>
                <w:tab w:val="clear" w:pos="1287"/>
                <w:tab w:val="num" w:pos="851"/>
                <w:tab w:val="left" w:pos="2448"/>
                <w:tab w:val="left" w:pos="3312"/>
                <w:tab w:val="left" w:pos="4176"/>
                <w:tab w:val="left" w:pos="5040"/>
                <w:tab w:val="left" w:pos="5904"/>
                <w:tab w:val="left" w:pos="6768"/>
                <w:tab w:val="left" w:pos="7632"/>
                <w:tab w:val="left" w:pos="8496"/>
                <w:tab w:val="left" w:pos="9360"/>
                <w:tab w:val="left" w:pos="10224"/>
                <w:tab w:val="left" w:pos="11088"/>
              </w:tabs>
              <w:ind w:left="327" w:hanging="279"/>
              <w:rPr>
                <w:rFonts w:ascii="Arial" w:hAnsi="Arial"/>
                <w:sz w:val="24"/>
                <w:szCs w:val="24"/>
              </w:rPr>
            </w:pPr>
            <w:r>
              <w:rPr>
                <w:rFonts w:ascii="Arial" w:hAnsi="Arial"/>
                <w:sz w:val="24"/>
                <w:szCs w:val="24"/>
              </w:rPr>
              <w:t xml:space="preserve">To </w:t>
            </w:r>
            <w:r w:rsidR="00122B12" w:rsidRPr="00A15B03">
              <w:rPr>
                <w:rFonts w:ascii="Arial" w:hAnsi="Arial"/>
                <w:sz w:val="24"/>
                <w:szCs w:val="24"/>
              </w:rPr>
              <w:t xml:space="preserve">report all accidents/incidents, near misses and hazards immediately to their </w:t>
            </w:r>
            <w:r w:rsidR="00A15B03">
              <w:rPr>
                <w:rFonts w:ascii="Arial" w:hAnsi="Arial"/>
                <w:sz w:val="24"/>
                <w:szCs w:val="24"/>
              </w:rPr>
              <w:t>l</w:t>
            </w:r>
            <w:r w:rsidR="00122B12" w:rsidRPr="00A15B03">
              <w:rPr>
                <w:rFonts w:ascii="Arial" w:hAnsi="Arial"/>
                <w:sz w:val="24"/>
                <w:szCs w:val="24"/>
              </w:rPr>
              <w:t xml:space="preserve">ine </w:t>
            </w:r>
            <w:r w:rsidR="00A15B03">
              <w:rPr>
                <w:rFonts w:ascii="Arial" w:hAnsi="Arial"/>
                <w:sz w:val="24"/>
                <w:szCs w:val="24"/>
              </w:rPr>
              <w:t>m</w:t>
            </w:r>
            <w:r w:rsidR="00122B12" w:rsidRPr="00A15B03">
              <w:rPr>
                <w:rFonts w:ascii="Arial" w:hAnsi="Arial"/>
                <w:sz w:val="24"/>
                <w:szCs w:val="24"/>
              </w:rPr>
              <w:t>anager</w:t>
            </w:r>
            <w:r w:rsidR="003228DE" w:rsidRPr="00A15B03">
              <w:rPr>
                <w:rFonts w:ascii="Arial" w:hAnsi="Arial"/>
                <w:sz w:val="24"/>
                <w:szCs w:val="24"/>
              </w:rPr>
              <w:t>.</w:t>
            </w:r>
          </w:p>
          <w:p w14:paraId="05EE554A" w14:textId="59C97540" w:rsidR="00122B12" w:rsidRPr="00A15B03" w:rsidRDefault="00EE0D69" w:rsidP="00DC669F">
            <w:pPr>
              <w:pStyle w:val="BodyTextIndent2"/>
              <w:numPr>
                <w:ilvl w:val="0"/>
                <w:numId w:val="15"/>
              </w:numPr>
              <w:tabs>
                <w:tab w:val="clear" w:pos="1287"/>
                <w:tab w:val="num" w:pos="851"/>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327" w:hanging="279"/>
              <w:rPr>
                <w:rFonts w:ascii="Arial" w:hAnsi="Arial"/>
                <w:sz w:val="24"/>
                <w:szCs w:val="24"/>
              </w:rPr>
            </w:pPr>
            <w:r>
              <w:rPr>
                <w:rFonts w:ascii="Arial" w:hAnsi="Arial"/>
                <w:sz w:val="24"/>
                <w:szCs w:val="24"/>
              </w:rPr>
              <w:t xml:space="preserve">To </w:t>
            </w:r>
            <w:r w:rsidR="00122B12" w:rsidRPr="00A15B03">
              <w:rPr>
                <w:rFonts w:ascii="Arial" w:hAnsi="Arial"/>
                <w:sz w:val="24"/>
                <w:szCs w:val="24"/>
              </w:rPr>
              <w:t>respect and make proper use of all equipment provided</w:t>
            </w:r>
            <w:r w:rsidR="003228DE" w:rsidRPr="00A15B03">
              <w:rPr>
                <w:rFonts w:ascii="Arial" w:hAnsi="Arial"/>
                <w:sz w:val="24"/>
                <w:szCs w:val="24"/>
              </w:rPr>
              <w:t>.</w:t>
            </w:r>
          </w:p>
          <w:p w14:paraId="234AAE05" w14:textId="6BA58453" w:rsidR="00122B12" w:rsidRPr="00A15B03" w:rsidRDefault="00EE0D69" w:rsidP="00DC669F">
            <w:pPr>
              <w:pStyle w:val="BodyTextIndent2"/>
              <w:numPr>
                <w:ilvl w:val="0"/>
                <w:numId w:val="15"/>
              </w:numPr>
              <w:tabs>
                <w:tab w:val="clear" w:pos="1287"/>
                <w:tab w:val="num" w:pos="851"/>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327" w:hanging="279"/>
              <w:rPr>
                <w:rFonts w:ascii="Arial" w:hAnsi="Arial"/>
                <w:sz w:val="24"/>
                <w:szCs w:val="24"/>
              </w:rPr>
            </w:pPr>
            <w:r>
              <w:rPr>
                <w:rFonts w:ascii="Arial" w:hAnsi="Arial"/>
                <w:sz w:val="24"/>
                <w:szCs w:val="24"/>
              </w:rPr>
              <w:t xml:space="preserve">To </w:t>
            </w:r>
            <w:r w:rsidR="00122B12" w:rsidRPr="00A15B03">
              <w:rPr>
                <w:rFonts w:ascii="Arial" w:hAnsi="Arial"/>
                <w:sz w:val="24"/>
                <w:szCs w:val="24"/>
              </w:rPr>
              <w:t xml:space="preserve">wear any personal protective equipment (PPE) that has been provided for their use and </w:t>
            </w:r>
            <w:r w:rsidR="00BB5AFF">
              <w:rPr>
                <w:rFonts w:ascii="Arial" w:hAnsi="Arial"/>
                <w:sz w:val="24"/>
                <w:szCs w:val="24"/>
              </w:rPr>
              <w:t xml:space="preserve">report </w:t>
            </w:r>
            <w:r w:rsidR="00122B12" w:rsidRPr="00A15B03">
              <w:rPr>
                <w:rFonts w:ascii="Arial" w:hAnsi="Arial"/>
                <w:sz w:val="24"/>
                <w:szCs w:val="24"/>
              </w:rPr>
              <w:t>any defects immediately</w:t>
            </w:r>
            <w:r w:rsidR="003228DE" w:rsidRPr="00A15B03">
              <w:rPr>
                <w:rFonts w:ascii="Arial" w:hAnsi="Arial"/>
                <w:sz w:val="24"/>
                <w:szCs w:val="24"/>
              </w:rPr>
              <w:t>.</w:t>
            </w:r>
            <w:r w:rsidR="00122B12" w:rsidRPr="00A15B03">
              <w:rPr>
                <w:rFonts w:ascii="Arial" w:hAnsi="Arial"/>
                <w:sz w:val="24"/>
                <w:szCs w:val="24"/>
              </w:rPr>
              <w:t xml:space="preserve"> </w:t>
            </w:r>
          </w:p>
          <w:p w14:paraId="0302C582" w14:textId="34365C20" w:rsidR="00122B12" w:rsidRPr="00A15B03" w:rsidRDefault="00EE0D69" w:rsidP="00DC669F">
            <w:pPr>
              <w:pStyle w:val="BodyTextIndent2"/>
              <w:numPr>
                <w:ilvl w:val="0"/>
                <w:numId w:val="15"/>
              </w:numPr>
              <w:tabs>
                <w:tab w:val="clear" w:pos="1287"/>
                <w:tab w:val="num" w:pos="851"/>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327" w:hanging="279"/>
              <w:rPr>
                <w:rFonts w:ascii="Arial" w:hAnsi="Arial"/>
                <w:sz w:val="24"/>
                <w:szCs w:val="24"/>
              </w:rPr>
            </w:pPr>
            <w:r>
              <w:rPr>
                <w:rFonts w:ascii="Arial" w:hAnsi="Arial"/>
                <w:sz w:val="24"/>
                <w:szCs w:val="24"/>
              </w:rPr>
              <w:t xml:space="preserve">To </w:t>
            </w:r>
            <w:r w:rsidR="00122B12" w:rsidRPr="00A15B03">
              <w:rPr>
                <w:rFonts w:ascii="Arial" w:hAnsi="Arial"/>
                <w:sz w:val="24"/>
                <w:szCs w:val="24"/>
              </w:rPr>
              <w:t>refer any health and safety issues they feel they are not authorised to deal with to the next level of responsibility.</w:t>
            </w:r>
          </w:p>
          <w:p w14:paraId="6108B462" w14:textId="022B4BC8" w:rsidR="00292BAE" w:rsidRPr="00A15B03" w:rsidRDefault="00EE0D69" w:rsidP="00DC669F">
            <w:pPr>
              <w:pStyle w:val="BodyTextIndent2"/>
              <w:numPr>
                <w:ilvl w:val="0"/>
                <w:numId w:val="15"/>
              </w:numPr>
              <w:tabs>
                <w:tab w:val="clear" w:pos="1287"/>
                <w:tab w:val="num" w:pos="851"/>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327" w:hanging="279"/>
              <w:rPr>
                <w:rFonts w:ascii="Arial" w:hAnsi="Arial"/>
                <w:sz w:val="24"/>
                <w:szCs w:val="24"/>
              </w:rPr>
            </w:pPr>
            <w:r>
              <w:rPr>
                <w:rFonts w:ascii="Arial" w:hAnsi="Arial"/>
                <w:sz w:val="24"/>
                <w:szCs w:val="24"/>
              </w:rPr>
              <w:t xml:space="preserve">To </w:t>
            </w:r>
            <w:r w:rsidR="00122B12" w:rsidRPr="00A15B03">
              <w:rPr>
                <w:rFonts w:ascii="Arial" w:hAnsi="Arial"/>
                <w:sz w:val="24"/>
                <w:szCs w:val="24"/>
              </w:rPr>
              <w:t xml:space="preserve">carry out any specific health and safety duties that have been allocated to them as part of the normal work activity. Where for any reason those duties cannot be carried out, they must report these issues to their </w:t>
            </w:r>
            <w:r w:rsidR="003228DE" w:rsidRPr="00A15B03">
              <w:rPr>
                <w:rFonts w:ascii="Arial" w:hAnsi="Arial"/>
                <w:sz w:val="24"/>
                <w:szCs w:val="24"/>
              </w:rPr>
              <w:t>l</w:t>
            </w:r>
            <w:r w:rsidR="00122B12" w:rsidRPr="00A15B03">
              <w:rPr>
                <w:rFonts w:ascii="Arial" w:hAnsi="Arial"/>
                <w:sz w:val="24"/>
                <w:szCs w:val="24"/>
              </w:rPr>
              <w:t xml:space="preserve">ine </w:t>
            </w:r>
            <w:r w:rsidR="003228DE" w:rsidRPr="00A15B03">
              <w:rPr>
                <w:rFonts w:ascii="Arial" w:hAnsi="Arial"/>
                <w:sz w:val="24"/>
                <w:szCs w:val="24"/>
              </w:rPr>
              <w:t>m</w:t>
            </w:r>
            <w:r w:rsidR="00122B12" w:rsidRPr="00A15B03">
              <w:rPr>
                <w:rFonts w:ascii="Arial" w:hAnsi="Arial"/>
                <w:sz w:val="24"/>
                <w:szCs w:val="24"/>
              </w:rPr>
              <w:t>anager immediately</w:t>
            </w:r>
            <w:r w:rsidR="003228DE" w:rsidRPr="00A15B03">
              <w:rPr>
                <w:rFonts w:ascii="Arial" w:hAnsi="Arial"/>
                <w:sz w:val="24"/>
                <w:szCs w:val="24"/>
              </w:rPr>
              <w:t>.</w:t>
            </w:r>
          </w:p>
        </w:tc>
      </w:tr>
    </w:tbl>
    <w:p w14:paraId="6D23337E" w14:textId="77777777" w:rsidR="004A73D6" w:rsidRDefault="00292BAE" w:rsidP="00292BAE">
      <w:pPr>
        <w:tabs>
          <w:tab w:val="left" w:pos="567"/>
        </w:tabs>
        <w:spacing w:after="0" w:line="240" w:lineRule="auto"/>
        <w:jc w:val="both"/>
        <w:rPr>
          <w:rFonts w:ascii="Arial" w:eastAsia="Times New Roman" w:hAnsi="Arial" w:cs="Arial"/>
          <w:b/>
          <w:color w:val="FF0000"/>
          <w:sz w:val="24"/>
          <w:szCs w:val="24"/>
          <w:lang w:val="en-US"/>
        </w:rPr>
      </w:pPr>
      <w:r w:rsidRPr="002F4253">
        <w:rPr>
          <w:rFonts w:ascii="Arial" w:eastAsia="Times New Roman" w:hAnsi="Arial" w:cs="Arial"/>
          <w:b/>
          <w:color w:val="FF0000"/>
          <w:sz w:val="24"/>
          <w:szCs w:val="24"/>
          <w:lang w:val="en-US"/>
        </w:rPr>
        <w:tab/>
      </w:r>
    </w:p>
    <w:p w14:paraId="7BC8D41D" w14:textId="18FB87C3" w:rsidR="00292BAE" w:rsidRPr="002F4253" w:rsidRDefault="004A73D6" w:rsidP="00292BAE">
      <w:pPr>
        <w:tabs>
          <w:tab w:val="left" w:pos="567"/>
        </w:tabs>
        <w:spacing w:after="0" w:line="240" w:lineRule="auto"/>
        <w:jc w:val="both"/>
        <w:rPr>
          <w:rFonts w:ascii="Arial" w:eastAsia="Times New Roman" w:hAnsi="Arial" w:cs="Arial"/>
          <w:b/>
          <w:color w:val="FF0000"/>
          <w:sz w:val="24"/>
          <w:szCs w:val="24"/>
        </w:rPr>
      </w:pPr>
      <w:r>
        <w:rPr>
          <w:rFonts w:ascii="Arial" w:eastAsia="Times New Roman" w:hAnsi="Arial" w:cs="Arial"/>
          <w:b/>
          <w:color w:val="FF0000"/>
          <w:sz w:val="24"/>
          <w:szCs w:val="24"/>
          <w:lang w:val="en-US"/>
        </w:rPr>
        <w:tab/>
      </w:r>
      <w:r w:rsidR="006C3643">
        <w:rPr>
          <w:rFonts w:ascii="Arial" w:eastAsia="Times New Roman" w:hAnsi="Arial" w:cs="Arial"/>
          <w:b/>
          <w:sz w:val="24"/>
          <w:szCs w:val="24"/>
          <w:lang w:val="en-US"/>
        </w:rPr>
        <w:tab/>
      </w:r>
      <w:r w:rsidR="00292BAE" w:rsidRPr="00A15B03">
        <w:rPr>
          <w:rFonts w:ascii="Arial" w:eastAsia="Times New Roman" w:hAnsi="Arial" w:cs="Arial"/>
          <w:b/>
          <w:sz w:val="24"/>
          <w:szCs w:val="24"/>
          <w:lang w:val="en-US"/>
        </w:rPr>
        <w:t>Level 2</w:t>
      </w:r>
      <w:r w:rsidR="00292BAE" w:rsidRPr="00A15B03">
        <w:rPr>
          <w:rFonts w:ascii="Arial" w:eastAsia="Times New Roman" w:hAnsi="Arial" w:cs="Arial"/>
          <w:sz w:val="24"/>
          <w:szCs w:val="24"/>
          <w:lang w:val="en-US"/>
        </w:rPr>
        <w:t xml:space="preserve"> </w:t>
      </w:r>
      <w:r w:rsidR="00F86AEF" w:rsidRPr="00A15B03">
        <w:rPr>
          <w:rFonts w:ascii="Arial" w:eastAsia="Times New Roman" w:hAnsi="Arial" w:cs="Arial"/>
          <w:sz w:val="24"/>
          <w:szCs w:val="24"/>
          <w:lang w:val="en-US"/>
        </w:rPr>
        <w:t xml:space="preserve">– </w:t>
      </w:r>
      <w:r w:rsidR="00F86AEF" w:rsidRPr="00A15B03">
        <w:rPr>
          <w:rFonts w:ascii="Arial" w:eastAsia="Times New Roman" w:hAnsi="Arial" w:cs="Arial"/>
          <w:b/>
          <w:sz w:val="24"/>
          <w:szCs w:val="24"/>
        </w:rPr>
        <w:t>Supervisors/</w:t>
      </w:r>
      <w:r w:rsidR="00DC4370">
        <w:rPr>
          <w:rFonts w:ascii="Arial" w:eastAsia="Times New Roman" w:hAnsi="Arial" w:cs="Arial"/>
          <w:b/>
          <w:sz w:val="24"/>
          <w:szCs w:val="24"/>
        </w:rPr>
        <w:t>t</w:t>
      </w:r>
      <w:r w:rsidR="00F86AEF" w:rsidRPr="00A15B03">
        <w:rPr>
          <w:rFonts w:ascii="Arial" w:eastAsia="Times New Roman" w:hAnsi="Arial" w:cs="Arial"/>
          <w:b/>
          <w:sz w:val="24"/>
          <w:szCs w:val="24"/>
        </w:rPr>
        <w:t xml:space="preserve">eam </w:t>
      </w:r>
      <w:r w:rsidR="00DC4370">
        <w:rPr>
          <w:rFonts w:ascii="Arial" w:eastAsia="Times New Roman" w:hAnsi="Arial" w:cs="Arial"/>
          <w:b/>
          <w:sz w:val="24"/>
          <w:szCs w:val="24"/>
        </w:rPr>
        <w:t>l</w:t>
      </w:r>
      <w:r w:rsidR="00F86AEF" w:rsidRPr="00A15B03">
        <w:rPr>
          <w:rFonts w:ascii="Arial" w:eastAsia="Times New Roman" w:hAnsi="Arial" w:cs="Arial"/>
          <w:b/>
          <w:sz w:val="24"/>
          <w:szCs w:val="24"/>
        </w:rPr>
        <w:t>eaders/</w:t>
      </w:r>
      <w:r w:rsidR="00DC4370">
        <w:rPr>
          <w:rFonts w:ascii="Arial" w:eastAsia="Times New Roman" w:hAnsi="Arial" w:cs="Arial"/>
          <w:b/>
          <w:sz w:val="24"/>
          <w:szCs w:val="24"/>
        </w:rPr>
        <w:t>m</w:t>
      </w:r>
      <w:r w:rsidR="00F86AEF" w:rsidRPr="00A15B03">
        <w:rPr>
          <w:rFonts w:ascii="Arial" w:eastAsia="Times New Roman" w:hAnsi="Arial" w:cs="Arial"/>
          <w:b/>
          <w:sz w:val="24"/>
          <w:szCs w:val="24"/>
        </w:rPr>
        <w:t>anagers</w:t>
      </w:r>
      <w:r w:rsidR="00292BAE" w:rsidRPr="00A15B03">
        <w:rPr>
          <w:rFonts w:ascii="Arial" w:eastAsia="Times New Roman" w:hAnsi="Arial" w:cs="Arial"/>
          <w:b/>
          <w:sz w:val="24"/>
          <w:szCs w:val="24"/>
        </w:rPr>
        <w:t xml:space="preserve"> </w:t>
      </w:r>
    </w:p>
    <w:tbl>
      <w:tblPr>
        <w:tblStyle w:val="TableGrid"/>
        <w:tblW w:w="0" w:type="auto"/>
        <w:tblInd w:w="562" w:type="dxa"/>
        <w:tblLook w:val="04A0" w:firstRow="1" w:lastRow="0" w:firstColumn="1" w:lastColumn="0" w:noHBand="0" w:noVBand="1"/>
      </w:tblPr>
      <w:tblGrid>
        <w:gridCol w:w="1985"/>
        <w:gridCol w:w="6469"/>
      </w:tblGrid>
      <w:tr w:rsidR="00292BAE" w14:paraId="0835BF71" w14:textId="77777777" w:rsidTr="00E347DB">
        <w:tc>
          <w:tcPr>
            <w:tcW w:w="1985" w:type="dxa"/>
          </w:tcPr>
          <w:p w14:paraId="627E5B50" w14:textId="77777777" w:rsidR="00292BAE" w:rsidRPr="003115DB" w:rsidRDefault="00292BAE" w:rsidP="00955CDA">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Arial" w:eastAsia="Times New Roman" w:hAnsi="Arial" w:cs="Arial"/>
                <w:b/>
                <w:sz w:val="24"/>
                <w:szCs w:val="24"/>
                <w:lang w:val="en-US"/>
              </w:rPr>
            </w:pPr>
            <w:r w:rsidRPr="003115DB">
              <w:rPr>
                <w:rFonts w:ascii="Arial" w:eastAsia="Times New Roman" w:hAnsi="Arial" w:cs="Arial"/>
                <w:b/>
                <w:sz w:val="24"/>
                <w:szCs w:val="24"/>
                <w:lang w:val="en-US"/>
              </w:rPr>
              <w:t>Definition of level 2</w:t>
            </w:r>
          </w:p>
        </w:tc>
        <w:tc>
          <w:tcPr>
            <w:tcW w:w="6469" w:type="dxa"/>
          </w:tcPr>
          <w:p w14:paraId="284C0A59" w14:textId="78603F1C" w:rsidR="00292BAE" w:rsidRDefault="00292BAE"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Arial" w:eastAsia="Times New Roman" w:hAnsi="Arial" w:cs="Arial"/>
                <w:sz w:val="24"/>
                <w:szCs w:val="24"/>
                <w:lang w:val="en-US"/>
              </w:rPr>
            </w:pPr>
            <w:r>
              <w:rPr>
                <w:rFonts w:ascii="Arial" w:eastAsia="Times New Roman" w:hAnsi="Arial" w:cs="Arial"/>
                <w:sz w:val="24"/>
                <w:szCs w:val="24"/>
                <w:lang w:val="en-US"/>
              </w:rPr>
              <w:t xml:space="preserve">Level 2 refers to any employee with supervisory </w:t>
            </w:r>
            <w:r w:rsidR="00F86AEF">
              <w:rPr>
                <w:rFonts w:ascii="Arial" w:eastAsia="Times New Roman" w:hAnsi="Arial" w:cs="Arial"/>
                <w:sz w:val="24"/>
                <w:szCs w:val="24"/>
                <w:lang w:val="en-US"/>
              </w:rPr>
              <w:t>and first line management responsib</w:t>
            </w:r>
            <w:r>
              <w:rPr>
                <w:rFonts w:ascii="Arial" w:eastAsia="Times New Roman" w:hAnsi="Arial" w:cs="Arial"/>
                <w:sz w:val="24"/>
                <w:szCs w:val="24"/>
                <w:lang w:val="en-US"/>
              </w:rPr>
              <w:t xml:space="preserve">ilities. </w:t>
            </w:r>
          </w:p>
        </w:tc>
      </w:tr>
      <w:tr w:rsidR="00292BAE" w14:paraId="4637CCB1" w14:textId="77777777" w:rsidTr="00E347DB">
        <w:tc>
          <w:tcPr>
            <w:tcW w:w="1985" w:type="dxa"/>
          </w:tcPr>
          <w:p w14:paraId="10FE13FE" w14:textId="77777777" w:rsidR="00292BAE" w:rsidRPr="003115DB" w:rsidRDefault="00292BAE" w:rsidP="00955CDA">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Arial" w:eastAsia="Times New Roman" w:hAnsi="Arial" w:cs="Arial"/>
                <w:b/>
                <w:sz w:val="24"/>
                <w:szCs w:val="24"/>
                <w:lang w:val="en-US"/>
              </w:rPr>
            </w:pPr>
            <w:r w:rsidRPr="003115DB">
              <w:rPr>
                <w:rFonts w:ascii="Arial" w:eastAsia="Times New Roman" w:hAnsi="Arial" w:cs="Arial"/>
                <w:b/>
                <w:sz w:val="24"/>
                <w:szCs w:val="24"/>
                <w:lang w:val="en-US"/>
              </w:rPr>
              <w:t>Level 2 responsibilities</w:t>
            </w:r>
          </w:p>
        </w:tc>
        <w:tc>
          <w:tcPr>
            <w:tcW w:w="6469" w:type="dxa"/>
          </w:tcPr>
          <w:p w14:paraId="27F5C56F" w14:textId="04942485" w:rsidR="00122B12" w:rsidRPr="00A15B03" w:rsidRDefault="00122B12" w:rsidP="00DC669F">
            <w:pPr>
              <w:numPr>
                <w:ilvl w:val="0"/>
                <w:numId w:val="15"/>
              </w:numPr>
              <w:ind w:left="314" w:hanging="284"/>
              <w:rPr>
                <w:rFonts w:ascii="Arial" w:eastAsia="Times New Roman" w:hAnsi="Arial" w:cs="Times New Roman"/>
                <w:sz w:val="24"/>
                <w:szCs w:val="24"/>
              </w:rPr>
            </w:pPr>
            <w:r w:rsidRPr="00A15B03">
              <w:rPr>
                <w:rFonts w:ascii="Arial" w:eastAsia="Times New Roman" w:hAnsi="Arial" w:cs="Times New Roman"/>
                <w:sz w:val="24"/>
                <w:szCs w:val="24"/>
              </w:rPr>
              <w:t>Implement this policy, relevant Codes of Practice (COPs), risk assessments and Safe Operating Procedures (SOP) in the area under their control</w:t>
            </w:r>
            <w:r w:rsidR="003228DE" w:rsidRPr="00A15B03">
              <w:rPr>
                <w:rFonts w:ascii="Arial" w:eastAsia="Times New Roman" w:hAnsi="Arial" w:cs="Times New Roman"/>
                <w:sz w:val="24"/>
                <w:szCs w:val="24"/>
              </w:rPr>
              <w:t>.</w:t>
            </w:r>
          </w:p>
          <w:p w14:paraId="1AA407C5" w14:textId="4249A801" w:rsidR="00122B12" w:rsidRPr="00A15B03" w:rsidRDefault="00122B12" w:rsidP="00DC669F">
            <w:pPr>
              <w:numPr>
                <w:ilvl w:val="0"/>
                <w:numId w:val="15"/>
              </w:numPr>
              <w:ind w:left="314" w:hanging="284"/>
              <w:rPr>
                <w:rFonts w:ascii="Arial" w:eastAsia="Times New Roman" w:hAnsi="Arial" w:cs="Times New Roman"/>
                <w:sz w:val="24"/>
                <w:szCs w:val="24"/>
              </w:rPr>
            </w:pPr>
            <w:r w:rsidRPr="00A15B03">
              <w:rPr>
                <w:rFonts w:ascii="Arial" w:eastAsia="Times New Roman" w:hAnsi="Arial" w:cs="Times New Roman"/>
                <w:sz w:val="24"/>
                <w:szCs w:val="24"/>
              </w:rPr>
              <w:t>Ensure that health and safety work is prioritised to meet declared targets</w:t>
            </w:r>
            <w:r w:rsidR="003228DE" w:rsidRPr="00A15B03">
              <w:rPr>
                <w:rFonts w:ascii="Arial" w:eastAsia="Times New Roman" w:hAnsi="Arial" w:cs="Times New Roman"/>
                <w:sz w:val="24"/>
                <w:szCs w:val="24"/>
              </w:rPr>
              <w:t>.</w:t>
            </w:r>
          </w:p>
          <w:p w14:paraId="21CADF3E" w14:textId="1A61B618" w:rsidR="00122B12" w:rsidRPr="00A15B03" w:rsidRDefault="00122B12" w:rsidP="00DC669F">
            <w:pPr>
              <w:numPr>
                <w:ilvl w:val="0"/>
                <w:numId w:val="15"/>
              </w:numPr>
              <w:ind w:left="314" w:hanging="284"/>
              <w:rPr>
                <w:rFonts w:ascii="Arial" w:eastAsia="Times New Roman" w:hAnsi="Arial" w:cs="Times New Roman"/>
                <w:sz w:val="24"/>
                <w:szCs w:val="24"/>
              </w:rPr>
            </w:pPr>
            <w:r w:rsidRPr="00A15B03">
              <w:rPr>
                <w:rFonts w:ascii="Arial" w:eastAsia="Times New Roman" w:hAnsi="Arial" w:cs="Times New Roman"/>
                <w:sz w:val="24"/>
                <w:szCs w:val="24"/>
              </w:rPr>
              <w:t xml:space="preserve">Support and monitor the safety performance of those reporting to them, in particular through the 1:1 </w:t>
            </w:r>
            <w:r w:rsidR="00354BE8" w:rsidRPr="00A15B03">
              <w:rPr>
                <w:rFonts w:ascii="Arial" w:eastAsia="Times New Roman" w:hAnsi="Arial" w:cs="Times New Roman"/>
                <w:sz w:val="24"/>
                <w:szCs w:val="24"/>
              </w:rPr>
              <w:t>and performance</w:t>
            </w:r>
            <w:r w:rsidRPr="00A15B03">
              <w:rPr>
                <w:rFonts w:ascii="Arial" w:eastAsia="Times New Roman" w:hAnsi="Arial" w:cs="Times New Roman"/>
                <w:sz w:val="24"/>
                <w:szCs w:val="24"/>
              </w:rPr>
              <w:t xml:space="preserve"> management process</w:t>
            </w:r>
            <w:r w:rsidR="003228DE" w:rsidRPr="00A15B03">
              <w:rPr>
                <w:rFonts w:ascii="Arial" w:eastAsia="Times New Roman" w:hAnsi="Arial" w:cs="Times New Roman"/>
                <w:sz w:val="24"/>
                <w:szCs w:val="24"/>
              </w:rPr>
              <w:t>es.</w:t>
            </w:r>
          </w:p>
          <w:p w14:paraId="7EE31CB8" w14:textId="55D55F86" w:rsidR="00122B12" w:rsidRPr="00A15B03" w:rsidRDefault="00122B12" w:rsidP="00DC669F">
            <w:pPr>
              <w:numPr>
                <w:ilvl w:val="0"/>
                <w:numId w:val="15"/>
              </w:numPr>
              <w:ind w:left="314" w:hanging="284"/>
              <w:rPr>
                <w:rFonts w:ascii="Arial" w:eastAsia="Times New Roman" w:hAnsi="Arial" w:cs="Times New Roman"/>
                <w:sz w:val="24"/>
                <w:szCs w:val="24"/>
              </w:rPr>
            </w:pPr>
            <w:r w:rsidRPr="00A15B03">
              <w:rPr>
                <w:rFonts w:ascii="Arial" w:eastAsia="Times New Roman" w:hAnsi="Arial" w:cs="Times New Roman"/>
                <w:sz w:val="24"/>
                <w:szCs w:val="24"/>
              </w:rPr>
              <w:t>Undertake safety inspections at appropriate intervals in the area under their control and take action to correct problems identified</w:t>
            </w:r>
            <w:r w:rsidR="003228DE" w:rsidRPr="00A15B03">
              <w:rPr>
                <w:rFonts w:ascii="Arial" w:eastAsia="Times New Roman" w:hAnsi="Arial" w:cs="Times New Roman"/>
                <w:sz w:val="24"/>
                <w:szCs w:val="24"/>
              </w:rPr>
              <w:t>.</w:t>
            </w:r>
          </w:p>
          <w:p w14:paraId="69D1BED2" w14:textId="26CAE4D8" w:rsidR="00122B12" w:rsidRPr="00A15B03" w:rsidRDefault="00122B12" w:rsidP="00DC669F">
            <w:pPr>
              <w:numPr>
                <w:ilvl w:val="0"/>
                <w:numId w:val="15"/>
              </w:numPr>
              <w:ind w:left="314" w:hanging="284"/>
              <w:rPr>
                <w:rFonts w:ascii="Arial" w:eastAsia="Times New Roman" w:hAnsi="Arial" w:cs="Times New Roman"/>
                <w:sz w:val="24"/>
                <w:szCs w:val="24"/>
              </w:rPr>
            </w:pPr>
            <w:r w:rsidRPr="00A15B03">
              <w:rPr>
                <w:rFonts w:ascii="Arial" w:eastAsia="Times New Roman" w:hAnsi="Arial" w:cs="Times New Roman"/>
                <w:sz w:val="24"/>
                <w:szCs w:val="24"/>
              </w:rPr>
              <w:t>Establish and enforce safe systems of work for all tasks under their control</w:t>
            </w:r>
            <w:r w:rsidR="00A15B03" w:rsidRPr="00A15B03">
              <w:rPr>
                <w:rFonts w:ascii="Arial" w:eastAsia="Times New Roman" w:hAnsi="Arial" w:cs="Times New Roman"/>
                <w:sz w:val="24"/>
                <w:szCs w:val="24"/>
              </w:rPr>
              <w:t>.</w:t>
            </w:r>
          </w:p>
          <w:p w14:paraId="2E92616C" w14:textId="0D765BF6" w:rsidR="00122B12" w:rsidRPr="00A15B03" w:rsidRDefault="00122B12" w:rsidP="00DC669F">
            <w:pPr>
              <w:numPr>
                <w:ilvl w:val="0"/>
                <w:numId w:val="15"/>
              </w:numPr>
              <w:ind w:left="314" w:hanging="284"/>
              <w:rPr>
                <w:rFonts w:ascii="Arial" w:eastAsia="Times New Roman" w:hAnsi="Arial" w:cs="Times New Roman"/>
                <w:sz w:val="24"/>
                <w:szCs w:val="24"/>
              </w:rPr>
            </w:pPr>
            <w:r w:rsidRPr="00A15B03">
              <w:rPr>
                <w:rFonts w:ascii="Arial" w:eastAsia="Times New Roman" w:hAnsi="Arial" w:cs="Times New Roman"/>
                <w:sz w:val="24"/>
                <w:szCs w:val="24"/>
              </w:rPr>
              <w:t>Ensure that any statutory records that are required, are accurate and consistent</w:t>
            </w:r>
            <w:r w:rsidR="003228DE" w:rsidRPr="00A15B03">
              <w:rPr>
                <w:rFonts w:ascii="Arial" w:eastAsia="Times New Roman" w:hAnsi="Arial" w:cs="Times New Roman"/>
                <w:sz w:val="24"/>
                <w:szCs w:val="24"/>
              </w:rPr>
              <w:t>.</w:t>
            </w:r>
          </w:p>
          <w:p w14:paraId="40B02BA0" w14:textId="07FEF7D9" w:rsidR="00122B12" w:rsidRPr="00A15B03" w:rsidRDefault="00122B12" w:rsidP="00DC669F">
            <w:pPr>
              <w:numPr>
                <w:ilvl w:val="0"/>
                <w:numId w:val="15"/>
              </w:numPr>
              <w:ind w:left="314" w:hanging="284"/>
              <w:rPr>
                <w:rFonts w:ascii="Arial" w:eastAsia="Times New Roman" w:hAnsi="Arial" w:cs="Times New Roman"/>
                <w:sz w:val="24"/>
                <w:szCs w:val="24"/>
              </w:rPr>
            </w:pPr>
            <w:r w:rsidRPr="00A15B03">
              <w:rPr>
                <w:rFonts w:ascii="Arial" w:eastAsia="Times New Roman" w:hAnsi="Arial" w:cs="Times New Roman"/>
                <w:sz w:val="24"/>
                <w:szCs w:val="24"/>
              </w:rPr>
              <w:t>Carry out and periodically review the risk assessments relevant to their section</w:t>
            </w:r>
            <w:r w:rsidR="00A15B03" w:rsidRPr="00A15B03">
              <w:rPr>
                <w:rFonts w:ascii="Arial" w:eastAsia="Times New Roman" w:hAnsi="Arial" w:cs="Times New Roman"/>
                <w:sz w:val="24"/>
                <w:szCs w:val="24"/>
              </w:rPr>
              <w:t>.</w:t>
            </w:r>
          </w:p>
          <w:p w14:paraId="4186663A" w14:textId="7BE58070" w:rsidR="00122B12" w:rsidRPr="00A15B03" w:rsidRDefault="00122B12" w:rsidP="00DC669F">
            <w:pPr>
              <w:numPr>
                <w:ilvl w:val="0"/>
                <w:numId w:val="15"/>
              </w:numPr>
              <w:ind w:left="314" w:hanging="284"/>
              <w:rPr>
                <w:rFonts w:ascii="Arial" w:eastAsia="Times New Roman" w:hAnsi="Arial" w:cs="Times New Roman"/>
                <w:sz w:val="24"/>
                <w:szCs w:val="24"/>
              </w:rPr>
            </w:pPr>
            <w:r w:rsidRPr="00A15B03">
              <w:rPr>
                <w:rFonts w:ascii="Arial" w:eastAsia="Times New Roman" w:hAnsi="Arial" w:cs="Times New Roman"/>
                <w:sz w:val="24"/>
                <w:szCs w:val="24"/>
              </w:rPr>
              <w:t>Carry out investigations into accidents and incidents, when required to do so</w:t>
            </w:r>
            <w:r w:rsidR="00A15B03" w:rsidRPr="00A15B03">
              <w:rPr>
                <w:rFonts w:ascii="Arial" w:eastAsia="Times New Roman" w:hAnsi="Arial" w:cs="Times New Roman"/>
                <w:sz w:val="24"/>
                <w:szCs w:val="24"/>
              </w:rPr>
              <w:t>.</w:t>
            </w:r>
          </w:p>
          <w:p w14:paraId="5C0C9563" w14:textId="18595975" w:rsidR="00122B12" w:rsidRPr="00A15B03" w:rsidRDefault="00122B12" w:rsidP="00DC669F">
            <w:pPr>
              <w:numPr>
                <w:ilvl w:val="0"/>
                <w:numId w:val="15"/>
              </w:numPr>
              <w:ind w:left="314" w:hanging="284"/>
              <w:rPr>
                <w:rFonts w:ascii="Arial" w:eastAsia="Times New Roman" w:hAnsi="Arial" w:cs="Arial"/>
                <w:sz w:val="24"/>
                <w:szCs w:val="24"/>
                <w:lang w:val="en-US"/>
              </w:rPr>
            </w:pPr>
            <w:r w:rsidRPr="00A15B03">
              <w:rPr>
                <w:rFonts w:ascii="Arial" w:eastAsia="Times New Roman" w:hAnsi="Arial" w:cs="Times New Roman"/>
                <w:sz w:val="24"/>
                <w:szCs w:val="24"/>
              </w:rPr>
              <w:t>Ensure that new staff understand all relevant risk assessments, C</w:t>
            </w:r>
            <w:r w:rsidR="001D49FF" w:rsidRPr="00A15B03">
              <w:rPr>
                <w:rFonts w:ascii="Arial" w:eastAsia="Times New Roman" w:hAnsi="Arial" w:cs="Times New Roman"/>
                <w:sz w:val="24"/>
                <w:szCs w:val="24"/>
              </w:rPr>
              <w:t>OPs</w:t>
            </w:r>
            <w:r w:rsidRPr="00A15B03">
              <w:rPr>
                <w:rFonts w:ascii="Arial" w:eastAsia="Times New Roman" w:hAnsi="Arial" w:cs="Times New Roman"/>
                <w:sz w:val="24"/>
                <w:szCs w:val="24"/>
              </w:rPr>
              <w:t xml:space="preserve"> and SOPs at a 1:1 meeting in the first four weeks of their employment and ensure that  appropriate records of this are in place</w:t>
            </w:r>
            <w:r w:rsidR="003228DE" w:rsidRPr="00A15B03">
              <w:rPr>
                <w:rFonts w:ascii="Arial" w:eastAsia="Times New Roman" w:hAnsi="Arial" w:cs="Times New Roman"/>
                <w:sz w:val="24"/>
                <w:szCs w:val="24"/>
              </w:rPr>
              <w:t>.</w:t>
            </w:r>
          </w:p>
          <w:p w14:paraId="4F0321E2" w14:textId="0EE0E4AF" w:rsidR="00292BAE" w:rsidRPr="00A15B03" w:rsidRDefault="00122B12" w:rsidP="00DC669F">
            <w:pPr>
              <w:pStyle w:val="ListParagraph"/>
              <w:numPr>
                <w:ilvl w:val="0"/>
                <w:numId w:val="15"/>
              </w:numPr>
              <w:tabs>
                <w:tab w:val="clear" w:pos="1287"/>
                <w:tab w:val="left" w:pos="313"/>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313" w:hanging="283"/>
              <w:rPr>
                <w:rFonts w:ascii="Arial" w:eastAsia="Times New Roman" w:hAnsi="Arial" w:cs="Arial"/>
                <w:sz w:val="24"/>
                <w:szCs w:val="24"/>
                <w:lang w:val="en-US"/>
              </w:rPr>
            </w:pPr>
            <w:r w:rsidRPr="00A15B03">
              <w:rPr>
                <w:rFonts w:ascii="Arial" w:eastAsia="Times New Roman" w:hAnsi="Arial" w:cs="Times New Roman"/>
                <w:sz w:val="24"/>
                <w:szCs w:val="24"/>
              </w:rPr>
              <w:t>Refer any health and safety issues they feel they are not authorised to deal with to the next level of responsibility</w:t>
            </w:r>
            <w:r w:rsidR="003228DE" w:rsidRPr="00A15B03">
              <w:rPr>
                <w:rFonts w:ascii="Arial" w:eastAsia="Times New Roman" w:hAnsi="Arial" w:cs="Times New Roman"/>
                <w:sz w:val="24"/>
                <w:szCs w:val="24"/>
              </w:rPr>
              <w:t>.</w:t>
            </w:r>
          </w:p>
        </w:tc>
      </w:tr>
    </w:tbl>
    <w:p w14:paraId="599075E7" w14:textId="77777777" w:rsidR="00292BAE" w:rsidRDefault="00292BAE" w:rsidP="00292BAE">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jc w:val="both"/>
        <w:rPr>
          <w:rFonts w:ascii="Arial" w:eastAsia="Times New Roman" w:hAnsi="Arial" w:cs="Arial"/>
          <w:b/>
          <w:sz w:val="24"/>
          <w:szCs w:val="24"/>
        </w:rPr>
      </w:pPr>
      <w:r>
        <w:rPr>
          <w:rFonts w:ascii="Arial" w:eastAsia="Times New Roman" w:hAnsi="Arial" w:cs="Arial"/>
          <w:b/>
          <w:sz w:val="24"/>
          <w:szCs w:val="24"/>
        </w:rPr>
        <w:tab/>
      </w:r>
    </w:p>
    <w:p w14:paraId="1607F90F" w14:textId="7FC0C568" w:rsidR="00292BAE" w:rsidRPr="002D3FC6" w:rsidRDefault="00292BAE" w:rsidP="00292BAE">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jc w:val="both"/>
        <w:rPr>
          <w:rFonts w:ascii="Arial" w:eastAsia="Times New Roman" w:hAnsi="Arial" w:cs="Arial"/>
          <w:b/>
          <w:sz w:val="24"/>
          <w:szCs w:val="24"/>
        </w:rPr>
      </w:pPr>
      <w:r>
        <w:rPr>
          <w:rFonts w:ascii="Arial" w:eastAsia="Times New Roman" w:hAnsi="Arial" w:cs="Arial"/>
          <w:b/>
          <w:sz w:val="24"/>
          <w:szCs w:val="24"/>
        </w:rPr>
        <w:tab/>
        <w:t xml:space="preserve">Level 3 - Service </w:t>
      </w:r>
      <w:r w:rsidR="00DC4370">
        <w:rPr>
          <w:rFonts w:ascii="Arial" w:eastAsia="Times New Roman" w:hAnsi="Arial" w:cs="Arial"/>
          <w:b/>
          <w:sz w:val="24"/>
          <w:szCs w:val="24"/>
        </w:rPr>
        <w:t>m</w:t>
      </w:r>
      <w:r>
        <w:rPr>
          <w:rFonts w:ascii="Arial" w:eastAsia="Times New Roman" w:hAnsi="Arial" w:cs="Arial"/>
          <w:b/>
          <w:sz w:val="24"/>
          <w:szCs w:val="24"/>
        </w:rPr>
        <w:t xml:space="preserve">anagers </w:t>
      </w:r>
      <w:r w:rsidR="00DC051D">
        <w:rPr>
          <w:rFonts w:ascii="Arial" w:eastAsia="Times New Roman" w:hAnsi="Arial" w:cs="Arial"/>
          <w:b/>
          <w:sz w:val="24"/>
          <w:szCs w:val="24"/>
        </w:rPr>
        <w:t>/ building managers</w:t>
      </w:r>
    </w:p>
    <w:tbl>
      <w:tblPr>
        <w:tblStyle w:val="TableGrid"/>
        <w:tblW w:w="0" w:type="auto"/>
        <w:tblInd w:w="562" w:type="dxa"/>
        <w:tblLook w:val="04A0" w:firstRow="1" w:lastRow="0" w:firstColumn="1" w:lastColumn="0" w:noHBand="0" w:noVBand="1"/>
      </w:tblPr>
      <w:tblGrid>
        <w:gridCol w:w="1985"/>
        <w:gridCol w:w="6469"/>
      </w:tblGrid>
      <w:tr w:rsidR="00292BAE" w14:paraId="2BC3E834" w14:textId="77777777" w:rsidTr="00E347DB">
        <w:tc>
          <w:tcPr>
            <w:tcW w:w="1985" w:type="dxa"/>
          </w:tcPr>
          <w:p w14:paraId="4AEA7BA1" w14:textId="77777777" w:rsidR="00292BAE" w:rsidRPr="003115DB" w:rsidRDefault="00292BAE" w:rsidP="00955CDA">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Arial" w:eastAsia="Times New Roman" w:hAnsi="Arial" w:cs="Arial"/>
                <w:b/>
                <w:sz w:val="24"/>
                <w:szCs w:val="24"/>
                <w:lang w:val="en-US"/>
              </w:rPr>
            </w:pPr>
            <w:r w:rsidRPr="003115DB">
              <w:rPr>
                <w:rFonts w:ascii="Arial" w:eastAsia="Times New Roman" w:hAnsi="Arial" w:cs="Arial"/>
                <w:b/>
                <w:sz w:val="24"/>
                <w:szCs w:val="24"/>
                <w:lang w:val="en-US"/>
              </w:rPr>
              <w:t>Definition of level 3</w:t>
            </w:r>
          </w:p>
        </w:tc>
        <w:tc>
          <w:tcPr>
            <w:tcW w:w="6469" w:type="dxa"/>
          </w:tcPr>
          <w:p w14:paraId="2095BEC2" w14:textId="2AB1D140" w:rsidR="00292BAE" w:rsidRDefault="00292BAE" w:rsidP="00DC669F">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Arial" w:eastAsia="Times New Roman" w:hAnsi="Arial" w:cs="Arial"/>
                <w:sz w:val="24"/>
                <w:szCs w:val="24"/>
                <w:lang w:val="en-US"/>
              </w:rPr>
            </w:pPr>
            <w:r>
              <w:rPr>
                <w:rFonts w:ascii="Arial" w:eastAsia="Times New Roman" w:hAnsi="Arial" w:cs="Arial"/>
                <w:sz w:val="24"/>
                <w:szCs w:val="24"/>
                <w:lang w:val="en-US"/>
              </w:rPr>
              <w:t>Level 3 refers to any employee who is a service manager</w:t>
            </w:r>
            <w:r w:rsidR="00DC051D">
              <w:rPr>
                <w:rFonts w:ascii="Arial" w:eastAsia="Times New Roman" w:hAnsi="Arial" w:cs="Arial"/>
                <w:sz w:val="24"/>
                <w:szCs w:val="24"/>
                <w:lang w:val="en-US"/>
              </w:rPr>
              <w:t xml:space="preserve"> or who is responsible for the management of a council building</w:t>
            </w:r>
            <w:r>
              <w:rPr>
                <w:rFonts w:ascii="Arial" w:eastAsia="Times New Roman" w:hAnsi="Arial" w:cs="Arial"/>
                <w:sz w:val="24"/>
                <w:szCs w:val="24"/>
                <w:lang w:val="en-US"/>
              </w:rPr>
              <w:t xml:space="preserve">. </w:t>
            </w:r>
            <w:r w:rsidRPr="002D3FC6">
              <w:rPr>
                <w:rFonts w:ascii="Arial" w:eastAsia="Times New Roman" w:hAnsi="Arial" w:cs="Arial"/>
                <w:sz w:val="24"/>
                <w:szCs w:val="24"/>
              </w:rPr>
              <w:t xml:space="preserve">Authorisation to carry out certain Level 3 responsibilities may be </w:t>
            </w:r>
            <w:r w:rsidR="00451798">
              <w:rPr>
                <w:rFonts w:ascii="Arial" w:eastAsia="Times New Roman" w:hAnsi="Arial" w:cs="Arial"/>
                <w:sz w:val="24"/>
                <w:szCs w:val="24"/>
              </w:rPr>
              <w:t>allocated</w:t>
            </w:r>
            <w:r w:rsidRPr="002D3FC6">
              <w:rPr>
                <w:rFonts w:ascii="Arial" w:eastAsia="Times New Roman" w:hAnsi="Arial" w:cs="Arial"/>
                <w:sz w:val="24"/>
                <w:szCs w:val="24"/>
              </w:rPr>
              <w:t xml:space="preserve"> to one or mor</w:t>
            </w:r>
            <w:r>
              <w:rPr>
                <w:rFonts w:ascii="Arial" w:eastAsia="Times New Roman" w:hAnsi="Arial" w:cs="Arial"/>
                <w:sz w:val="24"/>
                <w:szCs w:val="24"/>
              </w:rPr>
              <w:t xml:space="preserve">e </w:t>
            </w:r>
            <w:r w:rsidR="00222D24">
              <w:rPr>
                <w:rFonts w:ascii="Arial" w:eastAsia="Times New Roman" w:hAnsi="Arial" w:cs="Arial"/>
                <w:sz w:val="24"/>
                <w:szCs w:val="24"/>
              </w:rPr>
              <w:t>m</w:t>
            </w:r>
            <w:r w:rsidR="00E97C70">
              <w:rPr>
                <w:rFonts w:ascii="Arial" w:eastAsia="Times New Roman" w:hAnsi="Arial" w:cs="Arial"/>
                <w:sz w:val="24"/>
                <w:szCs w:val="24"/>
              </w:rPr>
              <w:t>anagers within a s</w:t>
            </w:r>
            <w:r>
              <w:rPr>
                <w:rFonts w:ascii="Arial" w:eastAsia="Times New Roman" w:hAnsi="Arial" w:cs="Arial"/>
                <w:sz w:val="24"/>
                <w:szCs w:val="24"/>
              </w:rPr>
              <w:t>ervice</w:t>
            </w:r>
            <w:r w:rsidR="007133CF">
              <w:rPr>
                <w:rFonts w:ascii="Arial" w:eastAsia="Times New Roman" w:hAnsi="Arial" w:cs="Arial"/>
                <w:sz w:val="24"/>
                <w:szCs w:val="24"/>
              </w:rPr>
              <w:t>, t</w:t>
            </w:r>
            <w:r w:rsidRPr="002D3FC6">
              <w:rPr>
                <w:rFonts w:ascii="Arial" w:eastAsia="Times New Roman" w:hAnsi="Arial" w:cs="Arial"/>
                <w:sz w:val="24"/>
                <w:szCs w:val="24"/>
              </w:rPr>
              <w:t xml:space="preserve">he relevant Level 4 </w:t>
            </w:r>
            <w:r w:rsidR="00FF403C">
              <w:rPr>
                <w:rFonts w:ascii="Arial" w:eastAsia="Times New Roman" w:hAnsi="Arial" w:cs="Arial"/>
                <w:sz w:val="24"/>
                <w:szCs w:val="24"/>
              </w:rPr>
              <w:t>head of s</w:t>
            </w:r>
            <w:r w:rsidR="007133CF">
              <w:rPr>
                <w:rFonts w:ascii="Arial" w:eastAsia="Times New Roman" w:hAnsi="Arial" w:cs="Arial"/>
                <w:sz w:val="24"/>
                <w:szCs w:val="24"/>
              </w:rPr>
              <w:t>ervice</w:t>
            </w:r>
            <w:r w:rsidRPr="002D3FC6">
              <w:rPr>
                <w:rFonts w:ascii="Arial" w:eastAsia="Times New Roman" w:hAnsi="Arial" w:cs="Arial"/>
                <w:sz w:val="24"/>
                <w:szCs w:val="24"/>
              </w:rPr>
              <w:t xml:space="preserve"> will make this </w:t>
            </w:r>
            <w:r w:rsidR="00222D24">
              <w:rPr>
                <w:rFonts w:ascii="Arial" w:eastAsia="Times New Roman" w:hAnsi="Arial" w:cs="Arial"/>
                <w:sz w:val="24"/>
                <w:szCs w:val="24"/>
              </w:rPr>
              <w:t>assessment</w:t>
            </w:r>
            <w:r w:rsidRPr="002D3FC6">
              <w:rPr>
                <w:rFonts w:ascii="Arial" w:eastAsia="Times New Roman" w:hAnsi="Arial" w:cs="Arial"/>
                <w:sz w:val="24"/>
                <w:szCs w:val="24"/>
              </w:rPr>
              <w:t xml:space="preserve">, based on the risks and responsibilities within the </w:t>
            </w:r>
            <w:r w:rsidR="00A63961">
              <w:rPr>
                <w:rFonts w:ascii="Arial" w:eastAsia="Times New Roman" w:hAnsi="Arial" w:cs="Arial"/>
                <w:sz w:val="24"/>
                <w:szCs w:val="24"/>
              </w:rPr>
              <w:t>s</w:t>
            </w:r>
            <w:r w:rsidR="00F5553B">
              <w:rPr>
                <w:rFonts w:ascii="Arial" w:eastAsia="Times New Roman" w:hAnsi="Arial" w:cs="Arial"/>
                <w:sz w:val="24"/>
                <w:szCs w:val="24"/>
              </w:rPr>
              <w:t>ervice.</w:t>
            </w:r>
          </w:p>
        </w:tc>
      </w:tr>
      <w:tr w:rsidR="00292BAE" w14:paraId="23CF14D5" w14:textId="77777777" w:rsidTr="00E347DB">
        <w:tc>
          <w:tcPr>
            <w:tcW w:w="1985" w:type="dxa"/>
          </w:tcPr>
          <w:p w14:paraId="15AFD08F" w14:textId="1BD840D4" w:rsidR="00292BAE" w:rsidRPr="003115DB" w:rsidRDefault="00A63961" w:rsidP="00955CDA">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Arial" w:eastAsia="Times New Roman" w:hAnsi="Arial" w:cs="Arial"/>
                <w:b/>
                <w:sz w:val="24"/>
                <w:szCs w:val="24"/>
                <w:lang w:val="en-US"/>
              </w:rPr>
            </w:pPr>
            <w:r>
              <w:rPr>
                <w:rFonts w:ascii="Arial" w:eastAsia="Times New Roman" w:hAnsi="Arial" w:cs="Arial"/>
                <w:b/>
                <w:sz w:val="24"/>
                <w:szCs w:val="24"/>
                <w:lang w:val="en-US"/>
              </w:rPr>
              <w:t xml:space="preserve">Level 3 </w:t>
            </w:r>
            <w:r w:rsidRPr="003115DB">
              <w:rPr>
                <w:rFonts w:ascii="Arial" w:eastAsia="Times New Roman" w:hAnsi="Arial" w:cs="Arial"/>
                <w:b/>
                <w:sz w:val="24"/>
                <w:szCs w:val="24"/>
                <w:lang w:val="en-US"/>
              </w:rPr>
              <w:t>responsibilities</w:t>
            </w:r>
          </w:p>
        </w:tc>
        <w:tc>
          <w:tcPr>
            <w:tcW w:w="6469" w:type="dxa"/>
          </w:tcPr>
          <w:p w14:paraId="14E0C43C" w14:textId="756E0554" w:rsidR="00292BAE" w:rsidRPr="002D3FC6" w:rsidRDefault="00292BAE" w:rsidP="00DC669F">
            <w:pPr>
              <w:numPr>
                <w:ilvl w:val="0"/>
                <w:numId w:val="15"/>
              </w:numPr>
              <w:tabs>
                <w:tab w:val="clear" w:pos="1287"/>
                <w:tab w:val="left" w:pos="2448"/>
                <w:tab w:val="left" w:pos="3312"/>
                <w:tab w:val="left" w:pos="4176"/>
                <w:tab w:val="left" w:pos="5040"/>
                <w:tab w:val="left" w:pos="5904"/>
                <w:tab w:val="left" w:pos="6768"/>
                <w:tab w:val="left" w:pos="7632"/>
                <w:tab w:val="left" w:pos="8496"/>
                <w:tab w:val="left" w:pos="9360"/>
                <w:tab w:val="left" w:pos="10224"/>
                <w:tab w:val="left" w:pos="11088"/>
              </w:tabs>
              <w:ind w:left="317" w:hanging="284"/>
              <w:rPr>
                <w:rFonts w:ascii="Arial" w:eastAsia="Times New Roman" w:hAnsi="Arial" w:cs="Times New Roman"/>
                <w:sz w:val="24"/>
                <w:szCs w:val="24"/>
              </w:rPr>
            </w:pPr>
            <w:r w:rsidRPr="002D3FC6">
              <w:rPr>
                <w:rFonts w:ascii="Arial" w:eastAsia="Times New Roman" w:hAnsi="Arial" w:cs="Times New Roman"/>
                <w:sz w:val="24"/>
                <w:szCs w:val="24"/>
              </w:rPr>
              <w:t xml:space="preserve">Take responsibility </w:t>
            </w:r>
            <w:r w:rsidR="00222D24">
              <w:rPr>
                <w:rFonts w:ascii="Arial" w:eastAsia="Times New Roman" w:hAnsi="Arial" w:cs="Times New Roman"/>
                <w:sz w:val="24"/>
                <w:szCs w:val="24"/>
              </w:rPr>
              <w:t>for the implementation of this p</w:t>
            </w:r>
            <w:r w:rsidRPr="002D3FC6">
              <w:rPr>
                <w:rFonts w:ascii="Arial" w:eastAsia="Times New Roman" w:hAnsi="Arial" w:cs="Times New Roman"/>
                <w:sz w:val="24"/>
                <w:szCs w:val="24"/>
              </w:rPr>
              <w:t>olicy in the areas under their control</w:t>
            </w:r>
            <w:r w:rsidR="00451798">
              <w:rPr>
                <w:rFonts w:ascii="Arial" w:eastAsia="Times New Roman" w:hAnsi="Arial" w:cs="Times New Roman"/>
                <w:sz w:val="24"/>
                <w:szCs w:val="24"/>
              </w:rPr>
              <w:t>.</w:t>
            </w:r>
          </w:p>
          <w:p w14:paraId="0DD4F3D0" w14:textId="607C45D8" w:rsidR="00292BAE" w:rsidRPr="002D3FC6" w:rsidRDefault="00292BAE" w:rsidP="00DC669F">
            <w:pPr>
              <w:numPr>
                <w:ilvl w:val="0"/>
                <w:numId w:val="15"/>
              </w:numPr>
              <w:tabs>
                <w:tab w:val="clear" w:pos="1287"/>
                <w:tab w:val="left" w:pos="2448"/>
                <w:tab w:val="left" w:pos="3312"/>
                <w:tab w:val="left" w:pos="4176"/>
                <w:tab w:val="left" w:pos="5040"/>
                <w:tab w:val="left" w:pos="5904"/>
                <w:tab w:val="left" w:pos="6768"/>
                <w:tab w:val="left" w:pos="7632"/>
                <w:tab w:val="left" w:pos="8496"/>
                <w:tab w:val="left" w:pos="9360"/>
                <w:tab w:val="left" w:pos="10224"/>
                <w:tab w:val="left" w:pos="11088"/>
              </w:tabs>
              <w:ind w:left="317" w:hanging="284"/>
              <w:rPr>
                <w:rFonts w:ascii="Arial" w:eastAsia="Times New Roman" w:hAnsi="Arial" w:cs="Times New Roman"/>
                <w:sz w:val="24"/>
                <w:szCs w:val="24"/>
              </w:rPr>
            </w:pPr>
            <w:r w:rsidRPr="002D3FC6">
              <w:rPr>
                <w:rFonts w:ascii="Arial" w:eastAsia="Times New Roman" w:hAnsi="Arial" w:cs="Times New Roman"/>
                <w:sz w:val="24"/>
                <w:szCs w:val="24"/>
              </w:rPr>
              <w:t xml:space="preserve">Ensure that suitable health and safety targets are </w:t>
            </w:r>
            <w:r>
              <w:rPr>
                <w:rFonts w:ascii="Arial" w:eastAsia="Times New Roman" w:hAnsi="Arial" w:cs="Times New Roman"/>
                <w:sz w:val="24"/>
                <w:szCs w:val="24"/>
              </w:rPr>
              <w:t xml:space="preserve">contained within </w:t>
            </w:r>
            <w:r w:rsidR="001D49FF">
              <w:rPr>
                <w:rFonts w:ascii="Arial" w:eastAsia="Times New Roman" w:hAnsi="Arial" w:cs="Times New Roman"/>
                <w:sz w:val="24"/>
                <w:szCs w:val="24"/>
              </w:rPr>
              <w:t>s</w:t>
            </w:r>
            <w:r>
              <w:rPr>
                <w:rFonts w:ascii="Arial" w:eastAsia="Times New Roman" w:hAnsi="Arial" w:cs="Times New Roman"/>
                <w:sz w:val="24"/>
                <w:szCs w:val="24"/>
              </w:rPr>
              <w:t>ervice plans</w:t>
            </w:r>
            <w:r w:rsidRPr="002D3FC6">
              <w:rPr>
                <w:rFonts w:ascii="Arial" w:eastAsia="Times New Roman" w:hAnsi="Arial" w:cs="Times New Roman"/>
                <w:sz w:val="24"/>
                <w:szCs w:val="24"/>
              </w:rPr>
              <w:t xml:space="preserve"> and 1:1’s</w:t>
            </w:r>
            <w:r w:rsidR="00451798">
              <w:rPr>
                <w:rFonts w:ascii="Arial" w:eastAsia="Times New Roman" w:hAnsi="Arial" w:cs="Times New Roman"/>
                <w:sz w:val="24"/>
                <w:szCs w:val="24"/>
              </w:rPr>
              <w:t>.</w:t>
            </w:r>
          </w:p>
          <w:p w14:paraId="3D9A2703" w14:textId="7C80D810" w:rsidR="00292BAE" w:rsidRPr="002D3FC6" w:rsidRDefault="00292BAE" w:rsidP="00DC669F">
            <w:pPr>
              <w:numPr>
                <w:ilvl w:val="0"/>
                <w:numId w:val="15"/>
              </w:numPr>
              <w:tabs>
                <w:tab w:val="clear" w:pos="1287"/>
                <w:tab w:val="left" w:pos="851"/>
                <w:tab w:val="left" w:pos="2448"/>
                <w:tab w:val="left" w:pos="3312"/>
                <w:tab w:val="left" w:pos="4176"/>
                <w:tab w:val="left" w:pos="5040"/>
                <w:tab w:val="left" w:pos="5904"/>
                <w:tab w:val="left" w:pos="6768"/>
                <w:tab w:val="left" w:pos="7632"/>
                <w:tab w:val="left" w:pos="8496"/>
                <w:tab w:val="left" w:pos="9360"/>
                <w:tab w:val="left" w:pos="10224"/>
                <w:tab w:val="left" w:pos="11088"/>
              </w:tabs>
              <w:ind w:left="317" w:hanging="284"/>
              <w:rPr>
                <w:rFonts w:ascii="Arial" w:eastAsia="Times New Roman" w:hAnsi="Arial" w:cs="Times New Roman"/>
                <w:sz w:val="24"/>
                <w:szCs w:val="24"/>
              </w:rPr>
            </w:pPr>
            <w:r w:rsidRPr="002D3FC6">
              <w:rPr>
                <w:rFonts w:ascii="Arial" w:eastAsia="Times New Roman" w:hAnsi="Arial" w:cs="Times New Roman"/>
                <w:sz w:val="24"/>
                <w:szCs w:val="24"/>
              </w:rPr>
              <w:t xml:space="preserve">Carry out a </w:t>
            </w:r>
            <w:r w:rsidR="001D49FF">
              <w:rPr>
                <w:rFonts w:ascii="Arial" w:eastAsia="Times New Roman" w:hAnsi="Arial" w:cs="Times New Roman"/>
                <w:sz w:val="24"/>
                <w:szCs w:val="24"/>
              </w:rPr>
              <w:t>h</w:t>
            </w:r>
            <w:r w:rsidRPr="002D3FC6">
              <w:rPr>
                <w:rFonts w:ascii="Arial" w:eastAsia="Times New Roman" w:hAnsi="Arial" w:cs="Times New Roman"/>
                <w:sz w:val="24"/>
                <w:szCs w:val="24"/>
              </w:rPr>
              <w:t xml:space="preserve">ealth and </w:t>
            </w:r>
            <w:r w:rsidR="0072269A">
              <w:rPr>
                <w:rFonts w:ascii="Arial" w:eastAsia="Times New Roman" w:hAnsi="Arial" w:cs="Times New Roman"/>
                <w:sz w:val="24"/>
                <w:szCs w:val="24"/>
              </w:rPr>
              <w:t>s</w:t>
            </w:r>
            <w:r w:rsidRPr="002D3FC6">
              <w:rPr>
                <w:rFonts w:ascii="Arial" w:eastAsia="Times New Roman" w:hAnsi="Arial" w:cs="Times New Roman"/>
                <w:sz w:val="24"/>
                <w:szCs w:val="24"/>
              </w:rPr>
              <w:t xml:space="preserve">afety </w:t>
            </w:r>
            <w:r w:rsidR="0072269A">
              <w:rPr>
                <w:rFonts w:ascii="Arial" w:eastAsia="Times New Roman" w:hAnsi="Arial" w:cs="Times New Roman"/>
                <w:sz w:val="24"/>
                <w:szCs w:val="24"/>
              </w:rPr>
              <w:t>s</w:t>
            </w:r>
            <w:r w:rsidRPr="002D3FC6">
              <w:rPr>
                <w:rFonts w:ascii="Arial" w:eastAsia="Times New Roman" w:hAnsi="Arial" w:cs="Times New Roman"/>
                <w:sz w:val="24"/>
                <w:szCs w:val="24"/>
              </w:rPr>
              <w:t>elf-</w:t>
            </w:r>
            <w:r w:rsidR="0072269A">
              <w:rPr>
                <w:rFonts w:ascii="Arial" w:eastAsia="Times New Roman" w:hAnsi="Arial" w:cs="Times New Roman"/>
                <w:sz w:val="24"/>
                <w:szCs w:val="24"/>
              </w:rPr>
              <w:t>a</w:t>
            </w:r>
            <w:r w:rsidRPr="002D3FC6">
              <w:rPr>
                <w:rFonts w:ascii="Arial" w:eastAsia="Times New Roman" w:hAnsi="Arial" w:cs="Times New Roman"/>
                <w:sz w:val="24"/>
                <w:szCs w:val="24"/>
              </w:rPr>
              <w:t>udit of their area at least annually to ensure that:</w:t>
            </w:r>
          </w:p>
          <w:p w14:paraId="5DD77D9F" w14:textId="4B69078B" w:rsidR="00292BAE" w:rsidRPr="00F35141" w:rsidRDefault="00292BAE" w:rsidP="00DC669F">
            <w:pPr>
              <w:numPr>
                <w:ilvl w:val="1"/>
                <w:numId w:val="15"/>
              </w:numPr>
              <w:tabs>
                <w:tab w:val="clear" w:pos="2007"/>
                <w:tab w:val="left" w:pos="2448"/>
                <w:tab w:val="left" w:pos="3312"/>
                <w:tab w:val="left" w:pos="4176"/>
                <w:tab w:val="left" w:pos="5040"/>
                <w:tab w:val="left" w:pos="5904"/>
                <w:tab w:val="left" w:pos="6768"/>
                <w:tab w:val="left" w:pos="7632"/>
                <w:tab w:val="left" w:pos="8496"/>
                <w:tab w:val="left" w:pos="9360"/>
                <w:tab w:val="left" w:pos="10224"/>
                <w:tab w:val="left" w:pos="11088"/>
              </w:tabs>
              <w:ind w:left="607"/>
              <w:rPr>
                <w:rFonts w:ascii="Arial" w:eastAsia="Times New Roman" w:hAnsi="Arial" w:cs="Times New Roman"/>
                <w:sz w:val="24"/>
                <w:szCs w:val="24"/>
              </w:rPr>
            </w:pPr>
            <w:r w:rsidRPr="00F35141">
              <w:rPr>
                <w:rFonts w:ascii="Arial" w:eastAsia="Times New Roman" w:hAnsi="Arial" w:cs="Times New Roman"/>
                <w:sz w:val="24"/>
                <w:szCs w:val="24"/>
              </w:rPr>
              <w:t>All statutory and manufacture</w:t>
            </w:r>
            <w:r w:rsidR="00451798">
              <w:rPr>
                <w:rFonts w:ascii="Arial" w:eastAsia="Times New Roman" w:hAnsi="Arial" w:cs="Times New Roman"/>
                <w:sz w:val="24"/>
                <w:szCs w:val="24"/>
              </w:rPr>
              <w:t>r</w:t>
            </w:r>
            <w:r w:rsidRPr="00F35141">
              <w:rPr>
                <w:rFonts w:ascii="Arial" w:eastAsia="Times New Roman" w:hAnsi="Arial" w:cs="Times New Roman"/>
                <w:sz w:val="24"/>
                <w:szCs w:val="24"/>
              </w:rPr>
              <w:t xml:space="preserve">s’ recommended inspections and records for specific </w:t>
            </w:r>
            <w:r w:rsidR="00451798">
              <w:rPr>
                <w:rFonts w:ascii="Arial" w:eastAsia="Times New Roman" w:hAnsi="Arial" w:cs="Times New Roman"/>
                <w:sz w:val="24"/>
                <w:szCs w:val="24"/>
              </w:rPr>
              <w:t>service related</w:t>
            </w:r>
            <w:r w:rsidR="00451798" w:rsidRPr="00F35141">
              <w:rPr>
                <w:rFonts w:ascii="Arial" w:eastAsia="Times New Roman" w:hAnsi="Arial" w:cs="Times New Roman"/>
                <w:sz w:val="24"/>
                <w:szCs w:val="24"/>
              </w:rPr>
              <w:t xml:space="preserve"> </w:t>
            </w:r>
            <w:r w:rsidRPr="00F35141">
              <w:rPr>
                <w:rFonts w:ascii="Arial" w:eastAsia="Times New Roman" w:hAnsi="Arial" w:cs="Times New Roman"/>
                <w:sz w:val="24"/>
                <w:szCs w:val="24"/>
              </w:rPr>
              <w:t xml:space="preserve">equipment and vehicles are in place. (Note: Building Services may hold the records on building issues such </w:t>
            </w:r>
            <w:r>
              <w:rPr>
                <w:rFonts w:ascii="Arial" w:eastAsia="Times New Roman" w:hAnsi="Arial" w:cs="Times New Roman"/>
                <w:sz w:val="24"/>
                <w:szCs w:val="24"/>
              </w:rPr>
              <w:t xml:space="preserve">as </w:t>
            </w:r>
            <w:r w:rsidR="00451798">
              <w:rPr>
                <w:rFonts w:ascii="Arial" w:eastAsia="Times New Roman" w:hAnsi="Arial" w:cs="Times New Roman"/>
                <w:sz w:val="24"/>
                <w:szCs w:val="24"/>
              </w:rPr>
              <w:t>f</w:t>
            </w:r>
            <w:r>
              <w:rPr>
                <w:rFonts w:ascii="Arial" w:eastAsia="Times New Roman" w:hAnsi="Arial" w:cs="Times New Roman"/>
                <w:sz w:val="24"/>
                <w:szCs w:val="24"/>
              </w:rPr>
              <w:t xml:space="preserve">ire, </w:t>
            </w:r>
            <w:r w:rsidR="00451798">
              <w:rPr>
                <w:rFonts w:ascii="Arial" w:eastAsia="Times New Roman" w:hAnsi="Arial" w:cs="Times New Roman"/>
                <w:sz w:val="24"/>
                <w:szCs w:val="24"/>
              </w:rPr>
              <w:t>l</w:t>
            </w:r>
            <w:r>
              <w:rPr>
                <w:rFonts w:ascii="Arial" w:eastAsia="Times New Roman" w:hAnsi="Arial" w:cs="Times New Roman"/>
                <w:sz w:val="24"/>
                <w:szCs w:val="24"/>
              </w:rPr>
              <w:t xml:space="preserve">egionella, </w:t>
            </w:r>
            <w:r w:rsidR="00451798">
              <w:rPr>
                <w:rFonts w:ascii="Arial" w:eastAsia="Times New Roman" w:hAnsi="Arial" w:cs="Times New Roman"/>
                <w:sz w:val="24"/>
                <w:szCs w:val="24"/>
              </w:rPr>
              <w:t>a</w:t>
            </w:r>
            <w:r>
              <w:rPr>
                <w:rFonts w:ascii="Arial" w:eastAsia="Times New Roman" w:hAnsi="Arial" w:cs="Times New Roman"/>
                <w:sz w:val="24"/>
                <w:szCs w:val="24"/>
              </w:rPr>
              <w:t>sbestos, h</w:t>
            </w:r>
            <w:r w:rsidRPr="00F35141">
              <w:rPr>
                <w:rFonts w:ascii="Arial" w:eastAsia="Times New Roman" w:hAnsi="Arial" w:cs="Times New Roman"/>
                <w:sz w:val="24"/>
                <w:szCs w:val="24"/>
              </w:rPr>
              <w:t>eating systems, local exhaust ventilation etc.)</w:t>
            </w:r>
          </w:p>
          <w:p w14:paraId="2EFB2D4E" w14:textId="5133820B" w:rsidR="00292BAE" w:rsidRPr="00F35141" w:rsidRDefault="00292BAE" w:rsidP="00DC669F">
            <w:pPr>
              <w:numPr>
                <w:ilvl w:val="1"/>
                <w:numId w:val="15"/>
              </w:numPr>
              <w:tabs>
                <w:tab w:val="clear" w:pos="2007"/>
                <w:tab w:val="left" w:pos="2448"/>
                <w:tab w:val="left" w:pos="3312"/>
                <w:tab w:val="left" w:pos="4176"/>
                <w:tab w:val="left" w:pos="5040"/>
                <w:tab w:val="left" w:pos="5904"/>
                <w:tab w:val="left" w:pos="6768"/>
                <w:tab w:val="left" w:pos="7632"/>
                <w:tab w:val="left" w:pos="8496"/>
                <w:tab w:val="left" w:pos="9360"/>
                <w:tab w:val="left" w:pos="10224"/>
                <w:tab w:val="left" w:pos="11088"/>
              </w:tabs>
              <w:ind w:left="607"/>
              <w:rPr>
                <w:rFonts w:ascii="Arial" w:eastAsia="Times New Roman" w:hAnsi="Arial" w:cs="Times New Roman"/>
                <w:sz w:val="24"/>
                <w:szCs w:val="24"/>
              </w:rPr>
            </w:pPr>
            <w:r w:rsidRPr="00F35141">
              <w:rPr>
                <w:rFonts w:ascii="Arial" w:eastAsia="Times New Roman" w:hAnsi="Arial" w:cs="Times New Roman"/>
                <w:sz w:val="24"/>
                <w:szCs w:val="24"/>
              </w:rPr>
              <w:t>All appropriate risk assessments for their area are carried out, recorded and reviewed</w:t>
            </w:r>
            <w:r w:rsidR="00451798">
              <w:rPr>
                <w:rFonts w:ascii="Arial" w:eastAsia="Times New Roman" w:hAnsi="Arial" w:cs="Times New Roman"/>
                <w:sz w:val="24"/>
                <w:szCs w:val="24"/>
              </w:rPr>
              <w:t>.</w:t>
            </w:r>
          </w:p>
          <w:p w14:paraId="7505DC6E" w14:textId="77777777" w:rsidR="00292BAE" w:rsidRPr="00F35141" w:rsidRDefault="00292BAE" w:rsidP="00DC669F">
            <w:pPr>
              <w:numPr>
                <w:ilvl w:val="1"/>
                <w:numId w:val="15"/>
              </w:numPr>
              <w:tabs>
                <w:tab w:val="clear" w:pos="2007"/>
                <w:tab w:val="left" w:pos="2448"/>
                <w:tab w:val="left" w:pos="3312"/>
                <w:tab w:val="left" w:pos="4176"/>
                <w:tab w:val="left" w:pos="5040"/>
                <w:tab w:val="left" w:pos="5904"/>
                <w:tab w:val="left" w:pos="6768"/>
                <w:tab w:val="left" w:pos="7632"/>
                <w:tab w:val="left" w:pos="8496"/>
                <w:tab w:val="left" w:pos="9360"/>
                <w:tab w:val="left" w:pos="10224"/>
                <w:tab w:val="left" w:pos="11088"/>
              </w:tabs>
              <w:ind w:left="607"/>
              <w:rPr>
                <w:rFonts w:ascii="Arial" w:eastAsia="Times New Roman" w:hAnsi="Arial" w:cs="Times New Roman"/>
                <w:sz w:val="24"/>
                <w:szCs w:val="24"/>
              </w:rPr>
            </w:pPr>
            <w:r w:rsidRPr="00F35141">
              <w:rPr>
                <w:rFonts w:ascii="Arial" w:eastAsia="Times New Roman" w:hAnsi="Arial" w:cs="Times New Roman"/>
                <w:sz w:val="24"/>
                <w:szCs w:val="24"/>
              </w:rPr>
              <w:t xml:space="preserve">All accidents and incidents within their area are thoroughly investigated and any remedial actions carried out.  </w:t>
            </w:r>
          </w:p>
          <w:p w14:paraId="2AFDEA0C" w14:textId="433C2EC3" w:rsidR="00292BAE" w:rsidRPr="00F35141" w:rsidRDefault="00A63961" w:rsidP="00DC669F">
            <w:pPr>
              <w:numPr>
                <w:ilvl w:val="0"/>
                <w:numId w:val="15"/>
              </w:numPr>
              <w:tabs>
                <w:tab w:val="clear" w:pos="1287"/>
                <w:tab w:val="left" w:pos="2448"/>
                <w:tab w:val="left" w:pos="3312"/>
                <w:tab w:val="left" w:pos="4176"/>
                <w:tab w:val="left" w:pos="5040"/>
                <w:tab w:val="left" w:pos="5904"/>
                <w:tab w:val="left" w:pos="6768"/>
                <w:tab w:val="left" w:pos="7632"/>
                <w:tab w:val="left" w:pos="8496"/>
                <w:tab w:val="left" w:pos="9360"/>
                <w:tab w:val="left" w:pos="10224"/>
                <w:tab w:val="left" w:pos="11088"/>
              </w:tabs>
              <w:ind w:left="317" w:hanging="284"/>
              <w:rPr>
                <w:rFonts w:ascii="Arial" w:eastAsia="Times New Roman" w:hAnsi="Arial" w:cs="Times New Roman"/>
                <w:sz w:val="24"/>
                <w:szCs w:val="24"/>
              </w:rPr>
            </w:pPr>
            <w:r>
              <w:rPr>
                <w:rFonts w:ascii="Arial" w:eastAsia="Times New Roman" w:hAnsi="Arial" w:cs="Times New Roman"/>
                <w:sz w:val="24"/>
                <w:szCs w:val="24"/>
              </w:rPr>
              <w:t>Ensure h</w:t>
            </w:r>
            <w:r w:rsidR="00292BAE" w:rsidRPr="00F35141">
              <w:rPr>
                <w:rFonts w:ascii="Arial" w:eastAsia="Times New Roman" w:hAnsi="Arial" w:cs="Times New Roman"/>
                <w:sz w:val="24"/>
                <w:szCs w:val="24"/>
              </w:rPr>
              <w:t>ealth and safety information is effectively communicated within their area</w:t>
            </w:r>
            <w:r w:rsidR="00DB7050">
              <w:rPr>
                <w:rFonts w:ascii="Arial" w:eastAsia="Times New Roman" w:hAnsi="Arial" w:cs="Times New Roman"/>
                <w:sz w:val="24"/>
                <w:szCs w:val="24"/>
              </w:rPr>
              <w:t>.</w:t>
            </w:r>
          </w:p>
          <w:p w14:paraId="6A08A14E" w14:textId="6D4C0BF8" w:rsidR="00292BAE" w:rsidRPr="00F35141" w:rsidRDefault="00292BAE" w:rsidP="00DC669F">
            <w:pPr>
              <w:numPr>
                <w:ilvl w:val="0"/>
                <w:numId w:val="15"/>
              </w:numPr>
              <w:tabs>
                <w:tab w:val="clear" w:pos="1287"/>
                <w:tab w:val="left" w:pos="2448"/>
                <w:tab w:val="left" w:pos="3312"/>
                <w:tab w:val="left" w:pos="4176"/>
                <w:tab w:val="left" w:pos="5040"/>
                <w:tab w:val="left" w:pos="5904"/>
                <w:tab w:val="left" w:pos="6768"/>
                <w:tab w:val="left" w:pos="7632"/>
                <w:tab w:val="left" w:pos="8496"/>
                <w:tab w:val="left" w:pos="9360"/>
                <w:tab w:val="left" w:pos="10224"/>
                <w:tab w:val="left" w:pos="11088"/>
              </w:tabs>
              <w:ind w:left="317" w:hanging="284"/>
              <w:rPr>
                <w:rFonts w:ascii="Arial" w:eastAsia="Times New Roman" w:hAnsi="Arial" w:cs="Times New Roman"/>
                <w:sz w:val="24"/>
                <w:szCs w:val="24"/>
              </w:rPr>
            </w:pPr>
            <w:r w:rsidRPr="00F35141">
              <w:rPr>
                <w:rFonts w:ascii="Arial" w:eastAsia="Times New Roman" w:hAnsi="Arial" w:cs="Times New Roman"/>
                <w:sz w:val="24"/>
                <w:szCs w:val="24"/>
              </w:rPr>
              <w:t xml:space="preserve">Their staff receive adequate and appropriate information, </w:t>
            </w:r>
            <w:r w:rsidR="00A63961">
              <w:rPr>
                <w:rFonts w:ascii="Arial" w:eastAsia="Times New Roman" w:hAnsi="Arial" w:cs="Times New Roman"/>
                <w:sz w:val="24"/>
                <w:szCs w:val="24"/>
              </w:rPr>
              <w:t>i</w:t>
            </w:r>
            <w:r w:rsidRPr="00F35141">
              <w:rPr>
                <w:rFonts w:ascii="Arial" w:eastAsia="Times New Roman" w:hAnsi="Arial" w:cs="Times New Roman"/>
                <w:sz w:val="24"/>
                <w:szCs w:val="24"/>
              </w:rPr>
              <w:t>nstruction, training and supervision</w:t>
            </w:r>
          </w:p>
          <w:p w14:paraId="3BA2CCDF" w14:textId="77777777" w:rsidR="00BB3115" w:rsidRPr="00F35141" w:rsidRDefault="00BB3115" w:rsidP="00BB3115">
            <w:pPr>
              <w:numPr>
                <w:ilvl w:val="0"/>
                <w:numId w:val="15"/>
              </w:numPr>
              <w:tabs>
                <w:tab w:val="clear" w:pos="1287"/>
                <w:tab w:val="left" w:pos="2448"/>
                <w:tab w:val="left" w:pos="3312"/>
                <w:tab w:val="left" w:pos="4176"/>
                <w:tab w:val="left" w:pos="5040"/>
                <w:tab w:val="left" w:pos="5904"/>
                <w:tab w:val="left" w:pos="6768"/>
                <w:tab w:val="left" w:pos="7632"/>
                <w:tab w:val="left" w:pos="8496"/>
                <w:tab w:val="left" w:pos="9360"/>
                <w:tab w:val="left" w:pos="10224"/>
                <w:tab w:val="left" w:pos="11088"/>
              </w:tabs>
              <w:ind w:left="317" w:hanging="284"/>
              <w:rPr>
                <w:rFonts w:ascii="Arial" w:eastAsia="Times New Roman" w:hAnsi="Arial" w:cs="Times New Roman"/>
                <w:sz w:val="24"/>
                <w:szCs w:val="24"/>
              </w:rPr>
            </w:pPr>
            <w:r w:rsidRPr="00F35141">
              <w:rPr>
                <w:rFonts w:ascii="Arial" w:eastAsia="Times New Roman" w:hAnsi="Arial" w:cs="Times New Roman"/>
                <w:sz w:val="24"/>
                <w:szCs w:val="24"/>
              </w:rPr>
              <w:t>Send all accident and incident form</w:t>
            </w:r>
            <w:r>
              <w:rPr>
                <w:rFonts w:ascii="Arial" w:eastAsia="Times New Roman" w:hAnsi="Arial" w:cs="Times New Roman"/>
                <w:sz w:val="24"/>
                <w:szCs w:val="24"/>
              </w:rPr>
              <w:t>s</w:t>
            </w:r>
            <w:r w:rsidRPr="00F35141">
              <w:rPr>
                <w:rFonts w:ascii="Arial" w:eastAsia="Times New Roman" w:hAnsi="Arial" w:cs="Times New Roman"/>
                <w:sz w:val="24"/>
                <w:szCs w:val="24"/>
              </w:rPr>
              <w:t xml:space="preserve"> to the </w:t>
            </w:r>
            <w:r>
              <w:rPr>
                <w:rFonts w:ascii="Arial" w:eastAsia="Times New Roman" w:hAnsi="Arial" w:cs="Times New Roman"/>
                <w:sz w:val="24"/>
                <w:szCs w:val="24"/>
              </w:rPr>
              <w:t>c</w:t>
            </w:r>
            <w:r w:rsidRPr="00F35141">
              <w:rPr>
                <w:rFonts w:ascii="Arial" w:eastAsia="Times New Roman" w:hAnsi="Arial" w:cs="Times New Roman"/>
                <w:sz w:val="24"/>
                <w:szCs w:val="24"/>
              </w:rPr>
              <w:t xml:space="preserve">orporate </w:t>
            </w:r>
            <w:r>
              <w:rPr>
                <w:rFonts w:ascii="Arial" w:eastAsia="Times New Roman" w:hAnsi="Arial" w:cs="Times New Roman"/>
                <w:sz w:val="24"/>
                <w:szCs w:val="24"/>
              </w:rPr>
              <w:t>h</w:t>
            </w:r>
            <w:r w:rsidRPr="00F35141">
              <w:rPr>
                <w:rFonts w:ascii="Arial" w:eastAsia="Times New Roman" w:hAnsi="Arial" w:cs="Times New Roman"/>
                <w:sz w:val="24"/>
                <w:szCs w:val="24"/>
              </w:rPr>
              <w:t xml:space="preserve">ealth and </w:t>
            </w:r>
            <w:r>
              <w:rPr>
                <w:rFonts w:ascii="Arial" w:eastAsia="Times New Roman" w:hAnsi="Arial" w:cs="Times New Roman"/>
                <w:sz w:val="24"/>
                <w:szCs w:val="24"/>
              </w:rPr>
              <w:t>s</w:t>
            </w:r>
            <w:r w:rsidRPr="00F35141">
              <w:rPr>
                <w:rFonts w:ascii="Arial" w:eastAsia="Times New Roman" w:hAnsi="Arial" w:cs="Times New Roman"/>
                <w:sz w:val="24"/>
                <w:szCs w:val="24"/>
              </w:rPr>
              <w:t xml:space="preserve">afety </w:t>
            </w:r>
            <w:r>
              <w:rPr>
                <w:rFonts w:ascii="Arial" w:eastAsia="Times New Roman" w:hAnsi="Arial" w:cs="Times New Roman"/>
                <w:sz w:val="24"/>
                <w:szCs w:val="24"/>
              </w:rPr>
              <w:t>t</w:t>
            </w:r>
            <w:r w:rsidRPr="00F35141">
              <w:rPr>
                <w:rFonts w:ascii="Arial" w:eastAsia="Times New Roman" w:hAnsi="Arial" w:cs="Times New Roman"/>
                <w:sz w:val="24"/>
                <w:szCs w:val="24"/>
              </w:rPr>
              <w:t xml:space="preserve">eam as they occur.  </w:t>
            </w:r>
          </w:p>
          <w:p w14:paraId="68210A18" w14:textId="07A20F32" w:rsidR="00292BAE" w:rsidRPr="00F35141" w:rsidRDefault="00292BAE" w:rsidP="00DC669F">
            <w:pPr>
              <w:numPr>
                <w:ilvl w:val="0"/>
                <w:numId w:val="15"/>
              </w:numPr>
              <w:tabs>
                <w:tab w:val="clear" w:pos="1287"/>
                <w:tab w:val="left" w:pos="2448"/>
                <w:tab w:val="left" w:pos="3312"/>
                <w:tab w:val="left" w:pos="4176"/>
                <w:tab w:val="left" w:pos="5040"/>
                <w:tab w:val="left" w:pos="5904"/>
                <w:tab w:val="left" w:pos="6768"/>
                <w:tab w:val="left" w:pos="7632"/>
                <w:tab w:val="left" w:pos="8496"/>
                <w:tab w:val="left" w:pos="9360"/>
                <w:tab w:val="left" w:pos="10224"/>
                <w:tab w:val="left" w:pos="11088"/>
              </w:tabs>
              <w:ind w:left="317" w:hanging="284"/>
              <w:rPr>
                <w:rFonts w:ascii="Arial" w:eastAsia="Times New Roman" w:hAnsi="Arial" w:cs="Times New Roman"/>
                <w:sz w:val="24"/>
                <w:szCs w:val="24"/>
              </w:rPr>
            </w:pPr>
            <w:r w:rsidRPr="00F35141">
              <w:rPr>
                <w:rFonts w:ascii="Arial" w:eastAsia="Times New Roman" w:hAnsi="Arial" w:cs="Times New Roman"/>
                <w:sz w:val="24"/>
                <w:szCs w:val="24"/>
              </w:rPr>
              <w:t xml:space="preserve">Relevant </w:t>
            </w:r>
            <w:r w:rsidR="00924279">
              <w:rPr>
                <w:rFonts w:ascii="Arial" w:eastAsia="Times New Roman" w:hAnsi="Arial" w:cs="Times New Roman"/>
                <w:sz w:val="24"/>
                <w:szCs w:val="24"/>
              </w:rPr>
              <w:t>COPs</w:t>
            </w:r>
            <w:r w:rsidRPr="00F35141">
              <w:rPr>
                <w:rFonts w:ascii="Arial" w:eastAsia="Times New Roman" w:hAnsi="Arial" w:cs="Times New Roman"/>
                <w:sz w:val="24"/>
                <w:szCs w:val="24"/>
              </w:rPr>
              <w:t xml:space="preserve"> are followed and that </w:t>
            </w:r>
            <w:r w:rsidR="00924279">
              <w:rPr>
                <w:rFonts w:ascii="Arial" w:eastAsia="Times New Roman" w:hAnsi="Arial" w:cs="Times New Roman"/>
                <w:sz w:val="24"/>
                <w:szCs w:val="24"/>
              </w:rPr>
              <w:t>SOP</w:t>
            </w:r>
            <w:r w:rsidRPr="00F35141">
              <w:rPr>
                <w:rFonts w:ascii="Arial" w:eastAsia="Times New Roman" w:hAnsi="Arial" w:cs="Times New Roman"/>
                <w:sz w:val="24"/>
                <w:szCs w:val="24"/>
              </w:rPr>
              <w:t xml:space="preserve"> are prepared and put in place as required</w:t>
            </w:r>
            <w:r w:rsidR="00DB7050">
              <w:rPr>
                <w:rFonts w:ascii="Arial" w:eastAsia="Times New Roman" w:hAnsi="Arial" w:cs="Times New Roman"/>
                <w:sz w:val="24"/>
                <w:szCs w:val="24"/>
              </w:rPr>
              <w:t>.</w:t>
            </w:r>
          </w:p>
          <w:p w14:paraId="568D35FA" w14:textId="526BE02D" w:rsidR="00292BAE" w:rsidRPr="00F35141" w:rsidRDefault="00292BAE" w:rsidP="00DC669F">
            <w:pPr>
              <w:numPr>
                <w:ilvl w:val="0"/>
                <w:numId w:val="15"/>
              </w:numPr>
              <w:tabs>
                <w:tab w:val="clear" w:pos="1287"/>
                <w:tab w:val="left" w:pos="2448"/>
                <w:tab w:val="left" w:pos="3312"/>
                <w:tab w:val="left" w:pos="4176"/>
                <w:tab w:val="left" w:pos="5040"/>
                <w:tab w:val="left" w:pos="5904"/>
                <w:tab w:val="left" w:pos="6768"/>
                <w:tab w:val="left" w:pos="7632"/>
                <w:tab w:val="left" w:pos="8496"/>
                <w:tab w:val="left" w:pos="9360"/>
                <w:tab w:val="left" w:pos="10224"/>
                <w:tab w:val="left" w:pos="11088"/>
              </w:tabs>
              <w:ind w:left="317" w:hanging="284"/>
              <w:rPr>
                <w:rFonts w:ascii="Arial" w:eastAsia="Times New Roman" w:hAnsi="Arial" w:cs="Times New Roman"/>
                <w:sz w:val="24"/>
                <w:szCs w:val="24"/>
              </w:rPr>
            </w:pPr>
            <w:r w:rsidRPr="00F35141">
              <w:rPr>
                <w:rFonts w:ascii="Arial" w:eastAsia="Times New Roman" w:hAnsi="Arial" w:cs="Times New Roman"/>
                <w:sz w:val="24"/>
                <w:szCs w:val="24"/>
              </w:rPr>
              <w:t>Suitable health and safety monitoring is carried out periodically and especially during projects and contracts</w:t>
            </w:r>
            <w:r w:rsidR="00DB7050">
              <w:rPr>
                <w:rFonts w:ascii="Arial" w:eastAsia="Times New Roman" w:hAnsi="Arial" w:cs="Times New Roman"/>
                <w:sz w:val="24"/>
                <w:szCs w:val="24"/>
              </w:rPr>
              <w:t>.</w:t>
            </w:r>
          </w:p>
          <w:p w14:paraId="3E9AACEF" w14:textId="598ACEC8" w:rsidR="00222D24" w:rsidRDefault="00292BAE" w:rsidP="00DC669F">
            <w:pPr>
              <w:numPr>
                <w:ilvl w:val="0"/>
                <w:numId w:val="15"/>
              </w:numPr>
              <w:tabs>
                <w:tab w:val="clear" w:pos="1287"/>
                <w:tab w:val="left" w:pos="0"/>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317" w:hanging="284"/>
              <w:rPr>
                <w:rFonts w:ascii="Arial" w:eastAsia="Times New Roman" w:hAnsi="Arial" w:cs="Times New Roman"/>
                <w:sz w:val="24"/>
                <w:szCs w:val="24"/>
              </w:rPr>
            </w:pPr>
            <w:r w:rsidRPr="002D3FC6">
              <w:rPr>
                <w:rFonts w:ascii="Arial" w:eastAsia="Times New Roman" w:hAnsi="Arial" w:cs="Times New Roman"/>
                <w:sz w:val="24"/>
                <w:szCs w:val="24"/>
              </w:rPr>
              <w:t>Liaise with t</w:t>
            </w:r>
            <w:r w:rsidR="00924279">
              <w:rPr>
                <w:rFonts w:ascii="Arial" w:eastAsia="Times New Roman" w:hAnsi="Arial" w:cs="Times New Roman"/>
                <w:sz w:val="24"/>
                <w:szCs w:val="24"/>
              </w:rPr>
              <w:t xml:space="preserve">he </w:t>
            </w:r>
            <w:r w:rsidR="001D49FF">
              <w:rPr>
                <w:rFonts w:ascii="Arial" w:eastAsia="Times New Roman" w:hAnsi="Arial" w:cs="Times New Roman"/>
                <w:sz w:val="24"/>
                <w:szCs w:val="24"/>
              </w:rPr>
              <w:t>c</w:t>
            </w:r>
            <w:r w:rsidR="00924279">
              <w:rPr>
                <w:rFonts w:ascii="Arial" w:eastAsia="Times New Roman" w:hAnsi="Arial" w:cs="Times New Roman"/>
                <w:sz w:val="24"/>
                <w:szCs w:val="24"/>
              </w:rPr>
              <w:t xml:space="preserve">orporate </w:t>
            </w:r>
            <w:r w:rsidR="001D49FF">
              <w:rPr>
                <w:rFonts w:ascii="Arial" w:eastAsia="Times New Roman" w:hAnsi="Arial" w:cs="Times New Roman"/>
                <w:sz w:val="24"/>
                <w:szCs w:val="24"/>
              </w:rPr>
              <w:t>h</w:t>
            </w:r>
            <w:r w:rsidR="00924279">
              <w:rPr>
                <w:rFonts w:ascii="Arial" w:eastAsia="Times New Roman" w:hAnsi="Arial" w:cs="Times New Roman"/>
                <w:sz w:val="24"/>
                <w:szCs w:val="24"/>
              </w:rPr>
              <w:t xml:space="preserve">ealth and </w:t>
            </w:r>
            <w:r w:rsidR="001D49FF">
              <w:rPr>
                <w:rFonts w:ascii="Arial" w:eastAsia="Times New Roman" w:hAnsi="Arial" w:cs="Times New Roman"/>
                <w:sz w:val="24"/>
                <w:szCs w:val="24"/>
              </w:rPr>
              <w:t>s</w:t>
            </w:r>
            <w:r w:rsidR="00924279">
              <w:rPr>
                <w:rFonts w:ascii="Arial" w:eastAsia="Times New Roman" w:hAnsi="Arial" w:cs="Times New Roman"/>
                <w:sz w:val="24"/>
                <w:szCs w:val="24"/>
              </w:rPr>
              <w:t>afety t</w:t>
            </w:r>
            <w:r w:rsidRPr="002D3FC6">
              <w:rPr>
                <w:rFonts w:ascii="Arial" w:eastAsia="Times New Roman" w:hAnsi="Arial" w:cs="Times New Roman"/>
                <w:sz w:val="24"/>
                <w:szCs w:val="24"/>
              </w:rPr>
              <w:t xml:space="preserve">eam to ensure that the </w:t>
            </w:r>
            <w:r>
              <w:rPr>
                <w:rFonts w:ascii="Arial" w:eastAsia="Times New Roman" w:hAnsi="Arial" w:cs="Times New Roman"/>
                <w:sz w:val="24"/>
                <w:szCs w:val="24"/>
              </w:rPr>
              <w:t>council</w:t>
            </w:r>
            <w:r w:rsidRPr="002D3FC6">
              <w:rPr>
                <w:rFonts w:ascii="Arial" w:eastAsia="Times New Roman" w:hAnsi="Arial" w:cs="Times New Roman"/>
                <w:sz w:val="24"/>
                <w:szCs w:val="24"/>
              </w:rPr>
              <w:t>’s safety policies and initiatives are appropriate to their area</w:t>
            </w:r>
            <w:r w:rsidR="00DB7050">
              <w:rPr>
                <w:rFonts w:ascii="Arial" w:eastAsia="Times New Roman" w:hAnsi="Arial" w:cs="Times New Roman"/>
                <w:sz w:val="24"/>
                <w:szCs w:val="24"/>
              </w:rPr>
              <w:t>.</w:t>
            </w:r>
          </w:p>
          <w:p w14:paraId="3324BF63" w14:textId="1214AF6D" w:rsidR="00292BAE" w:rsidRPr="00222D24" w:rsidRDefault="00292BAE" w:rsidP="00DC669F">
            <w:pPr>
              <w:numPr>
                <w:ilvl w:val="0"/>
                <w:numId w:val="15"/>
              </w:numPr>
              <w:tabs>
                <w:tab w:val="clear" w:pos="1287"/>
                <w:tab w:val="left" w:pos="0"/>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317" w:hanging="284"/>
              <w:rPr>
                <w:rFonts w:ascii="Arial" w:eastAsia="Times New Roman" w:hAnsi="Arial" w:cs="Times New Roman"/>
                <w:sz w:val="24"/>
                <w:szCs w:val="24"/>
              </w:rPr>
            </w:pPr>
            <w:r w:rsidRPr="00222D24">
              <w:rPr>
                <w:rFonts w:ascii="Arial" w:eastAsia="Times New Roman" w:hAnsi="Arial" w:cs="Times New Roman"/>
                <w:sz w:val="24"/>
                <w:szCs w:val="24"/>
              </w:rPr>
              <w:t>Refer any health and safety issues they are not authorised to deal with to the next level of responsibility.</w:t>
            </w:r>
          </w:p>
        </w:tc>
      </w:tr>
    </w:tbl>
    <w:p w14:paraId="3C5A03EA" w14:textId="77777777" w:rsidR="00292BAE" w:rsidRDefault="00292BAE" w:rsidP="00292BAE">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jc w:val="both"/>
        <w:rPr>
          <w:rFonts w:ascii="Arial" w:eastAsia="Times New Roman" w:hAnsi="Arial" w:cs="Arial"/>
          <w:sz w:val="24"/>
          <w:szCs w:val="24"/>
        </w:rPr>
      </w:pPr>
    </w:p>
    <w:p w14:paraId="6454F808" w14:textId="4B9B6D20" w:rsidR="00292BAE" w:rsidRPr="009E3168" w:rsidRDefault="00292BAE" w:rsidP="00292BAE">
      <w:pPr>
        <w:keepNext/>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jc w:val="both"/>
        <w:outlineLvl w:val="3"/>
        <w:rPr>
          <w:rFonts w:ascii="Arial" w:eastAsia="Times New Roman" w:hAnsi="Arial" w:cs="Arial"/>
          <w:b/>
          <w:sz w:val="24"/>
          <w:szCs w:val="24"/>
        </w:rPr>
      </w:pPr>
      <w:r w:rsidRPr="002D3FC6">
        <w:rPr>
          <w:rFonts w:ascii="Arial" w:eastAsia="Times New Roman" w:hAnsi="Arial" w:cs="Arial"/>
          <w:b/>
          <w:sz w:val="24"/>
          <w:szCs w:val="24"/>
        </w:rPr>
        <w:tab/>
        <w:t xml:space="preserve">Level 4 </w:t>
      </w:r>
      <w:r>
        <w:rPr>
          <w:rFonts w:ascii="Arial" w:eastAsia="Times New Roman" w:hAnsi="Arial" w:cs="Arial"/>
          <w:b/>
          <w:sz w:val="24"/>
          <w:szCs w:val="24"/>
        </w:rPr>
        <w:t xml:space="preserve">- </w:t>
      </w:r>
      <w:r w:rsidRPr="002D3FC6">
        <w:rPr>
          <w:rFonts w:ascii="Arial" w:eastAsia="Times New Roman" w:hAnsi="Arial" w:cs="Arial"/>
          <w:b/>
          <w:sz w:val="24"/>
          <w:szCs w:val="24"/>
        </w:rPr>
        <w:t xml:space="preserve">Head of </w:t>
      </w:r>
      <w:r w:rsidR="00FF403C" w:rsidRPr="009E3168">
        <w:rPr>
          <w:rFonts w:ascii="Arial" w:eastAsia="Times New Roman" w:hAnsi="Arial" w:cs="Arial"/>
          <w:b/>
          <w:sz w:val="24"/>
          <w:szCs w:val="24"/>
        </w:rPr>
        <w:t>s</w:t>
      </w:r>
      <w:r w:rsidRPr="009E3168">
        <w:rPr>
          <w:rFonts w:ascii="Arial" w:eastAsia="Times New Roman" w:hAnsi="Arial" w:cs="Arial"/>
          <w:b/>
          <w:sz w:val="24"/>
          <w:szCs w:val="24"/>
        </w:rPr>
        <w:t>ervice</w:t>
      </w:r>
      <w:r w:rsidRPr="009E3168">
        <w:rPr>
          <w:rFonts w:ascii="Arial" w:eastAsia="Times New Roman" w:hAnsi="Arial" w:cs="Arial"/>
          <w:sz w:val="24"/>
          <w:szCs w:val="24"/>
        </w:rPr>
        <w:t xml:space="preserve"> </w:t>
      </w:r>
      <w:r w:rsidR="009E3168" w:rsidRPr="009E3168">
        <w:rPr>
          <w:rFonts w:ascii="Arial" w:eastAsia="Times New Roman" w:hAnsi="Arial" w:cs="Arial"/>
          <w:b/>
          <w:sz w:val="24"/>
          <w:szCs w:val="24"/>
        </w:rPr>
        <w:t>(</w:t>
      </w:r>
      <w:r w:rsidR="00CE1EA9">
        <w:rPr>
          <w:rFonts w:ascii="Arial" w:eastAsia="Times New Roman" w:hAnsi="Arial" w:cs="Arial"/>
          <w:b/>
          <w:sz w:val="24"/>
          <w:szCs w:val="24"/>
        </w:rPr>
        <w:t>CLT</w:t>
      </w:r>
      <w:r w:rsidR="009E3168" w:rsidRPr="009E3168">
        <w:rPr>
          <w:rFonts w:ascii="Arial" w:eastAsia="Times New Roman" w:hAnsi="Arial" w:cs="Arial"/>
          <w:b/>
          <w:sz w:val="24"/>
          <w:szCs w:val="24"/>
        </w:rPr>
        <w:t>)</w:t>
      </w:r>
    </w:p>
    <w:tbl>
      <w:tblPr>
        <w:tblStyle w:val="TableGrid"/>
        <w:tblW w:w="0" w:type="auto"/>
        <w:tblInd w:w="562" w:type="dxa"/>
        <w:tblLook w:val="04A0" w:firstRow="1" w:lastRow="0" w:firstColumn="1" w:lastColumn="0" w:noHBand="0" w:noVBand="1"/>
      </w:tblPr>
      <w:tblGrid>
        <w:gridCol w:w="1985"/>
        <w:gridCol w:w="6469"/>
      </w:tblGrid>
      <w:tr w:rsidR="00292BAE" w14:paraId="7B93CA27" w14:textId="77777777" w:rsidTr="004A73D6">
        <w:tc>
          <w:tcPr>
            <w:tcW w:w="1985" w:type="dxa"/>
          </w:tcPr>
          <w:p w14:paraId="2ABC2472" w14:textId="77777777" w:rsidR="00292BAE" w:rsidRPr="003115DB" w:rsidRDefault="00292BAE" w:rsidP="00955CDA">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Arial" w:eastAsia="Times New Roman" w:hAnsi="Arial" w:cs="Arial"/>
                <w:b/>
                <w:sz w:val="24"/>
                <w:szCs w:val="24"/>
                <w:lang w:val="en-US"/>
              </w:rPr>
            </w:pPr>
            <w:r w:rsidRPr="003115DB">
              <w:rPr>
                <w:rFonts w:ascii="Arial" w:eastAsia="Times New Roman" w:hAnsi="Arial" w:cs="Arial"/>
                <w:b/>
                <w:sz w:val="24"/>
                <w:szCs w:val="24"/>
                <w:lang w:val="en-US"/>
              </w:rPr>
              <w:t>Definition of level 4</w:t>
            </w:r>
          </w:p>
        </w:tc>
        <w:tc>
          <w:tcPr>
            <w:tcW w:w="6469" w:type="dxa"/>
          </w:tcPr>
          <w:p w14:paraId="6D972EEC" w14:textId="4E0DCB4A" w:rsidR="00754D74" w:rsidRDefault="00D41267"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Arial" w:eastAsia="Times New Roman" w:hAnsi="Arial" w:cs="Arial"/>
                <w:sz w:val="24"/>
                <w:szCs w:val="24"/>
                <w:lang w:val="en-US"/>
              </w:rPr>
            </w:pPr>
            <w:r>
              <w:rPr>
                <w:rFonts w:ascii="Arial" w:eastAsia="Times New Roman" w:hAnsi="Arial" w:cs="Arial"/>
                <w:sz w:val="24"/>
                <w:szCs w:val="24"/>
                <w:lang w:val="en-US"/>
              </w:rPr>
              <w:t xml:space="preserve">Level </w:t>
            </w:r>
            <w:r w:rsidR="0017748B">
              <w:rPr>
                <w:rFonts w:ascii="Arial" w:eastAsia="Times New Roman" w:hAnsi="Arial" w:cs="Arial"/>
                <w:sz w:val="24"/>
                <w:szCs w:val="24"/>
                <w:lang w:val="en-US"/>
              </w:rPr>
              <w:t>4</w:t>
            </w:r>
            <w:r>
              <w:rPr>
                <w:rFonts w:ascii="Arial" w:eastAsia="Times New Roman" w:hAnsi="Arial" w:cs="Arial"/>
                <w:sz w:val="24"/>
                <w:szCs w:val="24"/>
                <w:lang w:val="en-US"/>
              </w:rPr>
              <w:t xml:space="preserve"> refers to any employee who is a </w:t>
            </w:r>
            <w:r w:rsidR="00DC4370">
              <w:rPr>
                <w:rFonts w:ascii="Arial" w:eastAsia="Times New Roman" w:hAnsi="Arial" w:cs="Arial"/>
                <w:sz w:val="24"/>
                <w:szCs w:val="24"/>
                <w:lang w:val="en-US"/>
              </w:rPr>
              <w:t>h</w:t>
            </w:r>
            <w:r>
              <w:rPr>
                <w:rFonts w:ascii="Arial" w:eastAsia="Times New Roman" w:hAnsi="Arial" w:cs="Arial"/>
                <w:sz w:val="24"/>
                <w:szCs w:val="24"/>
                <w:lang w:val="en-US"/>
              </w:rPr>
              <w:t xml:space="preserve">ead of </w:t>
            </w:r>
            <w:r w:rsidR="00DC4370">
              <w:rPr>
                <w:rFonts w:ascii="Arial" w:eastAsia="Times New Roman" w:hAnsi="Arial" w:cs="Arial"/>
                <w:sz w:val="24"/>
                <w:szCs w:val="24"/>
                <w:lang w:val="en-US"/>
              </w:rPr>
              <w:t>s</w:t>
            </w:r>
            <w:r>
              <w:rPr>
                <w:rFonts w:ascii="Arial" w:eastAsia="Times New Roman" w:hAnsi="Arial" w:cs="Arial"/>
                <w:sz w:val="24"/>
                <w:szCs w:val="24"/>
                <w:lang w:val="en-US"/>
              </w:rPr>
              <w:t>ervice</w:t>
            </w:r>
            <w:r w:rsidR="00E97C70">
              <w:rPr>
                <w:rFonts w:ascii="Arial" w:eastAsia="Times New Roman" w:hAnsi="Arial" w:cs="Arial"/>
                <w:sz w:val="24"/>
                <w:szCs w:val="24"/>
                <w:lang w:val="en-US"/>
              </w:rPr>
              <w:t>, manages a service a</w:t>
            </w:r>
            <w:r w:rsidR="007133CF">
              <w:rPr>
                <w:rFonts w:ascii="Arial" w:eastAsia="Times New Roman" w:hAnsi="Arial" w:cs="Arial"/>
                <w:sz w:val="24"/>
                <w:szCs w:val="24"/>
                <w:lang w:val="en-US"/>
              </w:rPr>
              <w:t xml:space="preserve">rea and is a member of </w:t>
            </w:r>
            <w:r w:rsidR="00CE1EA9">
              <w:rPr>
                <w:rFonts w:ascii="Arial" w:eastAsia="Times New Roman" w:hAnsi="Arial" w:cs="Arial"/>
                <w:sz w:val="24"/>
                <w:szCs w:val="24"/>
                <w:lang w:val="en-US"/>
              </w:rPr>
              <w:t>CLT</w:t>
            </w:r>
            <w:r w:rsidR="007133CF">
              <w:rPr>
                <w:rFonts w:ascii="Arial" w:eastAsia="Times New Roman" w:hAnsi="Arial" w:cs="Arial"/>
                <w:sz w:val="24"/>
                <w:szCs w:val="24"/>
                <w:lang w:val="en-US"/>
              </w:rPr>
              <w:t>.</w:t>
            </w:r>
          </w:p>
          <w:p w14:paraId="1FE9E199" w14:textId="77777777" w:rsidR="00754D74" w:rsidRDefault="00754D74"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Arial" w:eastAsia="Times New Roman" w:hAnsi="Arial" w:cs="Arial"/>
                <w:sz w:val="24"/>
                <w:szCs w:val="24"/>
                <w:lang w:val="en-US"/>
              </w:rPr>
            </w:pPr>
          </w:p>
          <w:p w14:paraId="58CAEA85" w14:textId="751F8034" w:rsidR="00292BAE" w:rsidRDefault="00292BAE" w:rsidP="00BB5AF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Arial" w:eastAsia="Times New Roman" w:hAnsi="Arial" w:cs="Arial"/>
                <w:sz w:val="24"/>
                <w:szCs w:val="24"/>
                <w:lang w:val="en-US"/>
              </w:rPr>
            </w:pPr>
            <w:r>
              <w:rPr>
                <w:rFonts w:ascii="Arial" w:eastAsia="Times New Roman" w:hAnsi="Arial" w:cs="Arial"/>
                <w:sz w:val="24"/>
                <w:szCs w:val="24"/>
                <w:lang w:val="en-US"/>
              </w:rPr>
              <w:t xml:space="preserve">The </w:t>
            </w:r>
            <w:r w:rsidR="00E5057B">
              <w:rPr>
                <w:rFonts w:ascii="Arial" w:eastAsia="Times New Roman" w:hAnsi="Arial" w:cs="Arial"/>
                <w:sz w:val="24"/>
                <w:szCs w:val="24"/>
                <w:lang w:val="en-US"/>
              </w:rPr>
              <w:t xml:space="preserve">Health and Safety Strategy </w:t>
            </w:r>
            <w:r w:rsidR="00BB3115">
              <w:rPr>
                <w:rFonts w:ascii="Arial" w:eastAsia="Times New Roman" w:hAnsi="Arial" w:cs="Arial"/>
                <w:sz w:val="24"/>
                <w:szCs w:val="24"/>
                <w:lang w:val="en-US"/>
              </w:rPr>
              <w:t>Group (</w:t>
            </w:r>
            <w:r w:rsidR="007133CF">
              <w:rPr>
                <w:rFonts w:ascii="Arial" w:eastAsia="Times New Roman" w:hAnsi="Arial" w:cs="Arial"/>
                <w:sz w:val="24"/>
                <w:szCs w:val="24"/>
                <w:lang w:val="en-US"/>
              </w:rPr>
              <w:t xml:space="preserve">see </w:t>
            </w:r>
            <w:r w:rsidR="00FF403C" w:rsidRPr="00663934">
              <w:rPr>
                <w:rFonts w:ascii="Arial" w:eastAsia="Times New Roman" w:hAnsi="Arial" w:cs="Arial"/>
                <w:sz w:val="24"/>
                <w:szCs w:val="24"/>
                <w:lang w:val="en-US"/>
              </w:rPr>
              <w:t xml:space="preserve">section </w:t>
            </w:r>
            <w:r w:rsidR="007133CF" w:rsidRPr="00663934">
              <w:rPr>
                <w:rFonts w:ascii="Arial" w:eastAsia="Times New Roman" w:hAnsi="Arial" w:cs="Arial"/>
                <w:sz w:val="24"/>
                <w:szCs w:val="24"/>
                <w:lang w:val="en-US"/>
              </w:rPr>
              <w:t>4.</w:t>
            </w:r>
            <w:r w:rsidR="00BB5AFF" w:rsidRPr="00663934">
              <w:rPr>
                <w:rFonts w:ascii="Arial" w:eastAsia="Times New Roman" w:hAnsi="Arial" w:cs="Arial"/>
                <w:sz w:val="24"/>
                <w:szCs w:val="24"/>
                <w:lang w:val="en-US"/>
              </w:rPr>
              <w:t>6</w:t>
            </w:r>
            <w:r w:rsidR="007133CF" w:rsidRPr="00663934">
              <w:rPr>
                <w:rFonts w:ascii="Arial" w:eastAsia="Times New Roman" w:hAnsi="Arial" w:cs="Arial"/>
                <w:sz w:val="24"/>
                <w:szCs w:val="24"/>
                <w:lang w:val="en-US"/>
              </w:rPr>
              <w:t>)</w:t>
            </w:r>
            <w:r>
              <w:rPr>
                <w:rFonts w:ascii="Arial" w:eastAsia="Times New Roman" w:hAnsi="Arial" w:cs="Arial"/>
                <w:sz w:val="24"/>
                <w:szCs w:val="24"/>
                <w:lang w:val="en-US"/>
              </w:rPr>
              <w:t xml:space="preserve"> con</w:t>
            </w:r>
            <w:r w:rsidR="00924279">
              <w:rPr>
                <w:rFonts w:ascii="Arial" w:eastAsia="Times New Roman" w:hAnsi="Arial" w:cs="Arial"/>
                <w:sz w:val="24"/>
                <w:szCs w:val="24"/>
                <w:lang w:val="en-US"/>
              </w:rPr>
              <w:t xml:space="preserve">sists of </w:t>
            </w:r>
            <w:r w:rsidR="00FF403C">
              <w:rPr>
                <w:rFonts w:ascii="Arial" w:eastAsia="Times New Roman" w:hAnsi="Arial" w:cs="Arial"/>
                <w:sz w:val="24"/>
                <w:szCs w:val="24"/>
                <w:lang w:val="en-US"/>
              </w:rPr>
              <w:t>heads of s</w:t>
            </w:r>
            <w:r w:rsidR="00924279">
              <w:rPr>
                <w:rFonts w:ascii="Arial" w:eastAsia="Times New Roman" w:hAnsi="Arial" w:cs="Arial"/>
                <w:sz w:val="24"/>
                <w:szCs w:val="24"/>
                <w:lang w:val="en-US"/>
              </w:rPr>
              <w:t>ervice</w:t>
            </w:r>
            <w:r w:rsidR="007133CF">
              <w:rPr>
                <w:rFonts w:ascii="Arial" w:eastAsia="Times New Roman" w:hAnsi="Arial" w:cs="Arial"/>
                <w:sz w:val="24"/>
                <w:szCs w:val="24"/>
                <w:lang w:val="en-US"/>
              </w:rPr>
              <w:t xml:space="preserve"> and h</w:t>
            </w:r>
            <w:r w:rsidR="00924279">
              <w:rPr>
                <w:rFonts w:ascii="Arial" w:eastAsia="Times New Roman" w:hAnsi="Arial" w:cs="Arial"/>
                <w:sz w:val="24"/>
                <w:szCs w:val="24"/>
                <w:lang w:val="en-US"/>
              </w:rPr>
              <w:t>as L</w:t>
            </w:r>
            <w:r>
              <w:rPr>
                <w:rFonts w:ascii="Arial" w:eastAsia="Times New Roman" w:hAnsi="Arial" w:cs="Arial"/>
                <w:sz w:val="24"/>
                <w:szCs w:val="24"/>
                <w:lang w:val="en-US"/>
              </w:rPr>
              <w:t>evel 4 responsibilities.</w:t>
            </w:r>
          </w:p>
        </w:tc>
      </w:tr>
      <w:tr w:rsidR="00292BAE" w14:paraId="2BE257BE" w14:textId="77777777" w:rsidTr="004A73D6">
        <w:tc>
          <w:tcPr>
            <w:tcW w:w="1985" w:type="dxa"/>
          </w:tcPr>
          <w:p w14:paraId="6FBF3233" w14:textId="77777777" w:rsidR="00292BAE" w:rsidRPr="003115DB" w:rsidRDefault="00292BAE" w:rsidP="00955CDA">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Arial" w:eastAsia="Times New Roman" w:hAnsi="Arial" w:cs="Arial"/>
                <w:b/>
                <w:sz w:val="24"/>
                <w:szCs w:val="24"/>
                <w:lang w:val="en-US"/>
              </w:rPr>
            </w:pPr>
            <w:r w:rsidRPr="003115DB">
              <w:rPr>
                <w:rFonts w:ascii="Arial" w:eastAsia="Times New Roman" w:hAnsi="Arial" w:cs="Arial"/>
                <w:b/>
                <w:sz w:val="24"/>
                <w:szCs w:val="24"/>
                <w:lang w:val="en-US"/>
              </w:rPr>
              <w:t>Level 4 responsibilities</w:t>
            </w:r>
          </w:p>
        </w:tc>
        <w:tc>
          <w:tcPr>
            <w:tcW w:w="6469" w:type="dxa"/>
          </w:tcPr>
          <w:p w14:paraId="14F5CE6F" w14:textId="04D07E3D" w:rsidR="00292BAE" w:rsidRPr="002D3FC6" w:rsidRDefault="00292BAE" w:rsidP="00DC669F">
            <w:pPr>
              <w:numPr>
                <w:ilvl w:val="0"/>
                <w:numId w:val="14"/>
              </w:numPr>
              <w:tabs>
                <w:tab w:val="left" w:pos="567"/>
                <w:tab w:val="num" w:pos="851"/>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284" w:hanging="284"/>
              <w:rPr>
                <w:rFonts w:ascii="Arial" w:eastAsia="Times New Roman" w:hAnsi="Arial" w:cs="Times New Roman"/>
                <w:sz w:val="24"/>
                <w:szCs w:val="24"/>
              </w:rPr>
            </w:pPr>
            <w:r w:rsidRPr="002D3FC6">
              <w:rPr>
                <w:rFonts w:ascii="Arial" w:eastAsia="Times New Roman" w:hAnsi="Arial" w:cs="Times New Roman"/>
                <w:sz w:val="24"/>
                <w:szCs w:val="24"/>
              </w:rPr>
              <w:t xml:space="preserve">Ensure that all </w:t>
            </w:r>
            <w:r w:rsidR="001D49FF">
              <w:rPr>
                <w:rFonts w:ascii="Arial" w:eastAsia="Times New Roman" w:hAnsi="Arial" w:cs="Times New Roman"/>
                <w:sz w:val="24"/>
                <w:szCs w:val="24"/>
              </w:rPr>
              <w:t>h</w:t>
            </w:r>
            <w:r w:rsidRPr="002D3FC6">
              <w:rPr>
                <w:rFonts w:ascii="Arial" w:eastAsia="Times New Roman" w:hAnsi="Arial" w:cs="Times New Roman"/>
                <w:sz w:val="24"/>
                <w:szCs w:val="24"/>
              </w:rPr>
              <w:t xml:space="preserve">ealth and </w:t>
            </w:r>
            <w:r w:rsidR="001D49FF">
              <w:rPr>
                <w:rFonts w:ascii="Arial" w:eastAsia="Times New Roman" w:hAnsi="Arial" w:cs="Times New Roman"/>
                <w:sz w:val="24"/>
                <w:szCs w:val="24"/>
              </w:rPr>
              <w:t>s</w:t>
            </w:r>
            <w:r w:rsidRPr="002D3FC6">
              <w:rPr>
                <w:rFonts w:ascii="Arial" w:eastAsia="Times New Roman" w:hAnsi="Arial" w:cs="Times New Roman"/>
                <w:sz w:val="24"/>
                <w:szCs w:val="24"/>
              </w:rPr>
              <w:t xml:space="preserve">afety </w:t>
            </w:r>
            <w:r w:rsidR="001D49FF">
              <w:rPr>
                <w:rFonts w:ascii="Arial" w:eastAsia="Times New Roman" w:hAnsi="Arial" w:cs="Times New Roman"/>
                <w:sz w:val="24"/>
                <w:szCs w:val="24"/>
              </w:rPr>
              <w:t>s</w:t>
            </w:r>
            <w:r w:rsidRPr="002D3FC6">
              <w:rPr>
                <w:rFonts w:ascii="Arial" w:eastAsia="Times New Roman" w:hAnsi="Arial" w:cs="Times New Roman"/>
                <w:sz w:val="24"/>
                <w:szCs w:val="24"/>
              </w:rPr>
              <w:t>elf-</w:t>
            </w:r>
            <w:r w:rsidR="001D49FF">
              <w:rPr>
                <w:rFonts w:ascii="Arial" w:eastAsia="Times New Roman" w:hAnsi="Arial" w:cs="Times New Roman"/>
                <w:sz w:val="24"/>
                <w:szCs w:val="24"/>
              </w:rPr>
              <w:t>a</w:t>
            </w:r>
            <w:r w:rsidRPr="002D3FC6">
              <w:rPr>
                <w:rFonts w:ascii="Arial" w:eastAsia="Times New Roman" w:hAnsi="Arial" w:cs="Times New Roman"/>
                <w:sz w:val="24"/>
                <w:szCs w:val="24"/>
              </w:rPr>
              <w:t xml:space="preserve">udits in their </w:t>
            </w:r>
            <w:r w:rsidR="00DB7050">
              <w:rPr>
                <w:rFonts w:ascii="Arial" w:eastAsia="Times New Roman" w:hAnsi="Arial" w:cs="Times New Roman"/>
                <w:sz w:val="24"/>
                <w:szCs w:val="24"/>
              </w:rPr>
              <w:t>service a</w:t>
            </w:r>
            <w:r w:rsidR="00920286">
              <w:rPr>
                <w:rFonts w:ascii="Arial" w:eastAsia="Times New Roman" w:hAnsi="Arial" w:cs="Times New Roman"/>
                <w:sz w:val="24"/>
                <w:szCs w:val="24"/>
              </w:rPr>
              <w:t>rea</w:t>
            </w:r>
            <w:r w:rsidRPr="002D3FC6">
              <w:rPr>
                <w:rFonts w:ascii="Arial" w:eastAsia="Times New Roman" w:hAnsi="Arial" w:cs="Times New Roman"/>
                <w:sz w:val="24"/>
                <w:szCs w:val="24"/>
              </w:rPr>
              <w:t>s are carried out</w:t>
            </w:r>
            <w:r w:rsidR="00451798">
              <w:rPr>
                <w:rFonts w:ascii="Arial" w:eastAsia="Times New Roman" w:hAnsi="Arial" w:cs="Times New Roman"/>
                <w:sz w:val="24"/>
                <w:szCs w:val="24"/>
              </w:rPr>
              <w:t>.</w:t>
            </w:r>
          </w:p>
          <w:p w14:paraId="34FD2E33" w14:textId="14E031FF" w:rsidR="00292BAE" w:rsidRPr="002D3FC6" w:rsidRDefault="00292BAE" w:rsidP="00DC669F">
            <w:pPr>
              <w:numPr>
                <w:ilvl w:val="0"/>
                <w:numId w:val="18"/>
              </w:numPr>
              <w:tabs>
                <w:tab w:val="left" w:pos="567"/>
                <w:tab w:val="num" w:pos="851"/>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284" w:hanging="284"/>
              <w:rPr>
                <w:rFonts w:ascii="Arial" w:eastAsia="Times New Roman" w:hAnsi="Arial" w:cs="Times New Roman"/>
                <w:sz w:val="24"/>
                <w:szCs w:val="24"/>
              </w:rPr>
            </w:pPr>
            <w:r w:rsidRPr="002D3FC6">
              <w:rPr>
                <w:rFonts w:ascii="Arial" w:eastAsia="Times New Roman" w:hAnsi="Arial" w:cs="Times New Roman"/>
                <w:sz w:val="24"/>
                <w:szCs w:val="24"/>
              </w:rPr>
              <w:t xml:space="preserve">Ensure that health and safety considerations are </w:t>
            </w:r>
            <w:r w:rsidR="00451798">
              <w:rPr>
                <w:rFonts w:ascii="Arial" w:eastAsia="Times New Roman" w:hAnsi="Arial" w:cs="Times New Roman"/>
                <w:sz w:val="24"/>
                <w:szCs w:val="24"/>
              </w:rPr>
              <w:t>identified</w:t>
            </w:r>
            <w:r w:rsidRPr="002D3FC6">
              <w:rPr>
                <w:rFonts w:ascii="Arial" w:eastAsia="Times New Roman" w:hAnsi="Arial" w:cs="Times New Roman"/>
                <w:sz w:val="24"/>
                <w:szCs w:val="24"/>
              </w:rPr>
              <w:t xml:space="preserve"> during project planning</w:t>
            </w:r>
          </w:p>
          <w:p w14:paraId="6FE22501" w14:textId="5EC81584" w:rsidR="00292BAE" w:rsidRPr="002D3FC6" w:rsidRDefault="00292BAE" w:rsidP="00DC669F">
            <w:pPr>
              <w:numPr>
                <w:ilvl w:val="0"/>
                <w:numId w:val="18"/>
              </w:numPr>
              <w:tabs>
                <w:tab w:val="left" w:pos="567"/>
                <w:tab w:val="num" w:pos="851"/>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284" w:hanging="284"/>
              <w:rPr>
                <w:rFonts w:ascii="Arial" w:eastAsia="Times New Roman" w:hAnsi="Arial" w:cs="Times New Roman"/>
                <w:sz w:val="24"/>
                <w:szCs w:val="24"/>
              </w:rPr>
            </w:pPr>
            <w:r w:rsidRPr="002D3FC6">
              <w:rPr>
                <w:rFonts w:ascii="Arial" w:eastAsia="Times New Roman" w:hAnsi="Arial" w:cs="Times New Roman"/>
                <w:sz w:val="24"/>
                <w:szCs w:val="24"/>
              </w:rPr>
              <w:t>Ensure that health and safety risks are considered during the business risk management process</w:t>
            </w:r>
            <w:r w:rsidR="00B967C9">
              <w:rPr>
                <w:rFonts w:ascii="Arial" w:eastAsia="Times New Roman" w:hAnsi="Arial" w:cs="Times New Roman"/>
                <w:sz w:val="24"/>
                <w:szCs w:val="24"/>
              </w:rPr>
              <w:t>.</w:t>
            </w:r>
          </w:p>
          <w:p w14:paraId="51B28655" w14:textId="3CEE5CF1" w:rsidR="00292BAE" w:rsidRDefault="00292BAE" w:rsidP="00DC669F">
            <w:pPr>
              <w:numPr>
                <w:ilvl w:val="0"/>
                <w:numId w:val="18"/>
              </w:numPr>
              <w:tabs>
                <w:tab w:val="left" w:pos="567"/>
                <w:tab w:val="num" w:pos="851"/>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284" w:hanging="284"/>
              <w:rPr>
                <w:rFonts w:ascii="Arial" w:eastAsia="Times New Roman" w:hAnsi="Arial" w:cs="Times New Roman"/>
                <w:sz w:val="24"/>
                <w:szCs w:val="24"/>
              </w:rPr>
            </w:pPr>
            <w:r w:rsidRPr="002D3FC6">
              <w:rPr>
                <w:rFonts w:ascii="Arial" w:eastAsia="Times New Roman" w:hAnsi="Arial" w:cs="Times New Roman"/>
                <w:sz w:val="24"/>
                <w:szCs w:val="24"/>
              </w:rPr>
              <w:t>Ensure that suitable resources are available to enable the requirements of this policy to be carried out</w:t>
            </w:r>
            <w:r w:rsidR="00B967C9">
              <w:rPr>
                <w:rFonts w:ascii="Arial" w:eastAsia="Times New Roman" w:hAnsi="Arial" w:cs="Times New Roman"/>
                <w:sz w:val="24"/>
                <w:szCs w:val="24"/>
              </w:rPr>
              <w:t>.</w:t>
            </w:r>
          </w:p>
          <w:p w14:paraId="43C1D472" w14:textId="1919B684" w:rsidR="00292BAE" w:rsidRDefault="00292BAE" w:rsidP="00DC669F">
            <w:pPr>
              <w:numPr>
                <w:ilvl w:val="0"/>
                <w:numId w:val="18"/>
              </w:numPr>
              <w:tabs>
                <w:tab w:val="left" w:pos="567"/>
                <w:tab w:val="num" w:pos="851"/>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284" w:hanging="284"/>
              <w:rPr>
                <w:rFonts w:ascii="Arial" w:eastAsia="Times New Roman" w:hAnsi="Arial" w:cs="Times New Roman"/>
                <w:sz w:val="24"/>
                <w:szCs w:val="24"/>
              </w:rPr>
            </w:pPr>
            <w:r w:rsidRPr="002860E3">
              <w:rPr>
                <w:rFonts w:ascii="Arial" w:eastAsia="Times New Roman" w:hAnsi="Arial" w:cs="Times New Roman"/>
                <w:sz w:val="24"/>
                <w:szCs w:val="24"/>
              </w:rPr>
              <w:t xml:space="preserve">Support and monitor the safety performance of those reporting to them, in particular through </w:t>
            </w:r>
            <w:r w:rsidR="006C3643" w:rsidRPr="002860E3">
              <w:rPr>
                <w:rFonts w:ascii="Arial" w:eastAsia="Times New Roman" w:hAnsi="Arial" w:cs="Times New Roman"/>
                <w:sz w:val="24"/>
                <w:szCs w:val="24"/>
              </w:rPr>
              <w:t>the 1:1</w:t>
            </w:r>
            <w:r w:rsidRPr="002860E3">
              <w:rPr>
                <w:rFonts w:ascii="Arial" w:eastAsia="Times New Roman" w:hAnsi="Arial" w:cs="Times New Roman"/>
                <w:sz w:val="24"/>
                <w:szCs w:val="24"/>
              </w:rPr>
              <w:t xml:space="preserve"> </w:t>
            </w:r>
            <w:r w:rsidR="0031716C">
              <w:rPr>
                <w:rFonts w:ascii="Arial" w:eastAsia="Times New Roman" w:hAnsi="Arial" w:cs="Times New Roman"/>
                <w:sz w:val="24"/>
                <w:szCs w:val="24"/>
              </w:rPr>
              <w:t>process</w:t>
            </w:r>
            <w:r w:rsidR="00B967C9">
              <w:rPr>
                <w:rFonts w:ascii="Arial" w:eastAsia="Times New Roman" w:hAnsi="Arial" w:cs="Times New Roman"/>
                <w:sz w:val="24"/>
                <w:szCs w:val="24"/>
              </w:rPr>
              <w:t>.</w:t>
            </w:r>
          </w:p>
          <w:p w14:paraId="48D8452B" w14:textId="4192E352" w:rsidR="007133CF" w:rsidRPr="002860E3" w:rsidRDefault="007133CF" w:rsidP="00DC669F">
            <w:pPr>
              <w:numPr>
                <w:ilvl w:val="0"/>
                <w:numId w:val="18"/>
              </w:numPr>
              <w:tabs>
                <w:tab w:val="left" w:pos="567"/>
                <w:tab w:val="num" w:pos="851"/>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284" w:hanging="284"/>
              <w:rPr>
                <w:rFonts w:ascii="Arial" w:eastAsia="Times New Roman" w:hAnsi="Arial" w:cs="Times New Roman"/>
                <w:sz w:val="24"/>
                <w:szCs w:val="24"/>
              </w:rPr>
            </w:pPr>
            <w:r>
              <w:rPr>
                <w:rFonts w:ascii="Arial" w:eastAsia="Times New Roman" w:hAnsi="Arial" w:cs="Times New Roman"/>
                <w:sz w:val="24"/>
                <w:szCs w:val="24"/>
              </w:rPr>
              <w:t xml:space="preserve">Take an active part in the quarterly </w:t>
            </w:r>
            <w:r w:rsidR="00E5057B">
              <w:rPr>
                <w:rFonts w:ascii="Arial" w:eastAsia="Times New Roman" w:hAnsi="Arial" w:cs="Arial"/>
                <w:sz w:val="24"/>
                <w:szCs w:val="24"/>
                <w:lang w:val="en-US"/>
              </w:rPr>
              <w:t xml:space="preserve">Health and Safety Strategy </w:t>
            </w:r>
            <w:r w:rsidR="00BB3115">
              <w:rPr>
                <w:rFonts w:ascii="Arial" w:eastAsia="Times New Roman" w:hAnsi="Arial" w:cs="Arial"/>
                <w:sz w:val="24"/>
                <w:szCs w:val="24"/>
                <w:lang w:val="en-US"/>
              </w:rPr>
              <w:t>Group.</w:t>
            </w:r>
          </w:p>
        </w:tc>
      </w:tr>
    </w:tbl>
    <w:p w14:paraId="7593ED5E" w14:textId="77777777" w:rsidR="00292BAE" w:rsidRDefault="00292BAE" w:rsidP="00292BAE">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jc w:val="both"/>
        <w:rPr>
          <w:rFonts w:ascii="Arial" w:eastAsia="Times New Roman" w:hAnsi="Arial" w:cs="Arial"/>
          <w:sz w:val="24"/>
          <w:szCs w:val="24"/>
        </w:rPr>
      </w:pPr>
    </w:p>
    <w:p w14:paraId="47063858" w14:textId="2027EDA4" w:rsidR="00292BAE" w:rsidRPr="00082C1D" w:rsidRDefault="00292BAE" w:rsidP="00292BAE">
      <w:pPr>
        <w:keepNext/>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jc w:val="both"/>
        <w:outlineLvl w:val="3"/>
        <w:rPr>
          <w:rFonts w:ascii="Arial" w:eastAsia="Times New Roman" w:hAnsi="Arial" w:cs="Arial"/>
          <w:sz w:val="24"/>
          <w:szCs w:val="24"/>
        </w:rPr>
      </w:pPr>
      <w:r w:rsidRPr="002D3FC6">
        <w:rPr>
          <w:rFonts w:ascii="Arial" w:eastAsia="Times New Roman" w:hAnsi="Arial" w:cs="Arial"/>
          <w:b/>
          <w:szCs w:val="20"/>
        </w:rPr>
        <w:tab/>
      </w:r>
      <w:r w:rsidRPr="0031716C">
        <w:rPr>
          <w:rFonts w:ascii="Arial" w:eastAsia="Times New Roman" w:hAnsi="Arial" w:cs="Arial"/>
          <w:b/>
          <w:sz w:val="24"/>
          <w:szCs w:val="24"/>
        </w:rPr>
        <w:t xml:space="preserve">Level 5 </w:t>
      </w:r>
      <w:r w:rsidR="00516A06">
        <w:rPr>
          <w:rFonts w:ascii="Arial" w:eastAsia="Times New Roman" w:hAnsi="Arial" w:cs="Arial"/>
          <w:b/>
          <w:sz w:val="24"/>
          <w:szCs w:val="24"/>
        </w:rPr>
        <w:t>–</w:t>
      </w:r>
      <w:r w:rsidRPr="0031716C">
        <w:rPr>
          <w:rFonts w:ascii="Arial" w:eastAsia="Times New Roman" w:hAnsi="Arial" w:cs="Arial"/>
          <w:b/>
          <w:sz w:val="24"/>
          <w:szCs w:val="24"/>
        </w:rPr>
        <w:t xml:space="preserve"> </w:t>
      </w:r>
      <w:r w:rsidR="00516A06">
        <w:rPr>
          <w:rFonts w:ascii="Arial" w:eastAsia="Times New Roman" w:hAnsi="Arial" w:cs="Arial"/>
          <w:b/>
          <w:sz w:val="24"/>
          <w:szCs w:val="24"/>
        </w:rPr>
        <w:t>Chief Executive</w:t>
      </w:r>
      <w:r w:rsidR="00FF403C" w:rsidRPr="0031716C">
        <w:rPr>
          <w:rFonts w:ascii="Arial" w:eastAsia="Times New Roman" w:hAnsi="Arial" w:cs="Arial"/>
          <w:b/>
          <w:sz w:val="24"/>
          <w:szCs w:val="24"/>
        </w:rPr>
        <w:t>, executive director</w:t>
      </w:r>
      <w:r w:rsidR="00861DC9">
        <w:rPr>
          <w:rFonts w:ascii="Arial" w:eastAsia="Times New Roman" w:hAnsi="Arial" w:cs="Arial"/>
          <w:b/>
          <w:sz w:val="24"/>
          <w:szCs w:val="24"/>
        </w:rPr>
        <w:t>s</w:t>
      </w:r>
      <w:r w:rsidR="00FF403C" w:rsidRPr="0031716C">
        <w:rPr>
          <w:rFonts w:ascii="Arial" w:eastAsia="Times New Roman" w:hAnsi="Arial" w:cs="Arial"/>
          <w:b/>
          <w:sz w:val="24"/>
          <w:szCs w:val="24"/>
        </w:rPr>
        <w:t xml:space="preserve"> and director</w:t>
      </w:r>
      <w:r w:rsidR="00861DC9">
        <w:rPr>
          <w:rFonts w:ascii="Arial" w:eastAsia="Times New Roman" w:hAnsi="Arial" w:cs="Arial"/>
          <w:b/>
          <w:sz w:val="24"/>
          <w:szCs w:val="24"/>
        </w:rPr>
        <w:t>s</w:t>
      </w:r>
    </w:p>
    <w:tbl>
      <w:tblPr>
        <w:tblStyle w:val="TableGrid"/>
        <w:tblW w:w="0" w:type="auto"/>
        <w:tblInd w:w="562" w:type="dxa"/>
        <w:tblLook w:val="04A0" w:firstRow="1" w:lastRow="0" w:firstColumn="1" w:lastColumn="0" w:noHBand="0" w:noVBand="1"/>
      </w:tblPr>
      <w:tblGrid>
        <w:gridCol w:w="1985"/>
        <w:gridCol w:w="6469"/>
      </w:tblGrid>
      <w:tr w:rsidR="00292BAE" w14:paraId="289AF757" w14:textId="77777777" w:rsidTr="004A73D6">
        <w:tc>
          <w:tcPr>
            <w:tcW w:w="1985" w:type="dxa"/>
          </w:tcPr>
          <w:p w14:paraId="54AC51EC" w14:textId="77777777" w:rsidR="00292BAE" w:rsidRPr="003115DB" w:rsidRDefault="00292BAE" w:rsidP="00955CDA">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Arial" w:eastAsia="Times New Roman" w:hAnsi="Arial" w:cs="Arial"/>
                <w:b/>
                <w:sz w:val="24"/>
                <w:szCs w:val="24"/>
                <w:lang w:val="en-US"/>
              </w:rPr>
            </w:pPr>
            <w:r w:rsidRPr="003115DB">
              <w:rPr>
                <w:rFonts w:ascii="Arial" w:eastAsia="Times New Roman" w:hAnsi="Arial" w:cs="Arial"/>
                <w:b/>
                <w:sz w:val="24"/>
                <w:szCs w:val="24"/>
                <w:lang w:val="en-US"/>
              </w:rPr>
              <w:t>Definition of level 5</w:t>
            </w:r>
          </w:p>
        </w:tc>
        <w:tc>
          <w:tcPr>
            <w:tcW w:w="6469" w:type="dxa"/>
          </w:tcPr>
          <w:p w14:paraId="405F71BB" w14:textId="6DAEB213" w:rsidR="00292BAE" w:rsidRPr="005F66D7" w:rsidRDefault="007133CF" w:rsidP="00FF403C">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rPr>
                <w:rFonts w:ascii="Arial" w:eastAsia="Times New Roman" w:hAnsi="Arial" w:cs="Arial"/>
                <w:sz w:val="24"/>
                <w:szCs w:val="24"/>
              </w:rPr>
            </w:pPr>
            <w:r>
              <w:rPr>
                <w:rFonts w:ascii="Arial" w:hAnsi="Arial" w:cs="Arial"/>
                <w:sz w:val="24"/>
                <w:szCs w:val="24"/>
              </w:rPr>
              <w:t xml:space="preserve">Level 5 </w:t>
            </w:r>
            <w:r w:rsidR="00FF403C">
              <w:rPr>
                <w:rFonts w:ascii="Arial" w:hAnsi="Arial" w:cs="Arial"/>
                <w:sz w:val="24"/>
                <w:szCs w:val="24"/>
              </w:rPr>
              <w:t xml:space="preserve">employees have </w:t>
            </w:r>
            <w:r>
              <w:rPr>
                <w:rFonts w:ascii="Arial" w:hAnsi="Arial" w:cs="Arial"/>
                <w:sz w:val="24"/>
                <w:szCs w:val="24"/>
              </w:rPr>
              <w:t>the o</w:t>
            </w:r>
            <w:r w:rsidR="00754D74" w:rsidRPr="004A73D6">
              <w:rPr>
                <w:rFonts w:ascii="Arial" w:hAnsi="Arial" w:cs="Arial"/>
                <w:sz w:val="24"/>
                <w:szCs w:val="24"/>
              </w:rPr>
              <w:t xml:space="preserve">verall charge of the running of </w:t>
            </w:r>
            <w:r>
              <w:rPr>
                <w:rFonts w:ascii="Arial" w:hAnsi="Arial" w:cs="Arial"/>
                <w:sz w:val="24"/>
                <w:szCs w:val="24"/>
              </w:rPr>
              <w:t>the council w</w:t>
            </w:r>
            <w:r w:rsidR="00754D74" w:rsidRPr="004A73D6">
              <w:rPr>
                <w:rFonts w:ascii="Arial" w:hAnsi="Arial" w:cs="Arial"/>
                <w:sz w:val="24"/>
                <w:szCs w:val="24"/>
              </w:rPr>
              <w:t xml:space="preserve">ith regards </w:t>
            </w:r>
            <w:r w:rsidR="00B967C9" w:rsidRPr="004A73D6">
              <w:rPr>
                <w:rFonts w:ascii="Arial" w:hAnsi="Arial" w:cs="Arial"/>
                <w:sz w:val="24"/>
                <w:szCs w:val="24"/>
              </w:rPr>
              <w:t>h</w:t>
            </w:r>
            <w:r w:rsidR="00754D74" w:rsidRPr="004A73D6">
              <w:rPr>
                <w:rFonts w:ascii="Arial" w:hAnsi="Arial" w:cs="Arial"/>
                <w:sz w:val="24"/>
                <w:szCs w:val="24"/>
              </w:rPr>
              <w:t>ealth and safety.</w:t>
            </w:r>
          </w:p>
        </w:tc>
      </w:tr>
      <w:tr w:rsidR="00292BAE" w14:paraId="156B2064" w14:textId="77777777" w:rsidTr="004A73D6">
        <w:tc>
          <w:tcPr>
            <w:tcW w:w="1985" w:type="dxa"/>
          </w:tcPr>
          <w:p w14:paraId="5C0F875D" w14:textId="77777777" w:rsidR="00292BAE" w:rsidRPr="003115DB" w:rsidRDefault="00292BAE" w:rsidP="00955CDA">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Arial" w:eastAsia="Times New Roman" w:hAnsi="Arial" w:cs="Arial"/>
                <w:b/>
                <w:sz w:val="24"/>
                <w:szCs w:val="24"/>
                <w:lang w:val="en-US"/>
              </w:rPr>
            </w:pPr>
            <w:r w:rsidRPr="003115DB">
              <w:rPr>
                <w:rFonts w:ascii="Arial" w:eastAsia="Times New Roman" w:hAnsi="Arial" w:cs="Arial"/>
                <w:b/>
                <w:sz w:val="24"/>
                <w:szCs w:val="24"/>
                <w:lang w:val="en-US"/>
              </w:rPr>
              <w:t>Level 5 responsibilities</w:t>
            </w:r>
          </w:p>
        </w:tc>
        <w:tc>
          <w:tcPr>
            <w:tcW w:w="6469" w:type="dxa"/>
          </w:tcPr>
          <w:p w14:paraId="5AC8F4EB" w14:textId="43B8BD8A" w:rsidR="00292BAE" w:rsidRPr="00367753" w:rsidRDefault="00292BAE" w:rsidP="00716AF2">
            <w:pPr>
              <w:numPr>
                <w:ilvl w:val="0"/>
                <w:numId w:val="14"/>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272" w:hanging="272"/>
              <w:rPr>
                <w:rFonts w:ascii="Arial" w:eastAsia="Times New Roman" w:hAnsi="Arial" w:cs="Times New Roman"/>
                <w:sz w:val="24"/>
                <w:szCs w:val="24"/>
              </w:rPr>
            </w:pPr>
            <w:r w:rsidRPr="00367753">
              <w:rPr>
                <w:rFonts w:ascii="Arial" w:eastAsia="Times New Roman" w:hAnsi="Arial" w:cs="Times New Roman"/>
                <w:sz w:val="24"/>
                <w:szCs w:val="24"/>
              </w:rPr>
              <w:t>Take o</w:t>
            </w:r>
            <w:r w:rsidR="00222D24">
              <w:rPr>
                <w:rFonts w:ascii="Arial" w:eastAsia="Times New Roman" w:hAnsi="Arial" w:cs="Times New Roman"/>
                <w:sz w:val="24"/>
                <w:szCs w:val="24"/>
              </w:rPr>
              <w:t>verall responsibility for this p</w:t>
            </w:r>
            <w:r w:rsidRPr="00367753">
              <w:rPr>
                <w:rFonts w:ascii="Arial" w:eastAsia="Times New Roman" w:hAnsi="Arial" w:cs="Times New Roman"/>
                <w:sz w:val="24"/>
                <w:szCs w:val="24"/>
              </w:rPr>
              <w:t>olicy and its implementation</w:t>
            </w:r>
            <w:r w:rsidR="00B967C9">
              <w:rPr>
                <w:rFonts w:ascii="Arial" w:eastAsia="Times New Roman" w:hAnsi="Arial" w:cs="Times New Roman"/>
                <w:sz w:val="24"/>
                <w:szCs w:val="24"/>
              </w:rPr>
              <w:t>.</w:t>
            </w:r>
          </w:p>
          <w:p w14:paraId="6A68B80E" w14:textId="214C31A6" w:rsidR="00292BAE" w:rsidRPr="00367753" w:rsidRDefault="00292BAE" w:rsidP="00955CDA">
            <w:pPr>
              <w:numPr>
                <w:ilvl w:val="0"/>
                <w:numId w:val="14"/>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272" w:hanging="272"/>
              <w:jc w:val="both"/>
              <w:rPr>
                <w:rFonts w:ascii="Arial" w:eastAsia="Times New Roman" w:hAnsi="Arial" w:cs="Times New Roman"/>
                <w:sz w:val="24"/>
                <w:szCs w:val="24"/>
              </w:rPr>
            </w:pPr>
            <w:r w:rsidRPr="00367753">
              <w:rPr>
                <w:rFonts w:ascii="Arial" w:eastAsia="Times New Roman" w:hAnsi="Arial" w:cs="Times New Roman"/>
                <w:sz w:val="24"/>
                <w:szCs w:val="24"/>
              </w:rPr>
              <w:t>Decide upon safety strategy and policy</w:t>
            </w:r>
            <w:r w:rsidR="00B967C9">
              <w:rPr>
                <w:rFonts w:ascii="Arial" w:eastAsia="Times New Roman" w:hAnsi="Arial" w:cs="Times New Roman"/>
                <w:sz w:val="24"/>
                <w:szCs w:val="24"/>
              </w:rPr>
              <w:t>.</w:t>
            </w:r>
          </w:p>
          <w:p w14:paraId="4E69E560" w14:textId="77777777" w:rsidR="00292BAE" w:rsidRPr="00367753" w:rsidRDefault="00292BAE" w:rsidP="00955CDA">
            <w:pPr>
              <w:numPr>
                <w:ilvl w:val="0"/>
                <w:numId w:val="14"/>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272" w:hanging="272"/>
              <w:jc w:val="both"/>
              <w:rPr>
                <w:rFonts w:ascii="Arial" w:eastAsia="Times New Roman" w:hAnsi="Arial" w:cs="Times New Roman"/>
                <w:sz w:val="24"/>
                <w:szCs w:val="24"/>
              </w:rPr>
            </w:pPr>
            <w:r w:rsidRPr="00367753">
              <w:rPr>
                <w:rFonts w:ascii="Arial" w:eastAsia="Times New Roman" w:hAnsi="Arial" w:cs="Times New Roman"/>
                <w:sz w:val="24"/>
                <w:szCs w:val="24"/>
              </w:rPr>
              <w:t>Take an active leadership role in safety management</w:t>
            </w:r>
          </w:p>
          <w:p w14:paraId="4F916A1E" w14:textId="031970F8" w:rsidR="00292BAE" w:rsidRPr="00367753" w:rsidRDefault="00292BAE" w:rsidP="00955CDA">
            <w:pPr>
              <w:numPr>
                <w:ilvl w:val="0"/>
                <w:numId w:val="14"/>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272" w:hanging="272"/>
              <w:jc w:val="both"/>
              <w:rPr>
                <w:rFonts w:ascii="Arial" w:eastAsia="Times New Roman" w:hAnsi="Arial" w:cs="Times New Roman"/>
                <w:sz w:val="24"/>
                <w:szCs w:val="24"/>
              </w:rPr>
            </w:pPr>
            <w:r w:rsidRPr="00367753">
              <w:rPr>
                <w:rFonts w:ascii="Arial" w:eastAsia="Times New Roman" w:hAnsi="Arial" w:cs="Times New Roman"/>
                <w:sz w:val="24"/>
                <w:szCs w:val="24"/>
              </w:rPr>
              <w:t>Ensure sufficient resources are in place to control health and safety risks</w:t>
            </w:r>
            <w:r w:rsidR="00B967C9">
              <w:rPr>
                <w:rFonts w:ascii="Arial" w:eastAsia="Times New Roman" w:hAnsi="Arial" w:cs="Times New Roman"/>
                <w:sz w:val="24"/>
                <w:szCs w:val="24"/>
              </w:rPr>
              <w:t>.</w:t>
            </w:r>
          </w:p>
          <w:p w14:paraId="18A0DD5D" w14:textId="58A01653" w:rsidR="00292BAE" w:rsidRPr="00367753" w:rsidRDefault="00292BAE" w:rsidP="00716AF2">
            <w:pPr>
              <w:numPr>
                <w:ilvl w:val="0"/>
                <w:numId w:val="14"/>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272" w:hanging="272"/>
              <w:rPr>
                <w:rFonts w:ascii="Arial" w:eastAsia="Times New Roman" w:hAnsi="Arial" w:cs="Times New Roman"/>
                <w:sz w:val="24"/>
                <w:szCs w:val="24"/>
              </w:rPr>
            </w:pPr>
            <w:r w:rsidRPr="00367753">
              <w:rPr>
                <w:rFonts w:ascii="Arial" w:eastAsia="Times New Roman" w:hAnsi="Arial" w:cs="Times New Roman"/>
                <w:sz w:val="24"/>
                <w:szCs w:val="24"/>
              </w:rPr>
              <w:t xml:space="preserve">Include appropriate health and safety risks </w:t>
            </w:r>
            <w:r w:rsidR="00B967C9">
              <w:rPr>
                <w:rFonts w:ascii="Arial" w:eastAsia="Times New Roman" w:hAnsi="Arial" w:cs="Times New Roman"/>
                <w:sz w:val="24"/>
                <w:szCs w:val="24"/>
              </w:rPr>
              <w:t>on</w:t>
            </w:r>
            <w:r w:rsidRPr="00367753">
              <w:rPr>
                <w:rFonts w:ascii="Arial" w:eastAsia="Times New Roman" w:hAnsi="Arial" w:cs="Times New Roman"/>
                <w:sz w:val="24"/>
                <w:szCs w:val="24"/>
              </w:rPr>
              <w:t xml:space="preserve"> the Strategic Risk Register (following referral to C</w:t>
            </w:r>
            <w:r>
              <w:rPr>
                <w:rFonts w:ascii="Arial" w:eastAsia="Times New Roman" w:hAnsi="Arial" w:cs="Times New Roman"/>
                <w:sz w:val="24"/>
                <w:szCs w:val="24"/>
              </w:rPr>
              <w:t>L</w:t>
            </w:r>
            <w:r w:rsidRPr="00367753">
              <w:rPr>
                <w:rFonts w:ascii="Arial" w:eastAsia="Times New Roman" w:hAnsi="Arial" w:cs="Times New Roman"/>
                <w:sz w:val="24"/>
                <w:szCs w:val="24"/>
              </w:rPr>
              <w:t>T)</w:t>
            </w:r>
            <w:r w:rsidR="00B967C9">
              <w:rPr>
                <w:rFonts w:ascii="Arial" w:eastAsia="Times New Roman" w:hAnsi="Arial" w:cs="Times New Roman"/>
                <w:sz w:val="24"/>
                <w:szCs w:val="24"/>
              </w:rPr>
              <w:t>.</w:t>
            </w:r>
          </w:p>
          <w:p w14:paraId="6E58F1CE" w14:textId="14DC04BF" w:rsidR="00292BAE" w:rsidRPr="00367753" w:rsidRDefault="00292BAE" w:rsidP="00716AF2">
            <w:pPr>
              <w:numPr>
                <w:ilvl w:val="0"/>
                <w:numId w:val="14"/>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272" w:hanging="272"/>
              <w:rPr>
                <w:rFonts w:ascii="Arial" w:eastAsia="Times New Roman" w:hAnsi="Arial" w:cs="Times New Roman"/>
                <w:sz w:val="24"/>
                <w:szCs w:val="24"/>
              </w:rPr>
            </w:pPr>
            <w:r w:rsidRPr="00367753">
              <w:rPr>
                <w:rFonts w:ascii="Arial" w:eastAsia="Times New Roman" w:hAnsi="Arial" w:cs="Times New Roman"/>
                <w:sz w:val="24"/>
                <w:szCs w:val="24"/>
              </w:rPr>
              <w:t>Support and monitor the safety performance of those reporting to t</w:t>
            </w:r>
            <w:r>
              <w:rPr>
                <w:rFonts w:ascii="Arial" w:eastAsia="Times New Roman" w:hAnsi="Arial" w:cs="Times New Roman"/>
                <w:sz w:val="24"/>
                <w:szCs w:val="24"/>
              </w:rPr>
              <w:t xml:space="preserve">hem, in particular through the </w:t>
            </w:r>
            <w:r w:rsidRPr="00367753">
              <w:rPr>
                <w:rFonts w:ascii="Arial" w:eastAsia="Times New Roman" w:hAnsi="Arial" w:cs="Times New Roman"/>
                <w:sz w:val="24"/>
                <w:szCs w:val="24"/>
              </w:rPr>
              <w:t xml:space="preserve">1:1 </w:t>
            </w:r>
            <w:r w:rsidR="0031716C">
              <w:rPr>
                <w:rFonts w:ascii="Arial" w:eastAsia="Times New Roman" w:hAnsi="Arial" w:cs="Times New Roman"/>
                <w:sz w:val="24"/>
                <w:szCs w:val="24"/>
              </w:rPr>
              <w:t>process</w:t>
            </w:r>
            <w:r w:rsidR="00B967C9">
              <w:rPr>
                <w:rFonts w:ascii="Arial" w:eastAsia="Times New Roman" w:hAnsi="Arial" w:cs="Times New Roman"/>
                <w:sz w:val="24"/>
                <w:szCs w:val="24"/>
              </w:rPr>
              <w:t>.</w:t>
            </w:r>
          </w:p>
          <w:p w14:paraId="65414E71" w14:textId="5CA2CA30" w:rsidR="00292BAE" w:rsidRPr="002860E3" w:rsidRDefault="00292BAE" w:rsidP="00716AF2">
            <w:pPr>
              <w:numPr>
                <w:ilvl w:val="0"/>
                <w:numId w:val="14"/>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272" w:hanging="272"/>
              <w:rPr>
                <w:rFonts w:ascii="Arial" w:eastAsia="Times New Roman" w:hAnsi="Arial" w:cs="Times New Roman"/>
                <w:sz w:val="24"/>
                <w:szCs w:val="24"/>
              </w:rPr>
            </w:pPr>
            <w:r w:rsidRPr="00367753">
              <w:rPr>
                <w:rFonts w:ascii="Arial" w:eastAsia="Times New Roman" w:hAnsi="Arial" w:cs="Times New Roman"/>
                <w:sz w:val="24"/>
                <w:szCs w:val="24"/>
              </w:rPr>
              <w:t xml:space="preserve">Consult regularly with the </w:t>
            </w:r>
            <w:r w:rsidR="00E5057B">
              <w:rPr>
                <w:rFonts w:ascii="Arial" w:eastAsia="Times New Roman" w:hAnsi="Arial" w:cs="Times New Roman"/>
                <w:sz w:val="24"/>
                <w:szCs w:val="24"/>
              </w:rPr>
              <w:t xml:space="preserve">Health and Safety Strategy </w:t>
            </w:r>
            <w:r w:rsidR="00BB3115">
              <w:rPr>
                <w:rFonts w:ascii="Arial" w:eastAsia="Times New Roman" w:hAnsi="Arial" w:cs="Times New Roman"/>
                <w:sz w:val="24"/>
                <w:szCs w:val="24"/>
              </w:rPr>
              <w:t>Group.</w:t>
            </w:r>
          </w:p>
        </w:tc>
      </w:tr>
    </w:tbl>
    <w:p w14:paraId="08FF85C6" w14:textId="545BA202" w:rsidR="00292BAE" w:rsidRDefault="00292BAE" w:rsidP="00292BAE">
      <w:pPr>
        <w:keepNext/>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jc w:val="both"/>
        <w:outlineLvl w:val="3"/>
        <w:rPr>
          <w:rFonts w:ascii="Arial" w:eastAsia="Times New Roman" w:hAnsi="Arial" w:cs="Arial"/>
          <w:b/>
          <w:sz w:val="24"/>
          <w:szCs w:val="24"/>
        </w:rPr>
      </w:pPr>
    </w:p>
    <w:p w14:paraId="78DFB175" w14:textId="56E0D9F5" w:rsidR="00F539E3" w:rsidRPr="004A480C" w:rsidRDefault="00F539E3" w:rsidP="004A480C">
      <w:pPr>
        <w:ind w:firstLine="567"/>
        <w:contextualSpacing/>
      </w:pPr>
      <w:r w:rsidRPr="00DC2A25">
        <w:rPr>
          <w:rFonts w:ascii="Arial" w:hAnsi="Arial" w:cs="Arial"/>
          <w:b/>
          <w:bCs/>
          <w:sz w:val="24"/>
          <w:szCs w:val="24"/>
        </w:rPr>
        <w:t>Elected Members</w:t>
      </w:r>
      <w:r w:rsidR="00292BAE" w:rsidRPr="00DC2A25">
        <w:rPr>
          <w:rFonts w:ascii="Arial" w:hAnsi="Arial" w:cs="Arial"/>
          <w:b/>
          <w:bCs/>
          <w:sz w:val="24"/>
          <w:szCs w:val="24"/>
        </w:rPr>
        <w:t xml:space="preserve">    </w:t>
      </w:r>
      <w:r w:rsidR="004A480C">
        <w:rPr>
          <w:rFonts w:ascii="Arial" w:hAnsi="Arial" w:cs="Arial"/>
          <w:b/>
          <w:bCs/>
          <w:sz w:val="24"/>
          <w:szCs w:val="24"/>
        </w:rPr>
        <w:tab/>
      </w:r>
      <w:r w:rsidR="00292BAE" w:rsidRPr="00DC2A25">
        <w:rPr>
          <w:rFonts w:ascii="Arial" w:hAnsi="Arial" w:cs="Arial"/>
          <w:b/>
          <w:bCs/>
          <w:sz w:val="24"/>
          <w:szCs w:val="24"/>
        </w:rPr>
        <w:t xml:space="preserve">           </w:t>
      </w:r>
    </w:p>
    <w:p w14:paraId="7F7BEC44" w14:textId="6CC30383" w:rsidR="00F539E3" w:rsidRDefault="00F539E3" w:rsidP="00F539E3">
      <w:pPr>
        <w:tabs>
          <w:tab w:val="left" w:pos="567"/>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contextualSpacing/>
        <w:rPr>
          <w:rFonts w:ascii="Arial" w:hAnsi="Arial" w:cs="Arial"/>
          <w:sz w:val="24"/>
          <w:szCs w:val="24"/>
        </w:rPr>
      </w:pPr>
      <w:r w:rsidRPr="00DC2A25">
        <w:rPr>
          <w:rFonts w:ascii="Arial" w:hAnsi="Arial" w:cs="Arial"/>
          <w:sz w:val="24"/>
          <w:szCs w:val="24"/>
        </w:rPr>
        <w:t>2.2</w:t>
      </w:r>
      <w:r w:rsidR="00292BAE" w:rsidRPr="00DC2A25">
        <w:rPr>
          <w:rFonts w:ascii="Arial" w:hAnsi="Arial" w:cs="Arial"/>
          <w:sz w:val="24"/>
          <w:szCs w:val="24"/>
        </w:rPr>
        <w:t xml:space="preserve">  </w:t>
      </w:r>
      <w:r w:rsidRPr="00DC2A25">
        <w:rPr>
          <w:rFonts w:ascii="Arial" w:hAnsi="Arial" w:cs="Arial"/>
          <w:sz w:val="24"/>
          <w:szCs w:val="24"/>
        </w:rPr>
        <w:tab/>
      </w:r>
      <w:r>
        <w:rPr>
          <w:rFonts w:ascii="Arial" w:hAnsi="Arial" w:cs="Arial"/>
          <w:sz w:val="24"/>
          <w:szCs w:val="24"/>
        </w:rPr>
        <w:t>All Elected Members should be aware of this policy and ensure that they support and comply with it as appropriate with regard to the activities and duties being undertaken.</w:t>
      </w:r>
    </w:p>
    <w:p w14:paraId="3D6980E1" w14:textId="4F9AC4C7" w:rsidR="00292BAE" w:rsidRPr="00DC2A25" w:rsidRDefault="00292BAE" w:rsidP="00F539E3">
      <w:pPr>
        <w:tabs>
          <w:tab w:val="left" w:pos="567"/>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b/>
          <w:sz w:val="24"/>
          <w:szCs w:val="24"/>
        </w:rPr>
      </w:pPr>
      <w:r w:rsidRPr="00DC2A25">
        <w:rPr>
          <w:rFonts w:ascii="Arial" w:hAnsi="Arial" w:cs="Arial"/>
          <w:sz w:val="24"/>
          <w:szCs w:val="24"/>
        </w:rPr>
        <w:t xml:space="preserve">  </w:t>
      </w:r>
      <w:r w:rsidRPr="00DC2A25">
        <w:rPr>
          <w:rFonts w:ascii="Arial" w:eastAsia="Times New Roman" w:hAnsi="Arial" w:cs="Arial"/>
          <w:b/>
          <w:sz w:val="24"/>
          <w:szCs w:val="24"/>
        </w:rPr>
        <w:t xml:space="preserve">           </w:t>
      </w:r>
    </w:p>
    <w:p w14:paraId="3A504E2B" w14:textId="08C2ECE4" w:rsidR="00292BAE" w:rsidRPr="003D0866" w:rsidRDefault="00292BAE" w:rsidP="003D0866">
      <w:pPr>
        <w:pStyle w:val="ListParagraph"/>
        <w:numPr>
          <w:ilvl w:val="0"/>
          <w:numId w:val="37"/>
        </w:num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jc w:val="both"/>
        <w:rPr>
          <w:rFonts w:ascii="Arial" w:eastAsia="Times New Roman" w:hAnsi="Arial" w:cs="Arial"/>
          <w:b/>
          <w:sz w:val="24"/>
          <w:szCs w:val="24"/>
        </w:rPr>
      </w:pPr>
      <w:r w:rsidRPr="003D0866">
        <w:rPr>
          <w:rFonts w:ascii="Arial" w:eastAsia="Times New Roman" w:hAnsi="Arial" w:cs="Arial"/>
          <w:b/>
          <w:sz w:val="24"/>
          <w:szCs w:val="24"/>
        </w:rPr>
        <w:t>Training</w:t>
      </w:r>
    </w:p>
    <w:p w14:paraId="5FABCE80" w14:textId="77777777" w:rsidR="00292BAE" w:rsidRDefault="00292BAE" w:rsidP="00292BAE">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70" w:hanging="570"/>
        <w:jc w:val="both"/>
        <w:rPr>
          <w:rFonts w:ascii="Arial" w:eastAsia="Times New Roman" w:hAnsi="Arial" w:cs="Arial"/>
          <w:b/>
          <w:sz w:val="24"/>
          <w:szCs w:val="24"/>
        </w:rPr>
      </w:pPr>
    </w:p>
    <w:p w14:paraId="35D3A129" w14:textId="0F768A97" w:rsidR="00292BAE" w:rsidRPr="00292BAE" w:rsidRDefault="003D0866" w:rsidP="00DC669F">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3</w:t>
      </w:r>
      <w:r w:rsidR="00292BAE">
        <w:rPr>
          <w:rFonts w:ascii="Arial" w:eastAsia="Times New Roman" w:hAnsi="Arial" w:cs="Arial"/>
          <w:sz w:val="24"/>
          <w:szCs w:val="24"/>
        </w:rPr>
        <w:t>.1</w:t>
      </w:r>
      <w:r w:rsidR="00292BAE">
        <w:rPr>
          <w:rFonts w:ascii="Arial" w:eastAsia="Times New Roman" w:hAnsi="Arial" w:cs="Arial"/>
          <w:sz w:val="24"/>
          <w:szCs w:val="24"/>
        </w:rPr>
        <w:tab/>
      </w:r>
      <w:r w:rsidR="00292BAE" w:rsidRPr="00292BAE">
        <w:rPr>
          <w:rFonts w:ascii="Arial" w:eastAsia="Times New Roman" w:hAnsi="Arial" w:cs="Arial"/>
          <w:sz w:val="24"/>
          <w:szCs w:val="24"/>
        </w:rPr>
        <w:t xml:space="preserve">The council provides health and safety training to enable all employees to discharge their responsibilities. Specific training is also provided when identified through a risk assessment. </w:t>
      </w:r>
    </w:p>
    <w:p w14:paraId="12DA7E0F" w14:textId="77777777" w:rsidR="00292BAE" w:rsidRDefault="00292BAE" w:rsidP="00DC669F">
      <w:pPr>
        <w:pStyle w:val="ListParagraph"/>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70"/>
        <w:rPr>
          <w:rFonts w:ascii="Arial" w:eastAsia="Times New Roman" w:hAnsi="Arial" w:cs="Arial"/>
          <w:sz w:val="24"/>
          <w:szCs w:val="24"/>
        </w:rPr>
      </w:pPr>
    </w:p>
    <w:p w14:paraId="6322C8F5" w14:textId="6EDE10A1" w:rsidR="00292BAE" w:rsidRPr="003D0866" w:rsidRDefault="00292BAE" w:rsidP="00DC669F">
      <w:pPr>
        <w:pStyle w:val="ListParagraph"/>
        <w:numPr>
          <w:ilvl w:val="1"/>
          <w:numId w:val="37"/>
        </w:num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sidRPr="003D0866">
        <w:rPr>
          <w:rFonts w:ascii="Arial" w:eastAsia="Times New Roman" w:hAnsi="Arial" w:cs="Arial"/>
          <w:sz w:val="24"/>
          <w:szCs w:val="24"/>
        </w:rPr>
        <w:t xml:space="preserve">New employees are required to have satisfactorily completed the appropriate health and safety training </w:t>
      </w:r>
      <w:r w:rsidR="00E11ED6">
        <w:rPr>
          <w:rFonts w:ascii="Arial" w:eastAsia="Times New Roman" w:hAnsi="Arial" w:cs="Arial"/>
          <w:sz w:val="24"/>
          <w:szCs w:val="24"/>
        </w:rPr>
        <w:t>during their</w:t>
      </w:r>
      <w:r w:rsidRPr="003D0866">
        <w:rPr>
          <w:rFonts w:ascii="Arial" w:eastAsia="Times New Roman" w:hAnsi="Arial" w:cs="Arial"/>
          <w:sz w:val="24"/>
          <w:szCs w:val="24"/>
        </w:rPr>
        <w:t xml:space="preserve"> probationary period. This is normally done as part of the council’s e-induction programme, which impresses upon them the council's desire that they work safely. As part of their workplace induction, staff will be shown the relevant COP</w:t>
      </w:r>
      <w:r w:rsidR="00924279" w:rsidRPr="003D0866">
        <w:rPr>
          <w:rFonts w:ascii="Arial" w:eastAsia="Times New Roman" w:hAnsi="Arial" w:cs="Arial"/>
          <w:sz w:val="24"/>
          <w:szCs w:val="24"/>
        </w:rPr>
        <w:t>s</w:t>
      </w:r>
      <w:r w:rsidRPr="003D0866">
        <w:rPr>
          <w:rFonts w:ascii="Arial" w:eastAsia="Times New Roman" w:hAnsi="Arial" w:cs="Arial"/>
          <w:sz w:val="24"/>
          <w:szCs w:val="24"/>
        </w:rPr>
        <w:t xml:space="preserve"> and SOP</w:t>
      </w:r>
      <w:r w:rsidR="00CD4AE0" w:rsidRPr="003D0866">
        <w:rPr>
          <w:rFonts w:ascii="Arial" w:eastAsia="Times New Roman" w:hAnsi="Arial" w:cs="Arial"/>
          <w:sz w:val="24"/>
          <w:szCs w:val="24"/>
        </w:rPr>
        <w:t>s</w:t>
      </w:r>
      <w:r w:rsidRPr="003D0866">
        <w:rPr>
          <w:rFonts w:ascii="Arial" w:eastAsia="Times New Roman" w:hAnsi="Arial" w:cs="Arial"/>
          <w:sz w:val="24"/>
          <w:szCs w:val="24"/>
        </w:rPr>
        <w:t xml:space="preserve"> for their role and instructed in fire safety, first aid and accident reporting procedures. This basic local induction, covering the council’s safety practices and procedures, </w:t>
      </w:r>
      <w:r w:rsidR="00004170">
        <w:rPr>
          <w:rFonts w:ascii="Arial" w:eastAsia="Times New Roman" w:hAnsi="Arial" w:cs="Arial"/>
          <w:sz w:val="24"/>
          <w:szCs w:val="24"/>
        </w:rPr>
        <w:t>should</w:t>
      </w:r>
      <w:r w:rsidRPr="003D0866">
        <w:rPr>
          <w:rFonts w:ascii="Arial" w:eastAsia="Times New Roman" w:hAnsi="Arial" w:cs="Arial"/>
          <w:sz w:val="24"/>
          <w:szCs w:val="24"/>
        </w:rPr>
        <w:t xml:space="preserve"> be carried out during the first week of a new starter’s employment.</w:t>
      </w:r>
    </w:p>
    <w:p w14:paraId="48845218" w14:textId="77777777" w:rsidR="00292BAE" w:rsidRPr="00A02D2A" w:rsidRDefault="00292BAE" w:rsidP="00292BAE">
      <w:pPr>
        <w:pStyle w:val="ListParagraph"/>
        <w:rPr>
          <w:rFonts w:ascii="Arial" w:eastAsia="Times New Roman" w:hAnsi="Arial" w:cs="Arial"/>
          <w:sz w:val="24"/>
          <w:szCs w:val="24"/>
        </w:rPr>
      </w:pPr>
    </w:p>
    <w:p w14:paraId="2F760B9F" w14:textId="298C0F4B" w:rsidR="00292BAE" w:rsidRPr="003D0866" w:rsidRDefault="00292BAE" w:rsidP="00DC669F">
      <w:pPr>
        <w:pStyle w:val="ListParagraph"/>
        <w:numPr>
          <w:ilvl w:val="1"/>
          <w:numId w:val="37"/>
        </w:num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sidRPr="003D0866">
        <w:rPr>
          <w:rFonts w:ascii="Arial" w:eastAsia="Times New Roman" w:hAnsi="Arial" w:cs="Arial"/>
          <w:sz w:val="24"/>
          <w:szCs w:val="24"/>
        </w:rPr>
        <w:t xml:space="preserve">In addition, employees at different levels of the organisation are required to undertake specific training that is commensurate with their role and level, </w:t>
      </w:r>
      <w:r w:rsidR="008423C4" w:rsidRPr="003D0866">
        <w:rPr>
          <w:rFonts w:ascii="Arial" w:eastAsia="Times New Roman" w:hAnsi="Arial" w:cs="Arial"/>
          <w:sz w:val="24"/>
          <w:szCs w:val="24"/>
        </w:rPr>
        <w:t>for</w:t>
      </w:r>
      <w:r w:rsidRPr="003D0866">
        <w:rPr>
          <w:rFonts w:ascii="Arial" w:eastAsia="Times New Roman" w:hAnsi="Arial" w:cs="Arial"/>
          <w:sz w:val="24"/>
          <w:szCs w:val="24"/>
        </w:rPr>
        <w:t xml:space="preserve"> them to undertake their health and safety responsibilities, as detailed above. </w:t>
      </w:r>
    </w:p>
    <w:p w14:paraId="76DC6F3F" w14:textId="31936746" w:rsidR="00292BAE" w:rsidRDefault="00292BAE" w:rsidP="002D3FC6">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jc w:val="both"/>
        <w:rPr>
          <w:rFonts w:ascii="Arial" w:eastAsia="Times New Roman" w:hAnsi="Arial" w:cs="Arial"/>
          <w:b/>
          <w:sz w:val="24"/>
          <w:szCs w:val="24"/>
        </w:rPr>
      </w:pPr>
    </w:p>
    <w:p w14:paraId="7EEDB6E0" w14:textId="5BB77FDC" w:rsidR="00354BE8" w:rsidRDefault="00995BFE" w:rsidP="00354BE8">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jc w:val="both"/>
        <w:rPr>
          <w:rFonts w:ascii="Arial" w:eastAsia="Times New Roman" w:hAnsi="Arial" w:cs="Arial"/>
          <w:b/>
          <w:sz w:val="24"/>
          <w:szCs w:val="24"/>
        </w:rPr>
      </w:pPr>
      <w:r>
        <w:rPr>
          <w:rFonts w:ascii="Arial" w:eastAsia="Times New Roman" w:hAnsi="Arial" w:cs="Arial"/>
          <w:b/>
          <w:sz w:val="24"/>
          <w:szCs w:val="24"/>
        </w:rPr>
        <w:t>Mandatory Training</w:t>
      </w:r>
    </w:p>
    <w:p w14:paraId="01D78FBD" w14:textId="068AB8EB" w:rsidR="00354BE8" w:rsidRDefault="00354BE8" w:rsidP="00DC669F">
      <w:pPr>
        <w:pStyle w:val="ListParagraph"/>
        <w:numPr>
          <w:ilvl w:val="1"/>
          <w:numId w:val="37"/>
        </w:num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sidRPr="00354BE8">
        <w:rPr>
          <w:rFonts w:ascii="Arial" w:eastAsia="Times New Roman" w:hAnsi="Arial" w:cs="Arial"/>
          <w:sz w:val="24"/>
          <w:szCs w:val="24"/>
        </w:rPr>
        <w:t xml:space="preserve">Level 1 training is mandatory for all staff, regardless of their seniority. </w:t>
      </w:r>
      <w:r w:rsidR="007F5169">
        <w:rPr>
          <w:rFonts w:ascii="Arial" w:eastAsia="Times New Roman" w:hAnsi="Arial" w:cs="Arial"/>
          <w:sz w:val="24"/>
          <w:szCs w:val="24"/>
        </w:rPr>
        <w:t>This training is available via eLearning</w:t>
      </w:r>
      <w:r w:rsidR="00AE2708">
        <w:rPr>
          <w:rFonts w:ascii="Arial" w:eastAsia="Times New Roman" w:hAnsi="Arial" w:cs="Arial"/>
          <w:sz w:val="24"/>
          <w:szCs w:val="24"/>
        </w:rPr>
        <w:t>.</w:t>
      </w:r>
      <w:r w:rsidR="007D2A9C">
        <w:rPr>
          <w:rFonts w:ascii="Arial" w:eastAsia="Times New Roman" w:hAnsi="Arial" w:cs="Arial"/>
          <w:sz w:val="24"/>
          <w:szCs w:val="24"/>
        </w:rPr>
        <w:t xml:space="preserve"> Refresher training should be undertaken </w:t>
      </w:r>
      <w:r w:rsidR="003C7960">
        <w:rPr>
          <w:rFonts w:ascii="Arial" w:eastAsia="Times New Roman" w:hAnsi="Arial" w:cs="Arial"/>
          <w:sz w:val="24"/>
          <w:szCs w:val="24"/>
        </w:rPr>
        <w:t>every two years</w:t>
      </w:r>
      <w:r w:rsidR="00AE2708">
        <w:rPr>
          <w:rFonts w:ascii="Arial" w:eastAsia="Times New Roman" w:hAnsi="Arial" w:cs="Arial"/>
          <w:sz w:val="24"/>
          <w:szCs w:val="24"/>
        </w:rPr>
        <w:t xml:space="preserve"> and is part of the Council’s programme of mandatory training reviewed at each employee’s end of year Connect meeting</w:t>
      </w:r>
      <w:r w:rsidR="007D2A9C">
        <w:rPr>
          <w:rFonts w:ascii="Arial" w:eastAsia="Times New Roman" w:hAnsi="Arial" w:cs="Arial"/>
          <w:sz w:val="24"/>
          <w:szCs w:val="24"/>
        </w:rPr>
        <w:t>.</w:t>
      </w:r>
    </w:p>
    <w:p w14:paraId="21EF6ABB" w14:textId="77777777" w:rsidR="00F761E7" w:rsidRDefault="00F761E7" w:rsidP="00F761E7">
      <w:pPr>
        <w:pStyle w:val="ListParagraph"/>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rPr>
          <w:rFonts w:ascii="Arial" w:eastAsia="Times New Roman" w:hAnsi="Arial" w:cs="Arial"/>
          <w:sz w:val="24"/>
          <w:szCs w:val="24"/>
        </w:rPr>
      </w:pPr>
    </w:p>
    <w:p w14:paraId="0C63A6C5" w14:textId="71131584" w:rsidR="00F761E7" w:rsidRDefault="00AE2708" w:rsidP="00DC669F">
      <w:pPr>
        <w:pStyle w:val="ListParagraph"/>
        <w:numPr>
          <w:ilvl w:val="1"/>
          <w:numId w:val="37"/>
        </w:num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 xml:space="preserve">An additional eLearning module is mandatory for those assigned </w:t>
      </w:r>
      <w:r w:rsidR="00F761E7">
        <w:rPr>
          <w:rFonts w:ascii="Arial" w:eastAsia="Times New Roman" w:hAnsi="Arial" w:cs="Arial"/>
          <w:sz w:val="24"/>
          <w:szCs w:val="24"/>
        </w:rPr>
        <w:t>Level 3</w:t>
      </w:r>
      <w:r w:rsidR="00995BFE">
        <w:rPr>
          <w:rFonts w:ascii="Arial" w:eastAsia="Times New Roman" w:hAnsi="Arial" w:cs="Arial"/>
          <w:sz w:val="24"/>
          <w:szCs w:val="24"/>
        </w:rPr>
        <w:t>, 4 or 5</w:t>
      </w:r>
      <w:r>
        <w:rPr>
          <w:rFonts w:ascii="Arial" w:eastAsia="Times New Roman" w:hAnsi="Arial" w:cs="Arial"/>
          <w:sz w:val="24"/>
          <w:szCs w:val="24"/>
        </w:rPr>
        <w:t xml:space="preserve"> responsibilities.</w:t>
      </w:r>
    </w:p>
    <w:p w14:paraId="56BE1040" w14:textId="5482588A" w:rsidR="00354BE8" w:rsidRPr="00354BE8" w:rsidRDefault="00354BE8" w:rsidP="00DC669F">
      <w:pPr>
        <w:pStyle w:val="ListParagraph"/>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rPr>
          <w:rFonts w:ascii="Arial" w:eastAsia="Times New Roman" w:hAnsi="Arial" w:cs="Arial"/>
          <w:b/>
          <w:sz w:val="24"/>
          <w:szCs w:val="24"/>
        </w:rPr>
      </w:pPr>
    </w:p>
    <w:p w14:paraId="278B988D" w14:textId="323D23CC" w:rsidR="00354BE8" w:rsidRPr="00354BE8" w:rsidRDefault="0031716C" w:rsidP="00DC669F">
      <w:pPr>
        <w:pStyle w:val="ListParagraph"/>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rPr>
          <w:rFonts w:ascii="Arial" w:eastAsia="Times New Roman" w:hAnsi="Arial" w:cs="Arial"/>
          <w:b/>
          <w:sz w:val="24"/>
          <w:szCs w:val="24"/>
        </w:rPr>
      </w:pPr>
      <w:r>
        <w:rPr>
          <w:rFonts w:ascii="Arial" w:eastAsia="Times New Roman" w:hAnsi="Arial" w:cs="Arial"/>
          <w:b/>
          <w:sz w:val="24"/>
          <w:szCs w:val="24"/>
        </w:rPr>
        <w:t xml:space="preserve">Level or role specific </w:t>
      </w:r>
      <w:r w:rsidR="00354BE8" w:rsidRPr="00354BE8">
        <w:rPr>
          <w:rFonts w:ascii="Arial" w:eastAsia="Times New Roman" w:hAnsi="Arial" w:cs="Arial"/>
          <w:b/>
          <w:sz w:val="24"/>
          <w:szCs w:val="24"/>
        </w:rPr>
        <w:t>training</w:t>
      </w:r>
    </w:p>
    <w:p w14:paraId="0EB29ED8" w14:textId="3AFDB9EB" w:rsidR="00354BE8" w:rsidRDefault="00354BE8" w:rsidP="00DC669F">
      <w:pPr>
        <w:pStyle w:val="ListParagraph"/>
        <w:numPr>
          <w:ilvl w:val="1"/>
          <w:numId w:val="37"/>
        </w:num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sidRPr="00354BE8">
        <w:rPr>
          <w:rFonts w:ascii="Arial" w:eastAsia="Times New Roman" w:hAnsi="Arial" w:cs="Arial"/>
          <w:sz w:val="24"/>
          <w:szCs w:val="24"/>
        </w:rPr>
        <w:t>Where relevant</w:t>
      </w:r>
      <w:r w:rsidR="00322BA5">
        <w:rPr>
          <w:rFonts w:ascii="Arial" w:eastAsia="Times New Roman" w:hAnsi="Arial" w:cs="Arial"/>
          <w:sz w:val="24"/>
          <w:szCs w:val="24"/>
        </w:rPr>
        <w:t xml:space="preserve">, employees, </w:t>
      </w:r>
      <w:r>
        <w:rPr>
          <w:rFonts w:ascii="Arial" w:eastAsia="Times New Roman" w:hAnsi="Arial" w:cs="Arial"/>
          <w:sz w:val="24"/>
          <w:szCs w:val="24"/>
        </w:rPr>
        <w:t xml:space="preserve">are required to undertake </w:t>
      </w:r>
      <w:r w:rsidR="0031716C">
        <w:rPr>
          <w:rFonts w:ascii="Arial" w:eastAsia="Times New Roman" w:hAnsi="Arial" w:cs="Arial"/>
          <w:sz w:val="24"/>
          <w:szCs w:val="24"/>
        </w:rPr>
        <w:t xml:space="preserve">additional or specialised </w:t>
      </w:r>
      <w:r>
        <w:rPr>
          <w:rFonts w:ascii="Arial" w:eastAsia="Times New Roman" w:hAnsi="Arial" w:cs="Arial"/>
          <w:sz w:val="24"/>
          <w:szCs w:val="24"/>
        </w:rPr>
        <w:t xml:space="preserve">training that is commensurate with their </w:t>
      </w:r>
      <w:r w:rsidR="007D2A9C">
        <w:rPr>
          <w:rFonts w:ascii="Arial" w:eastAsia="Times New Roman" w:hAnsi="Arial" w:cs="Arial"/>
          <w:sz w:val="24"/>
          <w:szCs w:val="24"/>
        </w:rPr>
        <w:t xml:space="preserve">role and </w:t>
      </w:r>
      <w:r>
        <w:rPr>
          <w:rFonts w:ascii="Arial" w:eastAsia="Times New Roman" w:hAnsi="Arial" w:cs="Arial"/>
          <w:sz w:val="24"/>
          <w:szCs w:val="24"/>
        </w:rPr>
        <w:t>level.</w:t>
      </w:r>
      <w:r w:rsidR="007F5169">
        <w:rPr>
          <w:rFonts w:ascii="Arial" w:eastAsia="Times New Roman" w:hAnsi="Arial" w:cs="Arial"/>
          <w:sz w:val="24"/>
          <w:szCs w:val="24"/>
        </w:rPr>
        <w:t xml:space="preserve"> The health and safety team can advise on availability</w:t>
      </w:r>
      <w:r w:rsidR="007D2A9C">
        <w:rPr>
          <w:rFonts w:ascii="Arial" w:eastAsia="Times New Roman" w:hAnsi="Arial" w:cs="Arial"/>
          <w:sz w:val="24"/>
          <w:szCs w:val="24"/>
        </w:rPr>
        <w:t xml:space="preserve"> and training options</w:t>
      </w:r>
      <w:r w:rsidR="007F5169">
        <w:rPr>
          <w:rFonts w:ascii="Arial" w:eastAsia="Times New Roman" w:hAnsi="Arial" w:cs="Arial"/>
          <w:sz w:val="24"/>
          <w:szCs w:val="24"/>
        </w:rPr>
        <w:t>.</w:t>
      </w:r>
    </w:p>
    <w:p w14:paraId="2E443112" w14:textId="3C9F7CA6" w:rsidR="00322BA5" w:rsidRDefault="00322BA5" w:rsidP="00322BA5">
      <w:pPr>
        <w:pStyle w:val="ListParagraph"/>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rPr>
          <w:rFonts w:ascii="Arial" w:eastAsia="Times New Roman" w:hAnsi="Arial" w:cs="Arial"/>
          <w:sz w:val="24"/>
          <w:szCs w:val="24"/>
        </w:rPr>
      </w:pPr>
    </w:p>
    <w:p w14:paraId="17BC4885" w14:textId="50485B5F" w:rsidR="00322BA5" w:rsidRPr="00322BA5" w:rsidRDefault="00322BA5" w:rsidP="00322BA5">
      <w:pPr>
        <w:pStyle w:val="NoSpacing"/>
        <w:ind w:firstLine="567"/>
        <w:rPr>
          <w:rFonts w:ascii="Arial" w:hAnsi="Arial" w:cs="Arial"/>
          <w:b/>
          <w:sz w:val="24"/>
          <w:szCs w:val="24"/>
        </w:rPr>
      </w:pPr>
      <w:r w:rsidRPr="00322BA5">
        <w:rPr>
          <w:rFonts w:ascii="Arial" w:hAnsi="Arial" w:cs="Arial"/>
          <w:b/>
          <w:sz w:val="24"/>
          <w:szCs w:val="24"/>
        </w:rPr>
        <w:t>Elected members</w:t>
      </w:r>
    </w:p>
    <w:p w14:paraId="1413210D" w14:textId="6F2A4580" w:rsidR="009D5CA3" w:rsidRPr="00322BA5" w:rsidRDefault="00322BA5" w:rsidP="00242E9A">
      <w:pPr>
        <w:ind w:left="567" w:hanging="567"/>
        <w:rPr>
          <w:rFonts w:ascii="Arial" w:eastAsia="Times New Roman" w:hAnsi="Arial" w:cs="Arial"/>
          <w:sz w:val="24"/>
          <w:szCs w:val="24"/>
        </w:rPr>
      </w:pPr>
      <w:r w:rsidRPr="00322BA5">
        <w:rPr>
          <w:rFonts w:ascii="Arial" w:eastAsia="Times New Roman" w:hAnsi="Arial" w:cs="Arial"/>
          <w:sz w:val="24"/>
          <w:szCs w:val="24"/>
        </w:rPr>
        <w:t>3.7</w:t>
      </w:r>
      <w:r w:rsidRPr="00322BA5">
        <w:rPr>
          <w:rFonts w:ascii="Arial" w:eastAsia="Times New Roman" w:hAnsi="Arial" w:cs="Arial"/>
          <w:sz w:val="24"/>
          <w:szCs w:val="24"/>
        </w:rPr>
        <w:tab/>
      </w:r>
      <w:r>
        <w:rPr>
          <w:rFonts w:ascii="Arial" w:eastAsia="Times New Roman" w:hAnsi="Arial" w:cs="Arial"/>
          <w:sz w:val="24"/>
          <w:szCs w:val="24"/>
        </w:rPr>
        <w:t xml:space="preserve">Training </w:t>
      </w:r>
      <w:r w:rsidR="00AE2708">
        <w:rPr>
          <w:rFonts w:ascii="Arial" w:eastAsia="Times New Roman" w:hAnsi="Arial" w:cs="Arial"/>
          <w:sz w:val="24"/>
          <w:szCs w:val="24"/>
        </w:rPr>
        <w:t xml:space="preserve">is available via eLearning and </w:t>
      </w:r>
      <w:r>
        <w:rPr>
          <w:rFonts w:ascii="Arial" w:eastAsia="Times New Roman" w:hAnsi="Arial" w:cs="Arial"/>
          <w:sz w:val="24"/>
          <w:szCs w:val="24"/>
        </w:rPr>
        <w:t xml:space="preserve">elected members </w:t>
      </w:r>
      <w:r w:rsidR="00F539E3">
        <w:rPr>
          <w:rFonts w:ascii="Arial" w:eastAsia="Times New Roman" w:hAnsi="Arial" w:cs="Arial"/>
          <w:sz w:val="24"/>
          <w:szCs w:val="24"/>
        </w:rPr>
        <w:t>are encouraged to undertake this on an annual basis.</w:t>
      </w:r>
      <w:r>
        <w:rPr>
          <w:rFonts w:ascii="Arial" w:eastAsia="Times New Roman" w:hAnsi="Arial" w:cs="Arial"/>
          <w:sz w:val="24"/>
          <w:szCs w:val="24"/>
        </w:rPr>
        <w:t xml:space="preserve"> </w:t>
      </w:r>
    </w:p>
    <w:p w14:paraId="12D98E3F" w14:textId="5D2A9323" w:rsidR="002D3FC6" w:rsidRPr="002D3FC6" w:rsidRDefault="00292BAE"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r>
        <w:rPr>
          <w:rFonts w:ascii="Arial" w:eastAsia="Times New Roman" w:hAnsi="Arial" w:cs="Arial"/>
          <w:b/>
          <w:sz w:val="24"/>
          <w:szCs w:val="24"/>
        </w:rPr>
        <w:t>4</w:t>
      </w:r>
      <w:r w:rsidR="002D3FC6" w:rsidRPr="002D3FC6">
        <w:rPr>
          <w:rFonts w:ascii="Arial" w:eastAsia="Times New Roman" w:hAnsi="Arial" w:cs="Arial"/>
          <w:b/>
          <w:sz w:val="24"/>
          <w:szCs w:val="24"/>
        </w:rPr>
        <w:tab/>
      </w:r>
      <w:r>
        <w:rPr>
          <w:rFonts w:ascii="Arial" w:eastAsia="Times New Roman" w:hAnsi="Arial" w:cs="Arial"/>
          <w:b/>
          <w:sz w:val="24"/>
          <w:szCs w:val="24"/>
        </w:rPr>
        <w:t>Day to day operation</w:t>
      </w:r>
    </w:p>
    <w:p w14:paraId="3F32C24E" w14:textId="650F473D" w:rsidR="002D3FC6" w:rsidRDefault="002D3FC6"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p>
    <w:p w14:paraId="66E24A01" w14:textId="4B65A9D6" w:rsidR="00815230" w:rsidRPr="00815230" w:rsidRDefault="00741AB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4</w:t>
      </w:r>
      <w:r w:rsidR="00815230" w:rsidRPr="00815230">
        <w:rPr>
          <w:rFonts w:ascii="Arial" w:eastAsia="Times New Roman" w:hAnsi="Arial" w:cs="Arial"/>
          <w:sz w:val="24"/>
          <w:szCs w:val="24"/>
        </w:rPr>
        <w:t>.1</w:t>
      </w:r>
      <w:r w:rsidR="00815230" w:rsidRPr="00815230">
        <w:rPr>
          <w:rFonts w:ascii="Arial" w:eastAsia="Times New Roman" w:hAnsi="Arial" w:cs="Arial"/>
          <w:sz w:val="24"/>
          <w:szCs w:val="24"/>
        </w:rPr>
        <w:tab/>
        <w:t xml:space="preserve">The </w:t>
      </w:r>
      <w:r w:rsidR="00716AF2">
        <w:rPr>
          <w:rFonts w:ascii="Arial" w:eastAsia="Times New Roman" w:hAnsi="Arial" w:cs="Arial"/>
          <w:sz w:val="24"/>
          <w:szCs w:val="24"/>
        </w:rPr>
        <w:t xml:space="preserve">day to day </w:t>
      </w:r>
      <w:r w:rsidR="00815230" w:rsidRPr="00815230">
        <w:rPr>
          <w:rFonts w:ascii="Arial" w:eastAsia="Times New Roman" w:hAnsi="Arial" w:cs="Arial"/>
          <w:sz w:val="24"/>
          <w:szCs w:val="24"/>
        </w:rPr>
        <w:t xml:space="preserve">management of health and safety within the council is </w:t>
      </w:r>
      <w:r w:rsidR="00716AF2">
        <w:rPr>
          <w:rFonts w:ascii="Arial" w:eastAsia="Times New Roman" w:hAnsi="Arial" w:cs="Arial"/>
          <w:sz w:val="24"/>
          <w:szCs w:val="24"/>
        </w:rPr>
        <w:t xml:space="preserve">overseen by different groups, with differing </w:t>
      </w:r>
      <w:r w:rsidR="00815230">
        <w:rPr>
          <w:rFonts w:ascii="Arial" w:eastAsia="Times New Roman" w:hAnsi="Arial" w:cs="Arial"/>
          <w:sz w:val="24"/>
          <w:szCs w:val="24"/>
        </w:rPr>
        <w:t>levels of responsibilit</w:t>
      </w:r>
      <w:r w:rsidR="00716AF2">
        <w:rPr>
          <w:rFonts w:ascii="Arial" w:eastAsia="Times New Roman" w:hAnsi="Arial" w:cs="Arial"/>
          <w:sz w:val="24"/>
          <w:szCs w:val="24"/>
        </w:rPr>
        <w:t>y</w:t>
      </w:r>
      <w:r w:rsidR="00815230" w:rsidRPr="00815230">
        <w:rPr>
          <w:rFonts w:ascii="Arial" w:eastAsia="Times New Roman" w:hAnsi="Arial" w:cs="Arial"/>
          <w:sz w:val="24"/>
          <w:szCs w:val="24"/>
        </w:rPr>
        <w:t>:</w:t>
      </w:r>
    </w:p>
    <w:p w14:paraId="186C6BE3" w14:textId="4AA812C9" w:rsidR="00815230" w:rsidRDefault="00815230"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p>
    <w:p w14:paraId="2CE58D20" w14:textId="7D63D1DF" w:rsidR="00413169" w:rsidRDefault="00413169"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p>
    <w:p w14:paraId="797762A0" w14:textId="77777777" w:rsidR="00413169" w:rsidRPr="00815230" w:rsidRDefault="00413169"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p>
    <w:p w14:paraId="46C8B955" w14:textId="5ACD2DC2" w:rsidR="00305B05" w:rsidRPr="002D3FC6" w:rsidRDefault="002D3FC6"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r w:rsidRPr="002D3FC6">
        <w:rPr>
          <w:rFonts w:ascii="Arial" w:eastAsia="Times New Roman" w:hAnsi="Arial" w:cs="Arial"/>
          <w:b/>
          <w:sz w:val="24"/>
          <w:szCs w:val="24"/>
        </w:rPr>
        <w:tab/>
      </w:r>
      <w:r w:rsidR="00305B05" w:rsidRPr="007F5169">
        <w:rPr>
          <w:rFonts w:ascii="Arial" w:eastAsia="Times New Roman" w:hAnsi="Arial" w:cs="Arial"/>
          <w:b/>
          <w:sz w:val="24"/>
          <w:szCs w:val="24"/>
        </w:rPr>
        <w:t xml:space="preserve">Corporate </w:t>
      </w:r>
      <w:r w:rsidR="007F5169">
        <w:rPr>
          <w:rFonts w:ascii="Arial" w:eastAsia="Times New Roman" w:hAnsi="Arial" w:cs="Arial"/>
          <w:b/>
          <w:sz w:val="24"/>
          <w:szCs w:val="24"/>
        </w:rPr>
        <w:t>health and s</w:t>
      </w:r>
      <w:r w:rsidR="00305B05" w:rsidRPr="002D3FC6">
        <w:rPr>
          <w:rFonts w:ascii="Arial" w:eastAsia="Times New Roman" w:hAnsi="Arial" w:cs="Arial"/>
          <w:b/>
          <w:sz w:val="24"/>
          <w:szCs w:val="24"/>
        </w:rPr>
        <w:t xml:space="preserve">afety </w:t>
      </w:r>
      <w:r w:rsidR="00B2335D">
        <w:rPr>
          <w:rFonts w:ascii="Arial" w:eastAsia="Times New Roman" w:hAnsi="Arial" w:cs="Arial"/>
          <w:b/>
          <w:sz w:val="24"/>
          <w:szCs w:val="24"/>
        </w:rPr>
        <w:t>adviser</w:t>
      </w:r>
    </w:p>
    <w:p w14:paraId="2966864C" w14:textId="77777777" w:rsidR="00BB5AFF" w:rsidRDefault="00741AB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Times New Roman"/>
          <w:sz w:val="24"/>
          <w:szCs w:val="24"/>
        </w:rPr>
      </w:pPr>
      <w:r>
        <w:rPr>
          <w:rFonts w:ascii="Arial" w:eastAsia="Times New Roman" w:hAnsi="Arial" w:cs="Times New Roman"/>
          <w:sz w:val="24"/>
          <w:szCs w:val="24"/>
        </w:rPr>
        <w:t>4</w:t>
      </w:r>
      <w:r w:rsidR="00815230">
        <w:rPr>
          <w:rFonts w:ascii="Arial" w:eastAsia="Times New Roman" w:hAnsi="Arial" w:cs="Times New Roman"/>
          <w:sz w:val="24"/>
          <w:szCs w:val="24"/>
        </w:rPr>
        <w:t>.</w:t>
      </w:r>
      <w:r w:rsidR="0018109F">
        <w:rPr>
          <w:rFonts w:ascii="Arial" w:eastAsia="Times New Roman" w:hAnsi="Arial" w:cs="Times New Roman"/>
          <w:sz w:val="24"/>
          <w:szCs w:val="24"/>
        </w:rPr>
        <w:t>2</w:t>
      </w:r>
      <w:r w:rsidR="00305B05" w:rsidRPr="002D3FC6">
        <w:rPr>
          <w:rFonts w:ascii="Arial" w:eastAsia="Times New Roman" w:hAnsi="Arial" w:cs="Times New Roman"/>
          <w:sz w:val="24"/>
          <w:szCs w:val="24"/>
        </w:rPr>
        <w:tab/>
        <w:t>T</w:t>
      </w:r>
      <w:r w:rsidR="00305B05">
        <w:rPr>
          <w:rFonts w:ascii="Arial" w:eastAsia="Times New Roman" w:hAnsi="Arial" w:cs="Times New Roman"/>
          <w:sz w:val="24"/>
          <w:szCs w:val="24"/>
        </w:rPr>
        <w:t xml:space="preserve">he </w:t>
      </w:r>
      <w:r w:rsidR="0018109F" w:rsidRPr="002D3FC6">
        <w:rPr>
          <w:rFonts w:ascii="Arial" w:eastAsia="Times New Roman" w:hAnsi="Arial" w:cs="Times New Roman"/>
          <w:sz w:val="24"/>
          <w:szCs w:val="24"/>
        </w:rPr>
        <w:t xml:space="preserve">primary role </w:t>
      </w:r>
      <w:r w:rsidR="0018109F">
        <w:rPr>
          <w:rFonts w:ascii="Arial" w:eastAsia="Times New Roman" w:hAnsi="Arial" w:cs="Times New Roman"/>
          <w:sz w:val="24"/>
          <w:szCs w:val="24"/>
        </w:rPr>
        <w:t xml:space="preserve">of the </w:t>
      </w:r>
      <w:r w:rsidR="007F5169">
        <w:rPr>
          <w:rFonts w:ascii="Arial" w:eastAsia="Times New Roman" w:hAnsi="Arial" w:cs="Times New Roman"/>
          <w:sz w:val="24"/>
          <w:szCs w:val="24"/>
        </w:rPr>
        <w:t>corporate health and safety a</w:t>
      </w:r>
      <w:r w:rsidR="00305B05">
        <w:rPr>
          <w:rFonts w:ascii="Arial" w:eastAsia="Times New Roman" w:hAnsi="Arial" w:cs="Times New Roman"/>
          <w:sz w:val="24"/>
          <w:szCs w:val="24"/>
        </w:rPr>
        <w:t>dvis</w:t>
      </w:r>
      <w:r w:rsidR="00815230">
        <w:rPr>
          <w:rFonts w:ascii="Arial" w:eastAsia="Times New Roman" w:hAnsi="Arial" w:cs="Times New Roman"/>
          <w:sz w:val="24"/>
          <w:szCs w:val="24"/>
        </w:rPr>
        <w:t>e</w:t>
      </w:r>
      <w:r w:rsidR="0018109F">
        <w:rPr>
          <w:rFonts w:ascii="Arial" w:eastAsia="Times New Roman" w:hAnsi="Arial" w:cs="Times New Roman"/>
          <w:sz w:val="24"/>
          <w:szCs w:val="24"/>
        </w:rPr>
        <w:t>r</w:t>
      </w:r>
      <w:r w:rsidR="00305B05" w:rsidRPr="002D3FC6">
        <w:rPr>
          <w:rFonts w:ascii="Arial" w:eastAsia="Times New Roman" w:hAnsi="Arial" w:cs="Times New Roman"/>
          <w:sz w:val="24"/>
          <w:szCs w:val="24"/>
        </w:rPr>
        <w:t xml:space="preserve"> is to </w:t>
      </w:r>
      <w:r w:rsidR="00BB5AFF">
        <w:rPr>
          <w:rFonts w:ascii="Arial" w:eastAsia="Times New Roman" w:hAnsi="Arial" w:cs="Times New Roman"/>
          <w:sz w:val="24"/>
          <w:szCs w:val="24"/>
        </w:rPr>
        <w:t xml:space="preserve">facilitate and monitor and check </w:t>
      </w:r>
      <w:r w:rsidR="00305B05" w:rsidRPr="002D3FC6">
        <w:rPr>
          <w:rFonts w:ascii="Arial" w:eastAsia="Times New Roman" w:hAnsi="Arial" w:cs="Times New Roman"/>
          <w:sz w:val="24"/>
          <w:szCs w:val="24"/>
        </w:rPr>
        <w:t xml:space="preserve">that, as an employer, the </w:t>
      </w:r>
      <w:r w:rsidR="00305B05">
        <w:rPr>
          <w:rFonts w:ascii="Arial" w:eastAsia="Times New Roman" w:hAnsi="Arial" w:cs="Times New Roman"/>
          <w:sz w:val="24"/>
          <w:szCs w:val="24"/>
        </w:rPr>
        <w:t>council</w:t>
      </w:r>
      <w:r w:rsidR="00305B05" w:rsidRPr="002D3FC6">
        <w:rPr>
          <w:rFonts w:ascii="Arial" w:eastAsia="Times New Roman" w:hAnsi="Arial" w:cs="Times New Roman"/>
          <w:sz w:val="24"/>
          <w:szCs w:val="24"/>
        </w:rPr>
        <w:t xml:space="preserve"> </w:t>
      </w:r>
      <w:r w:rsidR="00BB5AFF">
        <w:rPr>
          <w:rFonts w:ascii="Arial" w:eastAsia="Times New Roman" w:hAnsi="Arial" w:cs="Times New Roman"/>
          <w:sz w:val="24"/>
          <w:szCs w:val="24"/>
        </w:rPr>
        <w:t xml:space="preserve">is fully aware of its responsibilities regarding compliance </w:t>
      </w:r>
      <w:r w:rsidR="00305B05" w:rsidRPr="002D3FC6">
        <w:rPr>
          <w:rFonts w:ascii="Arial" w:eastAsia="Times New Roman" w:hAnsi="Arial" w:cs="Times New Roman"/>
          <w:sz w:val="24"/>
          <w:szCs w:val="24"/>
        </w:rPr>
        <w:t xml:space="preserve">with all relevant health and safety legislation and that it conducts its work activities in such a manner as to protect the health, safety and welfare of its employees, </w:t>
      </w:r>
      <w:r w:rsidR="00B676FC">
        <w:rPr>
          <w:rFonts w:ascii="Arial" w:eastAsia="Times New Roman" w:hAnsi="Arial" w:cs="Times New Roman"/>
          <w:sz w:val="24"/>
          <w:szCs w:val="24"/>
        </w:rPr>
        <w:t xml:space="preserve">residents, </w:t>
      </w:r>
      <w:r w:rsidR="00305B05" w:rsidRPr="002D3FC6">
        <w:rPr>
          <w:rFonts w:ascii="Arial" w:eastAsia="Times New Roman" w:hAnsi="Arial" w:cs="Times New Roman"/>
          <w:sz w:val="24"/>
          <w:szCs w:val="24"/>
        </w:rPr>
        <w:t xml:space="preserve">customers and visitors to the Royal Borough. </w:t>
      </w:r>
    </w:p>
    <w:p w14:paraId="3C98D17B" w14:textId="77777777" w:rsidR="00BB5AFF" w:rsidRDefault="00BB5AFF"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Times New Roman"/>
          <w:sz w:val="24"/>
          <w:szCs w:val="24"/>
        </w:rPr>
      </w:pPr>
    </w:p>
    <w:p w14:paraId="09E92EE6" w14:textId="34301B7B" w:rsidR="00305B05" w:rsidRPr="002D3FC6" w:rsidRDefault="00BB5AFF"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Times New Roman"/>
          <w:sz w:val="24"/>
          <w:szCs w:val="24"/>
        </w:rPr>
      </w:pPr>
      <w:r>
        <w:rPr>
          <w:rFonts w:ascii="Arial" w:eastAsia="Times New Roman" w:hAnsi="Arial" w:cs="Times New Roman"/>
          <w:sz w:val="24"/>
          <w:szCs w:val="24"/>
        </w:rPr>
        <w:t>4.3</w:t>
      </w:r>
      <w:r>
        <w:rPr>
          <w:rFonts w:ascii="Arial" w:eastAsia="Times New Roman" w:hAnsi="Arial" w:cs="Times New Roman"/>
          <w:sz w:val="24"/>
          <w:szCs w:val="24"/>
        </w:rPr>
        <w:tab/>
        <w:t xml:space="preserve">The health and safety advisers </w:t>
      </w:r>
      <w:r w:rsidR="00305B05" w:rsidRPr="002D3FC6">
        <w:rPr>
          <w:rFonts w:ascii="Arial" w:eastAsia="Times New Roman" w:hAnsi="Arial" w:cs="Times New Roman"/>
          <w:sz w:val="24"/>
          <w:szCs w:val="24"/>
        </w:rPr>
        <w:t>provid</w:t>
      </w:r>
      <w:r>
        <w:rPr>
          <w:rFonts w:ascii="Arial" w:eastAsia="Times New Roman" w:hAnsi="Arial" w:cs="Times New Roman"/>
          <w:sz w:val="24"/>
          <w:szCs w:val="24"/>
        </w:rPr>
        <w:t xml:space="preserve">e technical advice, formulate </w:t>
      </w:r>
      <w:r w:rsidR="00305B05" w:rsidRPr="002D3FC6">
        <w:rPr>
          <w:rFonts w:ascii="Arial" w:eastAsia="Times New Roman" w:hAnsi="Arial" w:cs="Times New Roman"/>
          <w:sz w:val="24"/>
          <w:szCs w:val="24"/>
        </w:rPr>
        <w:t>and promot</w:t>
      </w:r>
      <w:r>
        <w:rPr>
          <w:rFonts w:ascii="Arial" w:eastAsia="Times New Roman" w:hAnsi="Arial" w:cs="Times New Roman"/>
          <w:sz w:val="24"/>
          <w:szCs w:val="24"/>
        </w:rPr>
        <w:t>e</w:t>
      </w:r>
      <w:r w:rsidR="00305B05" w:rsidRPr="002D3FC6">
        <w:rPr>
          <w:rFonts w:ascii="Arial" w:eastAsia="Times New Roman" w:hAnsi="Arial" w:cs="Times New Roman"/>
          <w:sz w:val="24"/>
          <w:szCs w:val="24"/>
        </w:rPr>
        <w:t xml:space="preserve"> the </w:t>
      </w:r>
      <w:r w:rsidR="00305B05">
        <w:rPr>
          <w:rFonts w:ascii="Arial" w:eastAsia="Times New Roman" w:hAnsi="Arial" w:cs="Times New Roman"/>
          <w:sz w:val="24"/>
          <w:szCs w:val="24"/>
        </w:rPr>
        <w:t>council</w:t>
      </w:r>
      <w:r w:rsidR="00305B05" w:rsidRPr="002D3FC6">
        <w:rPr>
          <w:rFonts w:ascii="Arial" w:eastAsia="Times New Roman" w:hAnsi="Arial" w:cs="Times New Roman"/>
          <w:sz w:val="24"/>
          <w:szCs w:val="24"/>
        </w:rPr>
        <w:t>’s health and safety policies and procedures and monitor</w:t>
      </w:r>
      <w:r>
        <w:rPr>
          <w:rFonts w:ascii="Arial" w:eastAsia="Times New Roman" w:hAnsi="Arial" w:cs="Times New Roman"/>
          <w:sz w:val="24"/>
          <w:szCs w:val="24"/>
        </w:rPr>
        <w:t xml:space="preserve"> </w:t>
      </w:r>
      <w:r w:rsidR="00305B05" w:rsidRPr="002D3FC6">
        <w:rPr>
          <w:rFonts w:ascii="Arial" w:eastAsia="Times New Roman" w:hAnsi="Arial" w:cs="Times New Roman"/>
          <w:sz w:val="24"/>
          <w:szCs w:val="24"/>
        </w:rPr>
        <w:t>and audit</w:t>
      </w:r>
      <w:r>
        <w:rPr>
          <w:rFonts w:ascii="Arial" w:eastAsia="Times New Roman" w:hAnsi="Arial" w:cs="Times New Roman"/>
          <w:sz w:val="24"/>
          <w:szCs w:val="24"/>
        </w:rPr>
        <w:t xml:space="preserve"> the</w:t>
      </w:r>
      <w:r w:rsidR="00305B05" w:rsidRPr="002D3FC6">
        <w:rPr>
          <w:rFonts w:ascii="Arial" w:eastAsia="Times New Roman" w:hAnsi="Arial" w:cs="Times New Roman"/>
          <w:sz w:val="24"/>
          <w:szCs w:val="24"/>
        </w:rPr>
        <w:t xml:space="preserve"> </w:t>
      </w:r>
      <w:r w:rsidR="00305B05">
        <w:rPr>
          <w:rFonts w:ascii="Arial" w:eastAsia="Times New Roman" w:hAnsi="Arial" w:cs="Times New Roman"/>
          <w:sz w:val="24"/>
          <w:szCs w:val="24"/>
        </w:rPr>
        <w:t>council</w:t>
      </w:r>
      <w:r w:rsidR="0018109F">
        <w:rPr>
          <w:rFonts w:ascii="Arial" w:eastAsia="Times New Roman" w:hAnsi="Arial" w:cs="Times New Roman"/>
          <w:sz w:val="24"/>
          <w:szCs w:val="24"/>
        </w:rPr>
        <w:t xml:space="preserve">’s safety performance. </w:t>
      </w:r>
      <w:r w:rsidR="00305B05" w:rsidRPr="002D3FC6">
        <w:rPr>
          <w:rFonts w:ascii="Arial" w:eastAsia="Times New Roman" w:hAnsi="Arial" w:cs="Times New Roman"/>
          <w:sz w:val="24"/>
          <w:szCs w:val="24"/>
        </w:rPr>
        <w:t xml:space="preserve">The </w:t>
      </w:r>
      <w:r w:rsidR="007F5169">
        <w:rPr>
          <w:rFonts w:ascii="Arial" w:eastAsia="Times New Roman" w:hAnsi="Arial" w:cs="Times New Roman"/>
          <w:sz w:val="24"/>
          <w:szCs w:val="24"/>
        </w:rPr>
        <w:t>a</w:t>
      </w:r>
      <w:r w:rsidR="00305B05">
        <w:rPr>
          <w:rFonts w:ascii="Arial" w:eastAsia="Times New Roman" w:hAnsi="Arial" w:cs="Times New Roman"/>
          <w:sz w:val="24"/>
          <w:szCs w:val="24"/>
        </w:rPr>
        <w:t>dvisers</w:t>
      </w:r>
      <w:r w:rsidR="00815230">
        <w:rPr>
          <w:rFonts w:ascii="Arial" w:eastAsia="Times New Roman" w:hAnsi="Arial" w:cs="Times New Roman"/>
          <w:sz w:val="24"/>
          <w:szCs w:val="24"/>
        </w:rPr>
        <w:t xml:space="preserve"> perform a</w:t>
      </w:r>
      <w:r w:rsidR="00305B05" w:rsidRPr="002D3FC6">
        <w:rPr>
          <w:rFonts w:ascii="Arial" w:eastAsia="Times New Roman" w:hAnsi="Arial" w:cs="Times New Roman"/>
          <w:sz w:val="24"/>
          <w:szCs w:val="24"/>
        </w:rPr>
        <w:t xml:space="preserve"> range of functions, including:</w:t>
      </w:r>
    </w:p>
    <w:p w14:paraId="3F27645A" w14:textId="7DAF6CE2" w:rsidR="00305B05" w:rsidRPr="003825AF" w:rsidRDefault="00305B05" w:rsidP="0064180A">
      <w:pPr>
        <w:numPr>
          <w:ilvl w:val="0"/>
          <w:numId w:val="19"/>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93" w:hanging="426"/>
        <w:rPr>
          <w:rFonts w:ascii="Arial" w:eastAsia="Times New Roman" w:hAnsi="Arial" w:cs="Arial"/>
          <w:sz w:val="24"/>
          <w:szCs w:val="24"/>
        </w:rPr>
      </w:pPr>
      <w:r w:rsidRPr="003825AF">
        <w:rPr>
          <w:rFonts w:ascii="Arial" w:eastAsia="Times New Roman" w:hAnsi="Arial" w:cs="Arial"/>
          <w:sz w:val="24"/>
          <w:szCs w:val="24"/>
        </w:rPr>
        <w:t>Advising on corporate safety strategies</w:t>
      </w:r>
      <w:r w:rsidR="00B676FC">
        <w:rPr>
          <w:rFonts w:ascii="Arial" w:eastAsia="Times New Roman" w:hAnsi="Arial" w:cs="Arial"/>
          <w:sz w:val="24"/>
          <w:szCs w:val="24"/>
        </w:rPr>
        <w:t>.</w:t>
      </w:r>
    </w:p>
    <w:p w14:paraId="65419F71" w14:textId="4DF102C7" w:rsidR="00305B05" w:rsidRPr="003825AF" w:rsidRDefault="00305B05" w:rsidP="0064180A">
      <w:pPr>
        <w:numPr>
          <w:ilvl w:val="0"/>
          <w:numId w:val="19"/>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93" w:hanging="426"/>
        <w:rPr>
          <w:rFonts w:ascii="Arial" w:eastAsia="Times New Roman" w:hAnsi="Arial" w:cs="Arial"/>
          <w:sz w:val="24"/>
          <w:szCs w:val="24"/>
        </w:rPr>
      </w:pPr>
      <w:r w:rsidRPr="003825AF">
        <w:rPr>
          <w:rFonts w:ascii="Arial" w:eastAsia="Times New Roman" w:hAnsi="Arial" w:cs="Arial"/>
          <w:sz w:val="24"/>
          <w:szCs w:val="24"/>
        </w:rPr>
        <w:t>Auditing and monitoring health and safety performance</w:t>
      </w:r>
      <w:r w:rsidR="00B676FC">
        <w:rPr>
          <w:rFonts w:ascii="Arial" w:eastAsia="Times New Roman" w:hAnsi="Arial" w:cs="Arial"/>
          <w:sz w:val="24"/>
          <w:szCs w:val="24"/>
        </w:rPr>
        <w:t>.</w:t>
      </w:r>
    </w:p>
    <w:p w14:paraId="218EAE95" w14:textId="32045CB1" w:rsidR="00305B05" w:rsidRPr="003825AF" w:rsidRDefault="00305B05" w:rsidP="0064180A">
      <w:pPr>
        <w:numPr>
          <w:ilvl w:val="0"/>
          <w:numId w:val="19"/>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93" w:hanging="426"/>
        <w:rPr>
          <w:rFonts w:ascii="Arial" w:eastAsia="Times New Roman" w:hAnsi="Arial" w:cs="Arial"/>
          <w:sz w:val="24"/>
          <w:szCs w:val="24"/>
        </w:rPr>
      </w:pPr>
      <w:r w:rsidRPr="003825AF">
        <w:rPr>
          <w:rFonts w:ascii="Arial" w:eastAsia="Times New Roman" w:hAnsi="Arial" w:cs="Arial"/>
          <w:sz w:val="24"/>
          <w:szCs w:val="24"/>
        </w:rPr>
        <w:t>Assisting with self-audits of high risk areas where necessary</w:t>
      </w:r>
      <w:r w:rsidR="00B676FC">
        <w:rPr>
          <w:rFonts w:ascii="Arial" w:eastAsia="Times New Roman" w:hAnsi="Arial" w:cs="Arial"/>
          <w:sz w:val="24"/>
          <w:szCs w:val="24"/>
        </w:rPr>
        <w:t>.</w:t>
      </w:r>
      <w:r w:rsidRPr="003825AF">
        <w:rPr>
          <w:rFonts w:ascii="Arial" w:eastAsia="Times New Roman" w:hAnsi="Arial" w:cs="Arial"/>
          <w:sz w:val="24"/>
          <w:szCs w:val="24"/>
        </w:rPr>
        <w:t xml:space="preserve"> </w:t>
      </w:r>
    </w:p>
    <w:p w14:paraId="79CC5F9E" w14:textId="6861F615" w:rsidR="00305B05" w:rsidRPr="003825AF" w:rsidRDefault="00305B05" w:rsidP="0064180A">
      <w:pPr>
        <w:numPr>
          <w:ilvl w:val="0"/>
          <w:numId w:val="19"/>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93" w:hanging="426"/>
        <w:rPr>
          <w:rFonts w:ascii="Arial" w:eastAsia="Times New Roman" w:hAnsi="Arial" w:cs="Arial"/>
          <w:sz w:val="24"/>
          <w:szCs w:val="24"/>
        </w:rPr>
      </w:pPr>
      <w:r w:rsidRPr="003825AF">
        <w:rPr>
          <w:rFonts w:ascii="Arial" w:eastAsia="Times New Roman" w:hAnsi="Arial" w:cs="Arial"/>
          <w:sz w:val="24"/>
          <w:szCs w:val="24"/>
        </w:rPr>
        <w:t>Producing and reviewing C</w:t>
      </w:r>
      <w:r w:rsidR="00FE3921">
        <w:rPr>
          <w:rFonts w:ascii="Arial" w:eastAsia="Times New Roman" w:hAnsi="Arial" w:cs="Arial"/>
          <w:sz w:val="24"/>
          <w:szCs w:val="24"/>
        </w:rPr>
        <w:t>OPs.</w:t>
      </w:r>
    </w:p>
    <w:p w14:paraId="307D3A45" w14:textId="6EF4A38C" w:rsidR="00305B05" w:rsidRPr="003825AF" w:rsidRDefault="00305B05" w:rsidP="0064180A">
      <w:pPr>
        <w:numPr>
          <w:ilvl w:val="0"/>
          <w:numId w:val="19"/>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93" w:hanging="426"/>
        <w:rPr>
          <w:rFonts w:ascii="Arial" w:eastAsia="Times New Roman" w:hAnsi="Arial" w:cs="Arial"/>
          <w:sz w:val="24"/>
          <w:szCs w:val="24"/>
        </w:rPr>
      </w:pPr>
      <w:r w:rsidRPr="003825AF">
        <w:rPr>
          <w:rFonts w:ascii="Arial" w:eastAsia="Times New Roman" w:hAnsi="Arial" w:cs="Arial"/>
          <w:sz w:val="24"/>
          <w:szCs w:val="24"/>
        </w:rPr>
        <w:t xml:space="preserve">Providing advice </w:t>
      </w:r>
      <w:r w:rsidRPr="005D13C4">
        <w:rPr>
          <w:rFonts w:ascii="Arial" w:eastAsia="Times New Roman" w:hAnsi="Arial" w:cs="Arial"/>
          <w:sz w:val="24"/>
          <w:szCs w:val="24"/>
        </w:rPr>
        <w:t xml:space="preserve">on </w:t>
      </w:r>
      <w:r w:rsidR="0089182B" w:rsidRPr="005D13C4">
        <w:rPr>
          <w:rFonts w:ascii="Arial" w:eastAsia="Times New Roman" w:hAnsi="Arial" w:cs="Arial"/>
          <w:sz w:val="24"/>
          <w:szCs w:val="24"/>
        </w:rPr>
        <w:t>reviewing, writing and implement</w:t>
      </w:r>
      <w:r w:rsidR="00B676FC">
        <w:rPr>
          <w:rFonts w:ascii="Arial" w:eastAsia="Times New Roman" w:hAnsi="Arial" w:cs="Arial"/>
          <w:sz w:val="24"/>
          <w:szCs w:val="24"/>
        </w:rPr>
        <w:t>ing</w:t>
      </w:r>
      <w:r w:rsidR="0089182B" w:rsidRPr="005D13C4">
        <w:rPr>
          <w:rFonts w:ascii="Arial" w:eastAsia="Times New Roman" w:hAnsi="Arial" w:cs="Arial"/>
          <w:sz w:val="24"/>
          <w:szCs w:val="24"/>
        </w:rPr>
        <w:t xml:space="preserve"> </w:t>
      </w:r>
      <w:r w:rsidR="009637D9">
        <w:rPr>
          <w:rFonts w:ascii="Arial" w:eastAsia="Times New Roman" w:hAnsi="Arial" w:cs="Arial"/>
          <w:sz w:val="24"/>
          <w:szCs w:val="24"/>
        </w:rPr>
        <w:t xml:space="preserve">SOP and </w:t>
      </w:r>
      <w:r w:rsidRPr="005D13C4">
        <w:rPr>
          <w:rFonts w:ascii="Arial" w:eastAsia="Times New Roman" w:hAnsi="Arial" w:cs="Arial"/>
          <w:sz w:val="24"/>
          <w:szCs w:val="24"/>
        </w:rPr>
        <w:t xml:space="preserve">risk </w:t>
      </w:r>
      <w:r w:rsidRPr="003825AF">
        <w:rPr>
          <w:rFonts w:ascii="Arial" w:eastAsia="Times New Roman" w:hAnsi="Arial" w:cs="Arial"/>
          <w:sz w:val="24"/>
          <w:szCs w:val="24"/>
        </w:rPr>
        <w:t>assessments</w:t>
      </w:r>
      <w:r w:rsidR="00B676FC">
        <w:rPr>
          <w:rFonts w:ascii="Arial" w:eastAsia="Times New Roman" w:hAnsi="Arial" w:cs="Arial"/>
          <w:sz w:val="24"/>
          <w:szCs w:val="24"/>
        </w:rPr>
        <w:t>.</w:t>
      </w:r>
      <w:r w:rsidR="00815230">
        <w:rPr>
          <w:rFonts w:ascii="Arial" w:eastAsia="Times New Roman" w:hAnsi="Arial" w:cs="Arial"/>
          <w:color w:val="FF0000"/>
          <w:sz w:val="24"/>
          <w:szCs w:val="24"/>
        </w:rPr>
        <w:t xml:space="preserve"> </w:t>
      </w:r>
    </w:p>
    <w:p w14:paraId="4F3124EF" w14:textId="14D7FEE6" w:rsidR="00305B05" w:rsidRPr="003825AF" w:rsidRDefault="00305B05" w:rsidP="0064180A">
      <w:pPr>
        <w:numPr>
          <w:ilvl w:val="0"/>
          <w:numId w:val="19"/>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93" w:hanging="426"/>
        <w:rPr>
          <w:rFonts w:ascii="Arial" w:eastAsia="Times New Roman" w:hAnsi="Arial" w:cs="Arial"/>
          <w:sz w:val="24"/>
          <w:szCs w:val="24"/>
        </w:rPr>
      </w:pPr>
      <w:r w:rsidRPr="003825AF">
        <w:rPr>
          <w:rFonts w:ascii="Arial" w:eastAsia="Times New Roman" w:hAnsi="Arial" w:cs="Arial"/>
          <w:sz w:val="24"/>
          <w:szCs w:val="24"/>
        </w:rPr>
        <w:t>Providing health and</w:t>
      </w:r>
      <w:r w:rsidR="00FE3921">
        <w:rPr>
          <w:rFonts w:ascii="Arial" w:eastAsia="Times New Roman" w:hAnsi="Arial" w:cs="Arial"/>
          <w:sz w:val="24"/>
          <w:szCs w:val="24"/>
        </w:rPr>
        <w:t xml:space="preserve"> safety training</w:t>
      </w:r>
      <w:r w:rsidR="00B676FC">
        <w:rPr>
          <w:rFonts w:ascii="Arial" w:eastAsia="Times New Roman" w:hAnsi="Arial" w:cs="Arial"/>
          <w:sz w:val="24"/>
          <w:szCs w:val="24"/>
        </w:rPr>
        <w:t>.</w:t>
      </w:r>
    </w:p>
    <w:p w14:paraId="2B62C3AF" w14:textId="4783A70D" w:rsidR="00305B05" w:rsidRPr="003825AF" w:rsidRDefault="00305B05" w:rsidP="0064180A">
      <w:pPr>
        <w:numPr>
          <w:ilvl w:val="0"/>
          <w:numId w:val="19"/>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93" w:hanging="426"/>
        <w:rPr>
          <w:rFonts w:ascii="Arial" w:eastAsia="Times New Roman" w:hAnsi="Arial" w:cs="Arial"/>
          <w:sz w:val="24"/>
          <w:szCs w:val="24"/>
        </w:rPr>
      </w:pPr>
      <w:r w:rsidRPr="003825AF">
        <w:rPr>
          <w:rFonts w:ascii="Arial" w:eastAsia="Times New Roman" w:hAnsi="Arial" w:cs="Arial"/>
          <w:sz w:val="24"/>
          <w:szCs w:val="24"/>
        </w:rPr>
        <w:t>Providing technical/legal advice and information</w:t>
      </w:r>
      <w:r w:rsidR="00F51FBD">
        <w:rPr>
          <w:rFonts w:ascii="Arial" w:eastAsia="Times New Roman" w:hAnsi="Arial" w:cs="Arial"/>
          <w:sz w:val="24"/>
          <w:szCs w:val="24"/>
        </w:rPr>
        <w:t>.</w:t>
      </w:r>
    </w:p>
    <w:p w14:paraId="06F9E8C5" w14:textId="20AC7A1D" w:rsidR="00305B05" w:rsidRPr="003825AF" w:rsidRDefault="00305B05" w:rsidP="0064180A">
      <w:pPr>
        <w:numPr>
          <w:ilvl w:val="0"/>
          <w:numId w:val="19"/>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93" w:hanging="426"/>
        <w:rPr>
          <w:rFonts w:ascii="Arial" w:eastAsia="Times New Roman" w:hAnsi="Arial" w:cs="Arial"/>
          <w:sz w:val="24"/>
          <w:szCs w:val="24"/>
        </w:rPr>
      </w:pPr>
      <w:r w:rsidRPr="003825AF">
        <w:rPr>
          <w:rFonts w:ascii="Arial" w:eastAsia="Times New Roman" w:hAnsi="Arial" w:cs="Arial"/>
          <w:sz w:val="24"/>
          <w:szCs w:val="24"/>
        </w:rPr>
        <w:t>Investigating accidents and incidents</w:t>
      </w:r>
      <w:r w:rsidR="00F51FBD">
        <w:rPr>
          <w:rFonts w:ascii="Arial" w:eastAsia="Times New Roman" w:hAnsi="Arial" w:cs="Arial"/>
          <w:sz w:val="24"/>
          <w:szCs w:val="24"/>
        </w:rPr>
        <w:t>.</w:t>
      </w:r>
    </w:p>
    <w:p w14:paraId="3C637906" w14:textId="13D55C97" w:rsidR="00305B05" w:rsidRDefault="00305B05" w:rsidP="0064180A">
      <w:pPr>
        <w:numPr>
          <w:ilvl w:val="0"/>
          <w:numId w:val="19"/>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93" w:hanging="426"/>
        <w:rPr>
          <w:rFonts w:ascii="Arial" w:eastAsia="Times New Roman" w:hAnsi="Arial" w:cs="Arial"/>
          <w:sz w:val="24"/>
          <w:szCs w:val="24"/>
        </w:rPr>
      </w:pPr>
      <w:r w:rsidRPr="003825AF">
        <w:rPr>
          <w:rFonts w:ascii="Arial" w:eastAsia="Times New Roman" w:hAnsi="Arial" w:cs="Arial"/>
          <w:sz w:val="24"/>
          <w:szCs w:val="24"/>
        </w:rPr>
        <w:t>Supporting Sa</w:t>
      </w:r>
      <w:r w:rsidR="00F72487">
        <w:rPr>
          <w:rFonts w:ascii="Arial" w:eastAsia="Times New Roman" w:hAnsi="Arial" w:cs="Arial"/>
          <w:sz w:val="24"/>
          <w:szCs w:val="24"/>
        </w:rPr>
        <w:t>fety Committees and management t</w:t>
      </w:r>
      <w:r w:rsidRPr="00F72487">
        <w:rPr>
          <w:rFonts w:ascii="Arial" w:eastAsia="Times New Roman" w:hAnsi="Arial" w:cs="Arial"/>
          <w:sz w:val="24"/>
          <w:szCs w:val="24"/>
        </w:rPr>
        <w:t>eams</w:t>
      </w:r>
      <w:r w:rsidR="00F51FBD">
        <w:rPr>
          <w:rFonts w:ascii="Arial" w:eastAsia="Times New Roman" w:hAnsi="Arial" w:cs="Arial"/>
          <w:sz w:val="24"/>
          <w:szCs w:val="24"/>
        </w:rPr>
        <w:t>.</w:t>
      </w:r>
    </w:p>
    <w:p w14:paraId="1D00BB36" w14:textId="744EEF4C" w:rsidR="00305B05" w:rsidRPr="003825AF" w:rsidRDefault="00305B05" w:rsidP="0064180A">
      <w:pPr>
        <w:numPr>
          <w:ilvl w:val="0"/>
          <w:numId w:val="19"/>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93" w:hanging="426"/>
        <w:rPr>
          <w:rFonts w:ascii="Arial" w:eastAsia="Times New Roman" w:hAnsi="Arial" w:cs="Arial"/>
          <w:sz w:val="24"/>
          <w:szCs w:val="24"/>
        </w:rPr>
      </w:pPr>
      <w:r w:rsidRPr="003825AF">
        <w:rPr>
          <w:rFonts w:ascii="Arial" w:eastAsia="Times New Roman" w:hAnsi="Arial" w:cs="Arial"/>
          <w:sz w:val="24"/>
          <w:szCs w:val="24"/>
        </w:rPr>
        <w:t>Liaising with outside bodies including enforcement agencies</w:t>
      </w:r>
      <w:r w:rsidR="00F51FBD">
        <w:rPr>
          <w:rFonts w:ascii="Arial" w:eastAsia="Times New Roman" w:hAnsi="Arial" w:cs="Arial"/>
          <w:sz w:val="24"/>
          <w:szCs w:val="24"/>
        </w:rPr>
        <w:t>.</w:t>
      </w:r>
    </w:p>
    <w:p w14:paraId="401AD31F" w14:textId="092D682F" w:rsidR="00305B05" w:rsidRPr="00395827" w:rsidRDefault="00305B05"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bCs/>
          <w:sz w:val="24"/>
          <w:szCs w:val="24"/>
          <w:lang w:val="en-US"/>
        </w:rPr>
      </w:pPr>
    </w:p>
    <w:p w14:paraId="2F69DDFF" w14:textId="7298CFB4" w:rsidR="00305B05" w:rsidRPr="00395827" w:rsidRDefault="00305B05"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r w:rsidRPr="00395827">
        <w:rPr>
          <w:rFonts w:ascii="Arial" w:eastAsia="Times New Roman" w:hAnsi="Arial" w:cs="Arial"/>
          <w:b/>
          <w:sz w:val="24"/>
          <w:szCs w:val="24"/>
        </w:rPr>
        <w:tab/>
        <w:t xml:space="preserve">Senior </w:t>
      </w:r>
      <w:r w:rsidR="00DC4370">
        <w:rPr>
          <w:rFonts w:ascii="Arial" w:eastAsia="Times New Roman" w:hAnsi="Arial" w:cs="Arial"/>
          <w:b/>
          <w:sz w:val="24"/>
          <w:szCs w:val="24"/>
        </w:rPr>
        <w:t>m</w:t>
      </w:r>
      <w:r w:rsidRPr="00395827">
        <w:rPr>
          <w:rFonts w:ascii="Arial" w:eastAsia="Times New Roman" w:hAnsi="Arial" w:cs="Arial"/>
          <w:b/>
          <w:sz w:val="24"/>
          <w:szCs w:val="24"/>
        </w:rPr>
        <w:t xml:space="preserve">anagement </w:t>
      </w:r>
      <w:r w:rsidR="00DC4370">
        <w:rPr>
          <w:rFonts w:ascii="Arial" w:eastAsia="Times New Roman" w:hAnsi="Arial" w:cs="Arial"/>
          <w:b/>
          <w:sz w:val="24"/>
          <w:szCs w:val="24"/>
        </w:rPr>
        <w:t>t</w:t>
      </w:r>
      <w:r w:rsidRPr="00395827">
        <w:rPr>
          <w:rFonts w:ascii="Arial" w:eastAsia="Times New Roman" w:hAnsi="Arial" w:cs="Arial"/>
          <w:b/>
          <w:sz w:val="24"/>
          <w:szCs w:val="24"/>
        </w:rPr>
        <w:t>eam (</w:t>
      </w:r>
      <w:r w:rsidR="00CE1EA9">
        <w:rPr>
          <w:rFonts w:ascii="Arial" w:eastAsia="Times New Roman" w:hAnsi="Arial" w:cs="Arial"/>
          <w:b/>
          <w:sz w:val="24"/>
          <w:szCs w:val="24"/>
        </w:rPr>
        <w:t>CLT</w:t>
      </w:r>
      <w:r w:rsidRPr="00395827">
        <w:rPr>
          <w:rFonts w:ascii="Arial" w:eastAsia="Times New Roman" w:hAnsi="Arial" w:cs="Arial"/>
          <w:b/>
          <w:sz w:val="24"/>
          <w:szCs w:val="24"/>
        </w:rPr>
        <w:t xml:space="preserve">) </w:t>
      </w:r>
    </w:p>
    <w:p w14:paraId="0B76392F" w14:textId="1A817832" w:rsidR="00305B05" w:rsidRPr="00395827" w:rsidRDefault="00741AB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b/>
          <w:sz w:val="24"/>
          <w:szCs w:val="24"/>
        </w:rPr>
      </w:pPr>
      <w:r>
        <w:rPr>
          <w:rFonts w:ascii="Arial" w:eastAsia="Times New Roman" w:hAnsi="Arial" w:cs="Arial"/>
          <w:sz w:val="24"/>
          <w:szCs w:val="24"/>
        </w:rPr>
        <w:t>4</w:t>
      </w:r>
      <w:r w:rsidR="00305B05" w:rsidRPr="00395827">
        <w:rPr>
          <w:rFonts w:ascii="Arial" w:eastAsia="Times New Roman" w:hAnsi="Arial" w:cs="Arial"/>
          <w:sz w:val="24"/>
          <w:szCs w:val="24"/>
        </w:rPr>
        <w:t>.</w:t>
      </w:r>
      <w:r w:rsidR="00BB5AFF">
        <w:rPr>
          <w:rFonts w:ascii="Arial" w:eastAsia="Times New Roman" w:hAnsi="Arial" w:cs="Arial"/>
          <w:sz w:val="24"/>
          <w:szCs w:val="24"/>
        </w:rPr>
        <w:t>4</w:t>
      </w:r>
      <w:r w:rsidR="00305B05" w:rsidRPr="00395827">
        <w:rPr>
          <w:rFonts w:ascii="Arial" w:eastAsia="Times New Roman" w:hAnsi="Arial" w:cs="Arial"/>
          <w:sz w:val="24"/>
          <w:szCs w:val="24"/>
        </w:rPr>
        <w:tab/>
      </w:r>
      <w:r w:rsidR="00CE1EA9">
        <w:rPr>
          <w:rFonts w:ascii="Arial" w:eastAsia="Times New Roman" w:hAnsi="Arial" w:cs="Times New Roman"/>
          <w:sz w:val="24"/>
          <w:szCs w:val="24"/>
        </w:rPr>
        <w:t>CLT</w:t>
      </w:r>
      <w:r w:rsidR="00305B05" w:rsidRPr="00395827">
        <w:rPr>
          <w:rFonts w:ascii="Arial" w:eastAsia="Times New Roman" w:hAnsi="Arial" w:cs="Times New Roman"/>
          <w:sz w:val="24"/>
          <w:szCs w:val="24"/>
        </w:rPr>
        <w:t xml:space="preserve"> are responsible for </w:t>
      </w:r>
      <w:r w:rsidR="00395827" w:rsidRPr="00395827">
        <w:rPr>
          <w:rFonts w:ascii="Arial" w:eastAsia="Times New Roman" w:hAnsi="Arial" w:cs="Times New Roman"/>
          <w:sz w:val="24"/>
          <w:szCs w:val="24"/>
        </w:rPr>
        <w:t xml:space="preserve">compliance with health and safety requirements within their </w:t>
      </w:r>
      <w:r w:rsidR="00DB7050">
        <w:rPr>
          <w:rFonts w:ascii="Arial" w:eastAsia="Times New Roman" w:hAnsi="Arial" w:cs="Times New Roman"/>
          <w:sz w:val="24"/>
          <w:szCs w:val="24"/>
        </w:rPr>
        <w:t>service a</w:t>
      </w:r>
      <w:r w:rsidR="00920286">
        <w:rPr>
          <w:rFonts w:ascii="Arial" w:eastAsia="Times New Roman" w:hAnsi="Arial" w:cs="Times New Roman"/>
          <w:sz w:val="24"/>
          <w:szCs w:val="24"/>
        </w:rPr>
        <w:t>rea</w:t>
      </w:r>
      <w:r w:rsidR="00395827" w:rsidRPr="00395827">
        <w:rPr>
          <w:rFonts w:ascii="Arial" w:eastAsia="Times New Roman" w:hAnsi="Arial" w:cs="Times New Roman"/>
          <w:sz w:val="24"/>
          <w:szCs w:val="24"/>
        </w:rPr>
        <w:t xml:space="preserve"> or dire</w:t>
      </w:r>
      <w:r w:rsidR="00FE3921">
        <w:rPr>
          <w:rFonts w:ascii="Arial" w:eastAsia="Times New Roman" w:hAnsi="Arial" w:cs="Times New Roman"/>
          <w:sz w:val="24"/>
          <w:szCs w:val="24"/>
        </w:rPr>
        <w:t xml:space="preserve">ctorate. They operate at Level </w:t>
      </w:r>
      <w:r w:rsidR="00347C74">
        <w:rPr>
          <w:rFonts w:ascii="Arial" w:eastAsia="Times New Roman" w:hAnsi="Arial" w:cs="Times New Roman"/>
          <w:sz w:val="24"/>
          <w:szCs w:val="24"/>
        </w:rPr>
        <w:t xml:space="preserve">4 </w:t>
      </w:r>
      <w:r w:rsidR="000B689F">
        <w:rPr>
          <w:rFonts w:ascii="Arial" w:eastAsia="Times New Roman" w:hAnsi="Arial" w:cs="Times New Roman"/>
          <w:sz w:val="24"/>
          <w:szCs w:val="24"/>
        </w:rPr>
        <w:t xml:space="preserve">or </w:t>
      </w:r>
      <w:r w:rsidR="00FE3921">
        <w:rPr>
          <w:rFonts w:ascii="Arial" w:eastAsia="Times New Roman" w:hAnsi="Arial" w:cs="Times New Roman"/>
          <w:sz w:val="24"/>
          <w:szCs w:val="24"/>
        </w:rPr>
        <w:t>5</w:t>
      </w:r>
      <w:r w:rsidR="00395827" w:rsidRPr="00395827">
        <w:rPr>
          <w:rFonts w:ascii="Arial" w:eastAsia="Times New Roman" w:hAnsi="Arial" w:cs="Times New Roman"/>
          <w:sz w:val="24"/>
          <w:szCs w:val="24"/>
        </w:rPr>
        <w:t xml:space="preserve"> of the health and safety hierarchy. They are </w:t>
      </w:r>
      <w:r w:rsidR="000B4E69" w:rsidRPr="00395827">
        <w:rPr>
          <w:rFonts w:ascii="Arial" w:eastAsia="Times New Roman" w:hAnsi="Arial" w:cs="Times New Roman"/>
          <w:sz w:val="24"/>
          <w:szCs w:val="24"/>
        </w:rPr>
        <w:t xml:space="preserve">also responsible for bringing any health, safety or </w:t>
      </w:r>
      <w:r w:rsidR="00305B05" w:rsidRPr="00395827">
        <w:rPr>
          <w:rFonts w:ascii="Arial" w:eastAsia="Times New Roman" w:hAnsi="Arial" w:cs="Times New Roman"/>
          <w:sz w:val="24"/>
          <w:szCs w:val="24"/>
        </w:rPr>
        <w:t>welfare matters</w:t>
      </w:r>
      <w:r w:rsidR="000B4E69" w:rsidRPr="00395827">
        <w:rPr>
          <w:rFonts w:ascii="Arial" w:eastAsia="Times New Roman" w:hAnsi="Arial" w:cs="Times New Roman"/>
          <w:sz w:val="24"/>
          <w:szCs w:val="24"/>
        </w:rPr>
        <w:t xml:space="preserve"> to the attention o</w:t>
      </w:r>
      <w:r w:rsidR="00FE3921">
        <w:rPr>
          <w:rFonts w:ascii="Arial" w:eastAsia="Times New Roman" w:hAnsi="Arial" w:cs="Times New Roman"/>
          <w:sz w:val="24"/>
          <w:szCs w:val="24"/>
        </w:rPr>
        <w:t>f the health and safety adviser</w:t>
      </w:r>
      <w:r w:rsidR="00305B05" w:rsidRPr="00395827">
        <w:rPr>
          <w:rFonts w:ascii="Arial" w:eastAsia="Times New Roman" w:hAnsi="Arial" w:cs="Times New Roman"/>
          <w:sz w:val="24"/>
          <w:szCs w:val="24"/>
        </w:rPr>
        <w:t>.</w:t>
      </w:r>
    </w:p>
    <w:p w14:paraId="74EC3B4C" w14:textId="77777777" w:rsidR="007D2A9C" w:rsidRDefault="007D2A9C"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p>
    <w:p w14:paraId="6F774397" w14:textId="7AF0F621" w:rsidR="00305B05" w:rsidRPr="00395827" w:rsidRDefault="007D2A9C"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0B4E69" w:rsidRPr="00395827">
        <w:rPr>
          <w:rFonts w:ascii="Arial" w:eastAsia="Times New Roman" w:hAnsi="Arial" w:cs="Arial"/>
          <w:b/>
          <w:sz w:val="24"/>
          <w:szCs w:val="24"/>
        </w:rPr>
        <w:t xml:space="preserve">Building </w:t>
      </w:r>
      <w:r w:rsidR="00DC4370">
        <w:rPr>
          <w:rFonts w:ascii="Arial" w:eastAsia="Times New Roman" w:hAnsi="Arial" w:cs="Arial"/>
          <w:b/>
          <w:sz w:val="24"/>
          <w:szCs w:val="24"/>
        </w:rPr>
        <w:t>m</w:t>
      </w:r>
      <w:r w:rsidR="000B4E69" w:rsidRPr="00395827">
        <w:rPr>
          <w:rFonts w:ascii="Arial" w:eastAsia="Times New Roman" w:hAnsi="Arial" w:cs="Arial"/>
          <w:b/>
          <w:sz w:val="24"/>
          <w:szCs w:val="24"/>
        </w:rPr>
        <w:t xml:space="preserve">anagers </w:t>
      </w:r>
    </w:p>
    <w:p w14:paraId="61CCC8B5" w14:textId="60D50283" w:rsidR="000B4E69" w:rsidRPr="00395827" w:rsidRDefault="00741AB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b/>
          <w:sz w:val="24"/>
          <w:szCs w:val="24"/>
        </w:rPr>
      </w:pPr>
      <w:r>
        <w:rPr>
          <w:rFonts w:ascii="Arial" w:eastAsia="Times New Roman" w:hAnsi="Arial" w:cs="Arial"/>
          <w:sz w:val="24"/>
          <w:szCs w:val="24"/>
        </w:rPr>
        <w:t>4</w:t>
      </w:r>
      <w:r w:rsidR="00395827" w:rsidRPr="00395827">
        <w:rPr>
          <w:rFonts w:ascii="Arial" w:eastAsia="Times New Roman" w:hAnsi="Arial" w:cs="Arial"/>
          <w:sz w:val="24"/>
          <w:szCs w:val="24"/>
        </w:rPr>
        <w:t>.</w:t>
      </w:r>
      <w:r w:rsidR="00BB5AFF">
        <w:rPr>
          <w:rFonts w:ascii="Arial" w:eastAsia="Times New Roman" w:hAnsi="Arial" w:cs="Arial"/>
          <w:sz w:val="24"/>
          <w:szCs w:val="24"/>
        </w:rPr>
        <w:t>5</w:t>
      </w:r>
      <w:r w:rsidR="000B4E69" w:rsidRPr="00395827">
        <w:rPr>
          <w:rFonts w:ascii="Arial" w:eastAsia="Times New Roman" w:hAnsi="Arial" w:cs="Arial"/>
          <w:sz w:val="24"/>
          <w:szCs w:val="24"/>
        </w:rPr>
        <w:tab/>
        <w:t xml:space="preserve">Employees who have </w:t>
      </w:r>
      <w:r w:rsidR="00395827" w:rsidRPr="00395827">
        <w:rPr>
          <w:rFonts w:ascii="Arial" w:eastAsia="Times New Roman" w:hAnsi="Arial" w:cs="Arial"/>
          <w:sz w:val="24"/>
          <w:szCs w:val="24"/>
        </w:rPr>
        <w:t>responsibilities</w:t>
      </w:r>
      <w:r w:rsidR="000B4E69" w:rsidRPr="00395827">
        <w:rPr>
          <w:rFonts w:ascii="Arial" w:eastAsia="Times New Roman" w:hAnsi="Arial" w:cs="Arial"/>
          <w:sz w:val="24"/>
          <w:szCs w:val="24"/>
        </w:rPr>
        <w:t xml:space="preserve"> for the </w:t>
      </w:r>
      <w:r w:rsidR="00F460FC" w:rsidRPr="00395827">
        <w:rPr>
          <w:rFonts w:ascii="Arial" w:eastAsia="Times New Roman" w:hAnsi="Arial" w:cs="Arial"/>
          <w:sz w:val="24"/>
          <w:szCs w:val="24"/>
        </w:rPr>
        <w:t>management and maintenance of any RBWM building</w:t>
      </w:r>
      <w:r w:rsidR="00FE3921">
        <w:rPr>
          <w:rFonts w:ascii="Arial" w:eastAsia="Times New Roman" w:hAnsi="Arial" w:cs="Arial"/>
          <w:sz w:val="24"/>
          <w:szCs w:val="24"/>
        </w:rPr>
        <w:t>s</w:t>
      </w:r>
      <w:r w:rsidR="00F460FC" w:rsidRPr="00395827">
        <w:rPr>
          <w:rFonts w:ascii="Arial" w:eastAsia="Times New Roman" w:hAnsi="Arial" w:cs="Arial"/>
          <w:sz w:val="24"/>
          <w:szCs w:val="24"/>
        </w:rPr>
        <w:t xml:space="preserve"> are </w:t>
      </w:r>
      <w:r w:rsidR="000B4E69" w:rsidRPr="00395827">
        <w:rPr>
          <w:rFonts w:ascii="Arial" w:eastAsia="Times New Roman" w:hAnsi="Arial" w:cs="Times New Roman"/>
          <w:sz w:val="24"/>
          <w:szCs w:val="24"/>
        </w:rPr>
        <w:t>responsible</w:t>
      </w:r>
      <w:r w:rsidR="00395827" w:rsidRPr="00395827">
        <w:rPr>
          <w:rFonts w:ascii="Arial" w:eastAsia="Times New Roman" w:hAnsi="Arial" w:cs="Times New Roman"/>
          <w:sz w:val="24"/>
          <w:szCs w:val="24"/>
        </w:rPr>
        <w:t xml:space="preserve"> </w:t>
      </w:r>
      <w:r w:rsidR="00F51FBD">
        <w:rPr>
          <w:rFonts w:ascii="Arial" w:eastAsia="Times New Roman" w:hAnsi="Arial" w:cs="Times New Roman"/>
          <w:sz w:val="24"/>
          <w:szCs w:val="24"/>
        </w:rPr>
        <w:t xml:space="preserve">for </w:t>
      </w:r>
      <w:r w:rsidR="00395827" w:rsidRPr="00395827">
        <w:rPr>
          <w:rFonts w:ascii="Arial" w:eastAsia="Times New Roman" w:hAnsi="Arial" w:cs="Times New Roman"/>
          <w:sz w:val="24"/>
          <w:szCs w:val="24"/>
        </w:rPr>
        <w:t>compliance with health and safety re</w:t>
      </w:r>
      <w:r w:rsidR="00FE3921">
        <w:rPr>
          <w:rFonts w:ascii="Arial" w:eastAsia="Times New Roman" w:hAnsi="Arial" w:cs="Times New Roman"/>
          <w:sz w:val="24"/>
          <w:szCs w:val="24"/>
        </w:rPr>
        <w:t xml:space="preserve">quirements within the building. </w:t>
      </w:r>
      <w:r w:rsidR="00161DE0" w:rsidRPr="00395827">
        <w:rPr>
          <w:rFonts w:ascii="Arial" w:eastAsia="Times New Roman" w:hAnsi="Arial" w:cs="Times New Roman"/>
          <w:sz w:val="24"/>
          <w:szCs w:val="24"/>
        </w:rPr>
        <w:t xml:space="preserve">Building </w:t>
      </w:r>
      <w:r w:rsidR="00F51FBD">
        <w:rPr>
          <w:rFonts w:ascii="Arial" w:eastAsia="Times New Roman" w:hAnsi="Arial" w:cs="Times New Roman"/>
          <w:sz w:val="24"/>
          <w:szCs w:val="24"/>
        </w:rPr>
        <w:t>m</w:t>
      </w:r>
      <w:r w:rsidR="00161DE0" w:rsidRPr="00395827">
        <w:rPr>
          <w:rFonts w:ascii="Arial" w:eastAsia="Times New Roman" w:hAnsi="Arial" w:cs="Times New Roman"/>
          <w:sz w:val="24"/>
          <w:szCs w:val="24"/>
        </w:rPr>
        <w:t>anagers</w:t>
      </w:r>
      <w:r w:rsidR="000B4E69" w:rsidRPr="00395827">
        <w:rPr>
          <w:rFonts w:ascii="Arial" w:eastAsia="Times New Roman" w:hAnsi="Arial" w:cs="Times New Roman"/>
          <w:sz w:val="24"/>
          <w:szCs w:val="24"/>
        </w:rPr>
        <w:t xml:space="preserve"> are also responsible for bringing any health, safety or welfare matters to the attention of</w:t>
      </w:r>
      <w:r w:rsidR="00FE3921">
        <w:rPr>
          <w:rFonts w:ascii="Arial" w:eastAsia="Times New Roman" w:hAnsi="Arial" w:cs="Times New Roman"/>
          <w:sz w:val="24"/>
          <w:szCs w:val="24"/>
        </w:rPr>
        <w:t xml:space="preserve"> </w:t>
      </w:r>
      <w:r w:rsidR="009C6347">
        <w:rPr>
          <w:rFonts w:ascii="Arial" w:eastAsia="Times New Roman" w:hAnsi="Arial" w:cs="Times New Roman"/>
          <w:sz w:val="24"/>
          <w:szCs w:val="24"/>
        </w:rPr>
        <w:t>the</w:t>
      </w:r>
      <w:r w:rsidR="00DB7050">
        <w:rPr>
          <w:rFonts w:ascii="Arial" w:eastAsia="Times New Roman" w:hAnsi="Arial" w:cs="Times New Roman"/>
          <w:sz w:val="24"/>
          <w:szCs w:val="24"/>
        </w:rPr>
        <w:t xml:space="preserve"> h</w:t>
      </w:r>
      <w:r w:rsidR="005D13C4">
        <w:rPr>
          <w:rFonts w:ascii="Arial" w:eastAsia="Times New Roman" w:hAnsi="Arial" w:cs="Times New Roman"/>
          <w:sz w:val="24"/>
          <w:szCs w:val="24"/>
        </w:rPr>
        <w:t xml:space="preserve">ead of </w:t>
      </w:r>
      <w:r w:rsidR="00DB7050">
        <w:rPr>
          <w:rFonts w:ascii="Arial" w:eastAsia="Times New Roman" w:hAnsi="Arial" w:cs="Times New Roman"/>
          <w:sz w:val="24"/>
          <w:szCs w:val="24"/>
        </w:rPr>
        <w:t>s</w:t>
      </w:r>
      <w:r w:rsidR="005D13C4">
        <w:rPr>
          <w:rFonts w:ascii="Arial" w:eastAsia="Times New Roman" w:hAnsi="Arial" w:cs="Times New Roman"/>
          <w:sz w:val="24"/>
          <w:szCs w:val="24"/>
        </w:rPr>
        <w:t>ervice.</w:t>
      </w:r>
    </w:p>
    <w:p w14:paraId="314998CA" w14:textId="77777777" w:rsidR="00305B05" w:rsidRPr="00395827" w:rsidRDefault="00305B05"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bCs/>
          <w:sz w:val="24"/>
          <w:szCs w:val="24"/>
          <w:lang w:val="en-US"/>
        </w:rPr>
      </w:pPr>
    </w:p>
    <w:p w14:paraId="49F3D8AB" w14:textId="0D823B5E" w:rsidR="009C6347" w:rsidRPr="00E5057B" w:rsidRDefault="009C6347" w:rsidP="00E5057B">
      <w:pPr>
        <w:pStyle w:val="NoSpacing"/>
        <w:ind w:firstLine="567"/>
        <w:rPr>
          <w:rFonts w:ascii="Arial" w:hAnsi="Arial" w:cs="Arial"/>
          <w:b/>
          <w:sz w:val="24"/>
          <w:szCs w:val="24"/>
        </w:rPr>
      </w:pPr>
      <w:r w:rsidRPr="00E5057B">
        <w:rPr>
          <w:rFonts w:ascii="Arial" w:hAnsi="Arial" w:cs="Arial"/>
          <w:b/>
          <w:sz w:val="24"/>
          <w:szCs w:val="24"/>
        </w:rPr>
        <w:t>Health and Safety Group</w:t>
      </w:r>
    </w:p>
    <w:p w14:paraId="68FB4297" w14:textId="7048C226" w:rsidR="00035D56" w:rsidRDefault="00F711DB" w:rsidP="00E5057B">
      <w:pPr>
        <w:pStyle w:val="NoSpacing"/>
        <w:ind w:left="567" w:hanging="567"/>
        <w:rPr>
          <w:rFonts w:ascii="Arial" w:hAnsi="Arial" w:cs="Arial"/>
          <w:sz w:val="24"/>
          <w:szCs w:val="24"/>
        </w:rPr>
      </w:pPr>
      <w:r>
        <w:rPr>
          <w:rFonts w:ascii="Arial" w:hAnsi="Arial" w:cs="Arial"/>
          <w:sz w:val="24"/>
          <w:szCs w:val="24"/>
        </w:rPr>
        <w:t>4.6</w:t>
      </w:r>
      <w:r w:rsidR="00E5057B">
        <w:rPr>
          <w:rFonts w:ascii="Arial" w:hAnsi="Arial" w:cs="Arial"/>
          <w:sz w:val="24"/>
          <w:szCs w:val="24"/>
        </w:rPr>
        <w:tab/>
      </w:r>
      <w:r w:rsidR="009C6347" w:rsidRPr="00E5057B">
        <w:rPr>
          <w:rFonts w:ascii="Arial" w:hAnsi="Arial" w:cs="Arial"/>
          <w:sz w:val="24"/>
          <w:szCs w:val="24"/>
        </w:rPr>
        <w:t xml:space="preserve">The Health and Safety Group will meet </w:t>
      </w:r>
      <w:r w:rsidR="00082A21">
        <w:rPr>
          <w:rFonts w:ascii="Arial" w:hAnsi="Arial" w:cs="Arial"/>
          <w:sz w:val="24"/>
          <w:szCs w:val="24"/>
        </w:rPr>
        <w:t>bi-monthly as a minimum</w:t>
      </w:r>
      <w:r w:rsidR="00464484">
        <w:rPr>
          <w:rFonts w:ascii="Arial" w:hAnsi="Arial" w:cs="Arial"/>
          <w:sz w:val="24"/>
          <w:szCs w:val="24"/>
        </w:rPr>
        <w:t xml:space="preserve"> </w:t>
      </w:r>
      <w:r w:rsidR="009C6347" w:rsidRPr="00E5057B">
        <w:rPr>
          <w:rFonts w:ascii="Arial" w:hAnsi="Arial" w:cs="Arial"/>
          <w:sz w:val="24"/>
          <w:szCs w:val="24"/>
        </w:rPr>
        <w:t>to review</w:t>
      </w:r>
      <w:r w:rsidR="00B56C7B">
        <w:rPr>
          <w:rFonts w:ascii="Arial" w:hAnsi="Arial" w:cs="Arial"/>
          <w:sz w:val="24"/>
          <w:szCs w:val="24"/>
        </w:rPr>
        <w:t xml:space="preserve"> </w:t>
      </w:r>
      <w:r w:rsidR="009C6347" w:rsidRPr="00E5057B">
        <w:rPr>
          <w:rFonts w:ascii="Arial" w:hAnsi="Arial" w:cs="Arial"/>
          <w:sz w:val="24"/>
          <w:szCs w:val="24"/>
        </w:rPr>
        <w:t xml:space="preserve">corporate occupational health and safety </w:t>
      </w:r>
      <w:r w:rsidR="008423C4" w:rsidRPr="00E5057B">
        <w:rPr>
          <w:rFonts w:ascii="Arial" w:hAnsi="Arial" w:cs="Arial"/>
          <w:sz w:val="24"/>
          <w:szCs w:val="24"/>
        </w:rPr>
        <w:t>progress</w:t>
      </w:r>
      <w:r w:rsidR="00C916E7">
        <w:rPr>
          <w:rFonts w:ascii="Arial" w:hAnsi="Arial" w:cs="Arial"/>
          <w:sz w:val="24"/>
          <w:szCs w:val="24"/>
        </w:rPr>
        <w:t>,</w:t>
      </w:r>
      <w:r w:rsidR="009C6347" w:rsidRPr="00E5057B">
        <w:rPr>
          <w:rFonts w:ascii="Arial" w:hAnsi="Arial" w:cs="Arial"/>
          <w:sz w:val="24"/>
          <w:szCs w:val="24"/>
        </w:rPr>
        <w:t xml:space="preserve"> provide strategic direction and agree the strategic health and safety priorities for the forthcoming period. </w:t>
      </w:r>
      <w:r w:rsidR="000D4625">
        <w:rPr>
          <w:rFonts w:ascii="Arial" w:hAnsi="Arial" w:cs="Arial"/>
          <w:sz w:val="24"/>
          <w:szCs w:val="24"/>
        </w:rPr>
        <w:t xml:space="preserve">The </w:t>
      </w:r>
      <w:r w:rsidR="00E1436A">
        <w:rPr>
          <w:rFonts w:ascii="Arial" w:hAnsi="Arial" w:cs="Arial"/>
          <w:sz w:val="24"/>
          <w:szCs w:val="24"/>
        </w:rPr>
        <w:t>meeting schedule will include meetings with either a strategic or operational focus.</w:t>
      </w:r>
      <w:r w:rsidR="00B26D95">
        <w:rPr>
          <w:rFonts w:ascii="Arial" w:hAnsi="Arial" w:cs="Arial"/>
          <w:sz w:val="24"/>
          <w:szCs w:val="24"/>
        </w:rPr>
        <w:t xml:space="preserve">  Core members will attend both meetings </w:t>
      </w:r>
      <w:r w:rsidR="00A202E2">
        <w:rPr>
          <w:rFonts w:ascii="Arial" w:hAnsi="Arial" w:cs="Arial"/>
          <w:sz w:val="24"/>
          <w:szCs w:val="24"/>
        </w:rPr>
        <w:t xml:space="preserve">with </w:t>
      </w:r>
      <w:r w:rsidR="00592E3A">
        <w:rPr>
          <w:rFonts w:ascii="Arial" w:hAnsi="Arial" w:cs="Arial"/>
          <w:sz w:val="24"/>
          <w:szCs w:val="24"/>
        </w:rPr>
        <w:t xml:space="preserve">additional parties </w:t>
      </w:r>
      <w:r w:rsidR="00065AB9">
        <w:rPr>
          <w:rFonts w:ascii="Arial" w:hAnsi="Arial" w:cs="Arial"/>
          <w:sz w:val="24"/>
          <w:szCs w:val="24"/>
        </w:rPr>
        <w:t xml:space="preserve">invited </w:t>
      </w:r>
      <w:r w:rsidR="00C916E7">
        <w:rPr>
          <w:rFonts w:ascii="Arial" w:hAnsi="Arial" w:cs="Arial"/>
          <w:sz w:val="24"/>
          <w:szCs w:val="24"/>
        </w:rPr>
        <w:t>to</w:t>
      </w:r>
      <w:r w:rsidR="00592E3A">
        <w:rPr>
          <w:rFonts w:ascii="Arial" w:hAnsi="Arial" w:cs="Arial"/>
          <w:sz w:val="24"/>
          <w:szCs w:val="24"/>
        </w:rPr>
        <w:t xml:space="preserve"> the operational meetings.</w:t>
      </w:r>
    </w:p>
    <w:p w14:paraId="324D2EEE" w14:textId="560E3581" w:rsidR="005D3C71" w:rsidRDefault="005D3C71" w:rsidP="00E5057B">
      <w:pPr>
        <w:pStyle w:val="NoSpacing"/>
        <w:ind w:left="567" w:hanging="567"/>
        <w:rPr>
          <w:rFonts w:ascii="Arial" w:hAnsi="Arial" w:cs="Arial"/>
          <w:sz w:val="24"/>
          <w:szCs w:val="24"/>
        </w:rPr>
      </w:pPr>
    </w:p>
    <w:p w14:paraId="7A2775EB" w14:textId="7DED27F6" w:rsidR="005D3C71" w:rsidRDefault="005D3C71" w:rsidP="00E5057B">
      <w:pPr>
        <w:pStyle w:val="NoSpacing"/>
        <w:ind w:left="567" w:hanging="567"/>
        <w:rPr>
          <w:rFonts w:ascii="Arial" w:hAnsi="Arial" w:cs="Arial"/>
          <w:sz w:val="24"/>
          <w:szCs w:val="24"/>
        </w:rPr>
      </w:pPr>
      <w:r>
        <w:rPr>
          <w:rFonts w:ascii="Arial" w:hAnsi="Arial" w:cs="Arial"/>
          <w:sz w:val="24"/>
          <w:szCs w:val="24"/>
        </w:rPr>
        <w:t>4.7</w:t>
      </w:r>
      <w:r>
        <w:rPr>
          <w:rFonts w:ascii="Arial" w:hAnsi="Arial" w:cs="Arial"/>
          <w:sz w:val="24"/>
          <w:szCs w:val="24"/>
        </w:rPr>
        <w:tab/>
        <w:t>The Health and Safety Group acts as the custodian of the Health and Safety Assurance Framework referred to in 5.16.</w:t>
      </w:r>
    </w:p>
    <w:p w14:paraId="7E82F440" w14:textId="2D24104F" w:rsidR="00E5057B" w:rsidRDefault="00E5057B" w:rsidP="009420A7">
      <w:pPr>
        <w:pStyle w:val="NoSpacing"/>
        <w:rPr>
          <w:rFonts w:ascii="Arial" w:hAnsi="Arial" w:cs="Arial"/>
          <w:sz w:val="24"/>
          <w:szCs w:val="24"/>
        </w:rPr>
      </w:pPr>
    </w:p>
    <w:p w14:paraId="7303F60A" w14:textId="010ADF42" w:rsidR="009C6347" w:rsidRPr="00E5057B" w:rsidRDefault="00F711DB" w:rsidP="00E5057B">
      <w:pPr>
        <w:pStyle w:val="NoSpacing"/>
        <w:ind w:left="567" w:hanging="567"/>
        <w:rPr>
          <w:rFonts w:ascii="Arial" w:hAnsi="Arial" w:cs="Arial"/>
          <w:sz w:val="24"/>
          <w:szCs w:val="24"/>
        </w:rPr>
      </w:pPr>
      <w:r>
        <w:rPr>
          <w:rFonts w:ascii="Arial" w:hAnsi="Arial" w:cs="Arial"/>
          <w:sz w:val="24"/>
          <w:szCs w:val="24"/>
        </w:rPr>
        <w:t>4.7</w:t>
      </w:r>
      <w:r w:rsidR="00E5057B">
        <w:rPr>
          <w:rFonts w:ascii="Arial" w:hAnsi="Arial" w:cs="Arial"/>
          <w:sz w:val="24"/>
          <w:szCs w:val="24"/>
        </w:rPr>
        <w:tab/>
      </w:r>
      <w:r w:rsidR="006F3BB5">
        <w:rPr>
          <w:rFonts w:ascii="Arial" w:hAnsi="Arial" w:cs="Arial"/>
          <w:sz w:val="24"/>
          <w:szCs w:val="24"/>
        </w:rPr>
        <w:t xml:space="preserve">An illustration of the meeting framework together with terms of reference for </w:t>
      </w:r>
      <w:r w:rsidR="004234F6">
        <w:rPr>
          <w:rFonts w:ascii="Arial" w:hAnsi="Arial" w:cs="Arial"/>
          <w:sz w:val="24"/>
          <w:szCs w:val="24"/>
        </w:rPr>
        <w:t xml:space="preserve">the group </w:t>
      </w:r>
      <w:r w:rsidR="006F3BB5">
        <w:rPr>
          <w:rFonts w:ascii="Arial" w:hAnsi="Arial" w:cs="Arial"/>
          <w:sz w:val="24"/>
          <w:szCs w:val="24"/>
        </w:rPr>
        <w:t>are contained in Appendix A.</w:t>
      </w:r>
    </w:p>
    <w:p w14:paraId="239BB63F" w14:textId="77777777" w:rsidR="00E5057B" w:rsidRPr="00E5057B" w:rsidRDefault="00E5057B" w:rsidP="00E5057B">
      <w:pPr>
        <w:pStyle w:val="NoSpacing"/>
        <w:ind w:left="567"/>
        <w:rPr>
          <w:rFonts w:ascii="Arial" w:hAnsi="Arial" w:cs="Arial"/>
          <w:sz w:val="24"/>
          <w:szCs w:val="24"/>
        </w:rPr>
      </w:pPr>
    </w:p>
    <w:p w14:paraId="30DF3889" w14:textId="5F7CF8F1" w:rsidR="001C07B0" w:rsidRPr="001C07B0" w:rsidRDefault="003E5132" w:rsidP="001C07B0">
      <w:pPr>
        <w:pStyle w:val="ListParagraph"/>
        <w:numPr>
          <w:ilvl w:val="1"/>
          <w:numId w:val="38"/>
        </w:num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sidRPr="0031716C">
        <w:rPr>
          <w:rFonts w:ascii="Arial" w:eastAsia="Times New Roman" w:hAnsi="Arial" w:cs="Arial"/>
          <w:sz w:val="24"/>
          <w:szCs w:val="24"/>
        </w:rPr>
        <w:t xml:space="preserve">The </w:t>
      </w:r>
      <w:r w:rsidR="00E5057B">
        <w:rPr>
          <w:rFonts w:ascii="Arial" w:eastAsia="Times New Roman" w:hAnsi="Arial" w:cs="Arial"/>
          <w:sz w:val="24"/>
          <w:szCs w:val="24"/>
        </w:rPr>
        <w:t>H</w:t>
      </w:r>
      <w:r w:rsidR="000B236C">
        <w:rPr>
          <w:rFonts w:ascii="Arial" w:eastAsia="Times New Roman" w:hAnsi="Arial" w:cs="Arial"/>
          <w:sz w:val="24"/>
          <w:szCs w:val="24"/>
        </w:rPr>
        <w:t>ealth and Safety Group</w:t>
      </w:r>
      <w:r w:rsidRPr="0031716C">
        <w:rPr>
          <w:rFonts w:ascii="Arial" w:eastAsia="Times New Roman" w:hAnsi="Arial" w:cs="Arial"/>
          <w:sz w:val="24"/>
          <w:szCs w:val="24"/>
        </w:rPr>
        <w:t xml:space="preserve"> operates at Level 4 of the </w:t>
      </w:r>
      <w:r w:rsidR="001B025F" w:rsidRPr="0031716C">
        <w:rPr>
          <w:rFonts w:ascii="Arial" w:eastAsia="Times New Roman" w:hAnsi="Arial" w:cs="Arial"/>
          <w:sz w:val="24"/>
          <w:szCs w:val="24"/>
        </w:rPr>
        <w:t>h</w:t>
      </w:r>
      <w:r w:rsidRPr="0031716C">
        <w:rPr>
          <w:rFonts w:ascii="Arial" w:eastAsia="Times New Roman" w:hAnsi="Arial" w:cs="Arial"/>
          <w:sz w:val="24"/>
          <w:szCs w:val="24"/>
        </w:rPr>
        <w:t>ierarchy</w:t>
      </w:r>
      <w:r w:rsidR="00A947E3" w:rsidRPr="0031716C">
        <w:rPr>
          <w:rFonts w:ascii="Arial" w:eastAsia="Times New Roman" w:hAnsi="Arial" w:cs="Arial"/>
          <w:sz w:val="24"/>
          <w:szCs w:val="24"/>
        </w:rPr>
        <w:t xml:space="preserve"> </w:t>
      </w:r>
      <w:r w:rsidRPr="0031716C">
        <w:rPr>
          <w:rFonts w:ascii="Arial" w:eastAsia="Times New Roman" w:hAnsi="Arial" w:cs="Arial"/>
          <w:sz w:val="24"/>
          <w:szCs w:val="24"/>
        </w:rPr>
        <w:t xml:space="preserve">of </w:t>
      </w:r>
      <w:r w:rsidR="001B025F" w:rsidRPr="0031716C">
        <w:rPr>
          <w:rFonts w:ascii="Arial" w:eastAsia="Times New Roman" w:hAnsi="Arial" w:cs="Arial"/>
          <w:sz w:val="24"/>
          <w:szCs w:val="24"/>
        </w:rPr>
        <w:t>h</w:t>
      </w:r>
      <w:r w:rsidRPr="0031716C">
        <w:rPr>
          <w:rFonts w:ascii="Arial" w:eastAsia="Times New Roman" w:hAnsi="Arial" w:cs="Arial"/>
          <w:sz w:val="24"/>
          <w:szCs w:val="24"/>
        </w:rPr>
        <w:t xml:space="preserve">ealth and </w:t>
      </w:r>
      <w:r w:rsidR="001B025F" w:rsidRPr="0031716C">
        <w:rPr>
          <w:rFonts w:ascii="Arial" w:eastAsia="Times New Roman" w:hAnsi="Arial" w:cs="Arial"/>
          <w:sz w:val="24"/>
          <w:szCs w:val="24"/>
        </w:rPr>
        <w:t>s</w:t>
      </w:r>
      <w:r w:rsidRPr="0031716C">
        <w:rPr>
          <w:rFonts w:ascii="Arial" w:eastAsia="Times New Roman" w:hAnsi="Arial" w:cs="Arial"/>
          <w:sz w:val="24"/>
          <w:szCs w:val="24"/>
        </w:rPr>
        <w:t xml:space="preserve">afety control, as detailed </w:t>
      </w:r>
      <w:r w:rsidR="00741ABD" w:rsidRPr="0031716C">
        <w:rPr>
          <w:rFonts w:ascii="Arial" w:eastAsia="Times New Roman" w:hAnsi="Arial" w:cs="Arial"/>
          <w:sz w:val="24"/>
          <w:szCs w:val="24"/>
        </w:rPr>
        <w:t>above.</w:t>
      </w:r>
    </w:p>
    <w:p w14:paraId="50BE4FCC" w14:textId="403A7ABF" w:rsidR="003E5132" w:rsidRDefault="003E5132" w:rsidP="00DC669F">
      <w:pPr>
        <w:pStyle w:val="ListParagraph"/>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60"/>
        <w:rPr>
          <w:rFonts w:ascii="Arial" w:eastAsia="Times New Roman" w:hAnsi="Arial" w:cs="Arial"/>
          <w:sz w:val="24"/>
          <w:szCs w:val="24"/>
        </w:rPr>
      </w:pPr>
    </w:p>
    <w:p w14:paraId="47FB016A" w14:textId="2B113CCB" w:rsidR="00110DFB" w:rsidRPr="003E5132" w:rsidRDefault="00292BAE" w:rsidP="00DC669F">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b/>
          <w:sz w:val="24"/>
          <w:szCs w:val="24"/>
        </w:rPr>
      </w:pPr>
      <w:r>
        <w:rPr>
          <w:rFonts w:ascii="Arial" w:eastAsia="Times New Roman" w:hAnsi="Arial" w:cs="Arial"/>
          <w:b/>
          <w:sz w:val="24"/>
          <w:szCs w:val="24"/>
        </w:rPr>
        <w:tab/>
      </w:r>
      <w:r w:rsidR="00110DFB" w:rsidRPr="003E5132">
        <w:rPr>
          <w:rFonts w:ascii="Arial" w:eastAsia="Times New Roman" w:hAnsi="Arial" w:cs="Arial"/>
          <w:b/>
          <w:sz w:val="24"/>
          <w:szCs w:val="24"/>
        </w:rPr>
        <w:t>Schools</w:t>
      </w:r>
    </w:p>
    <w:p w14:paraId="2467BF63" w14:textId="693E8634" w:rsidR="00DE4EEA" w:rsidRDefault="00F711DB" w:rsidP="00DE4EEA">
      <w:pPr>
        <w:ind w:left="567" w:hanging="567"/>
        <w:rPr>
          <w:rFonts w:ascii="Arial" w:eastAsia="Times New Roman" w:hAnsi="Arial" w:cs="Arial"/>
          <w:sz w:val="24"/>
          <w:szCs w:val="24"/>
        </w:rPr>
      </w:pPr>
      <w:r>
        <w:rPr>
          <w:rFonts w:ascii="Arial" w:eastAsia="Times New Roman" w:hAnsi="Arial" w:cs="Arial"/>
          <w:sz w:val="24"/>
          <w:szCs w:val="24"/>
        </w:rPr>
        <w:t>4</w:t>
      </w:r>
      <w:r w:rsidR="00DE4EEA">
        <w:rPr>
          <w:rFonts w:ascii="Arial" w:eastAsia="Times New Roman" w:hAnsi="Arial" w:cs="Arial"/>
          <w:sz w:val="24"/>
          <w:szCs w:val="24"/>
        </w:rPr>
        <w:t>.9</w:t>
      </w:r>
      <w:r w:rsidR="00DE4EEA">
        <w:rPr>
          <w:rFonts w:ascii="Arial" w:eastAsia="Times New Roman" w:hAnsi="Arial" w:cs="Arial"/>
          <w:sz w:val="24"/>
          <w:szCs w:val="24"/>
        </w:rPr>
        <w:tab/>
        <w:t>Schools should use this policy to develop their own internal policy that is specific to their requirements and circumstances. Advice and guidance can be obtained from the schools’ health and safety adviser.</w:t>
      </w:r>
    </w:p>
    <w:p w14:paraId="35D954AE" w14:textId="14C58A91" w:rsidR="00C57858" w:rsidRPr="00F00EFA" w:rsidRDefault="001A019D" w:rsidP="00DE4EEA">
      <w:pPr>
        <w:pStyle w:val="NoSpacing"/>
        <w:ind w:firstLine="567"/>
        <w:rPr>
          <w:rFonts w:ascii="Arial" w:hAnsi="Arial" w:cs="Arial"/>
          <w:b/>
          <w:sz w:val="24"/>
          <w:szCs w:val="24"/>
        </w:rPr>
      </w:pPr>
      <w:r>
        <w:rPr>
          <w:rFonts w:ascii="Arial" w:hAnsi="Arial" w:cs="Arial"/>
          <w:b/>
          <w:sz w:val="24"/>
          <w:szCs w:val="24"/>
        </w:rPr>
        <w:t xml:space="preserve">Responsibility for </w:t>
      </w:r>
      <w:r w:rsidR="002574B3">
        <w:rPr>
          <w:rFonts w:ascii="Arial" w:hAnsi="Arial" w:cs="Arial"/>
          <w:b/>
          <w:sz w:val="24"/>
          <w:szCs w:val="24"/>
        </w:rPr>
        <w:t>h</w:t>
      </w:r>
      <w:r w:rsidR="00C57858" w:rsidRPr="00F00EFA">
        <w:rPr>
          <w:rFonts w:ascii="Arial" w:hAnsi="Arial" w:cs="Arial"/>
          <w:b/>
          <w:sz w:val="24"/>
          <w:szCs w:val="24"/>
        </w:rPr>
        <w:t>eal</w:t>
      </w:r>
      <w:r w:rsidR="00DE4EEA" w:rsidRPr="00F00EFA">
        <w:rPr>
          <w:rFonts w:ascii="Arial" w:hAnsi="Arial" w:cs="Arial"/>
          <w:b/>
          <w:sz w:val="24"/>
          <w:szCs w:val="24"/>
        </w:rPr>
        <w:t xml:space="preserve">th and safety </w:t>
      </w:r>
      <w:r w:rsidR="002574B3">
        <w:rPr>
          <w:rFonts w:ascii="Arial" w:hAnsi="Arial" w:cs="Arial"/>
          <w:b/>
          <w:sz w:val="24"/>
          <w:szCs w:val="24"/>
        </w:rPr>
        <w:t>in schools</w:t>
      </w:r>
    </w:p>
    <w:p w14:paraId="6D926C07" w14:textId="4903FE67" w:rsidR="00C57858" w:rsidRPr="00F00EFA" w:rsidRDefault="00F711DB" w:rsidP="00DE4EEA">
      <w:pPr>
        <w:pStyle w:val="NoSpacing"/>
        <w:ind w:left="567" w:hanging="567"/>
        <w:rPr>
          <w:rFonts w:ascii="Arial" w:hAnsi="Arial" w:cs="Arial"/>
          <w:sz w:val="24"/>
          <w:szCs w:val="24"/>
        </w:rPr>
      </w:pPr>
      <w:r>
        <w:rPr>
          <w:rFonts w:ascii="Arial" w:hAnsi="Arial" w:cs="Arial"/>
          <w:sz w:val="24"/>
          <w:szCs w:val="24"/>
        </w:rPr>
        <w:t>4</w:t>
      </w:r>
      <w:r w:rsidR="00DE4EEA" w:rsidRPr="00F00EFA">
        <w:rPr>
          <w:rFonts w:ascii="Arial" w:hAnsi="Arial" w:cs="Arial"/>
          <w:sz w:val="24"/>
          <w:szCs w:val="24"/>
        </w:rPr>
        <w:t>.10</w:t>
      </w:r>
      <w:r w:rsidR="00DE4EEA" w:rsidRPr="00F00EFA">
        <w:rPr>
          <w:rFonts w:ascii="Arial" w:hAnsi="Arial" w:cs="Arial"/>
          <w:sz w:val="24"/>
          <w:szCs w:val="24"/>
        </w:rPr>
        <w:tab/>
      </w:r>
      <w:r w:rsidR="00C57858" w:rsidRPr="00F00EFA">
        <w:rPr>
          <w:rFonts w:ascii="Arial" w:hAnsi="Arial" w:cs="Arial"/>
          <w:sz w:val="24"/>
          <w:szCs w:val="24"/>
        </w:rPr>
        <w:t xml:space="preserve">For community schools, community special schools, voluntary controlled schools, maintained nursery schools and external learning centres, the Local Authority is the employer. </w:t>
      </w:r>
    </w:p>
    <w:p w14:paraId="25473A10" w14:textId="77777777" w:rsidR="00C57858" w:rsidRPr="00F00EFA" w:rsidRDefault="00C57858" w:rsidP="00DE4EEA">
      <w:pPr>
        <w:pStyle w:val="NoSpacing"/>
        <w:rPr>
          <w:rFonts w:ascii="Arial" w:hAnsi="Arial" w:cs="Arial"/>
          <w:sz w:val="24"/>
          <w:szCs w:val="24"/>
        </w:rPr>
      </w:pPr>
    </w:p>
    <w:p w14:paraId="388B327B" w14:textId="2CB00AA3" w:rsidR="00C57858" w:rsidRPr="00F00EFA" w:rsidRDefault="00F711DB" w:rsidP="00DE4EEA">
      <w:pPr>
        <w:pStyle w:val="NoSpacing"/>
        <w:ind w:left="567" w:hanging="567"/>
        <w:rPr>
          <w:rFonts w:ascii="Arial" w:hAnsi="Arial" w:cs="Arial"/>
          <w:sz w:val="24"/>
          <w:szCs w:val="24"/>
        </w:rPr>
      </w:pPr>
      <w:r>
        <w:rPr>
          <w:rFonts w:ascii="Arial" w:hAnsi="Arial" w:cs="Arial"/>
          <w:sz w:val="24"/>
          <w:szCs w:val="24"/>
        </w:rPr>
        <w:t>4</w:t>
      </w:r>
      <w:r w:rsidR="00DE4EEA" w:rsidRPr="00F00EFA">
        <w:rPr>
          <w:rFonts w:ascii="Arial" w:hAnsi="Arial" w:cs="Arial"/>
          <w:sz w:val="24"/>
          <w:szCs w:val="24"/>
        </w:rPr>
        <w:t>.11</w:t>
      </w:r>
      <w:r w:rsidR="00DE4EEA" w:rsidRPr="00F00EFA">
        <w:rPr>
          <w:rFonts w:ascii="Arial" w:hAnsi="Arial" w:cs="Arial"/>
          <w:sz w:val="24"/>
          <w:szCs w:val="24"/>
        </w:rPr>
        <w:tab/>
      </w:r>
      <w:r w:rsidR="00C57858" w:rsidRPr="00F00EFA">
        <w:rPr>
          <w:rFonts w:ascii="Arial" w:hAnsi="Arial" w:cs="Arial"/>
          <w:sz w:val="24"/>
          <w:szCs w:val="24"/>
        </w:rPr>
        <w:t xml:space="preserve">Within these organisations there are bodies and individuals, such as school governors or head teachers who have devolved responsibilities for health and safety. However, when it comes to the enforcement of health and safety legislation by the Health and Safety Executive (HSE), the Local Authority (LA), may be held responsible where they are the employer. </w:t>
      </w:r>
    </w:p>
    <w:p w14:paraId="116AE49A" w14:textId="77777777" w:rsidR="00DE4EEA" w:rsidRPr="00F00EFA" w:rsidRDefault="00DE4EEA" w:rsidP="00DE4EEA">
      <w:pPr>
        <w:pStyle w:val="NoSpacing"/>
        <w:rPr>
          <w:rFonts w:ascii="Arial" w:hAnsi="Arial" w:cs="Arial"/>
          <w:sz w:val="24"/>
          <w:szCs w:val="24"/>
        </w:rPr>
      </w:pPr>
    </w:p>
    <w:p w14:paraId="4F1C7B24" w14:textId="7CA0525B" w:rsidR="00C57858" w:rsidRPr="00F00EFA" w:rsidRDefault="00F711DB" w:rsidP="00DE4EEA">
      <w:pPr>
        <w:pStyle w:val="NoSpacing"/>
        <w:ind w:left="567" w:hanging="567"/>
        <w:rPr>
          <w:rFonts w:ascii="Arial" w:hAnsi="Arial" w:cs="Arial"/>
          <w:sz w:val="24"/>
          <w:szCs w:val="24"/>
        </w:rPr>
      </w:pPr>
      <w:r>
        <w:rPr>
          <w:rFonts w:ascii="Arial" w:hAnsi="Arial" w:cs="Arial"/>
          <w:sz w:val="24"/>
          <w:szCs w:val="24"/>
        </w:rPr>
        <w:t>4</w:t>
      </w:r>
      <w:r w:rsidR="00DE4EEA" w:rsidRPr="00F00EFA">
        <w:rPr>
          <w:rFonts w:ascii="Arial" w:hAnsi="Arial" w:cs="Arial"/>
          <w:sz w:val="24"/>
          <w:szCs w:val="24"/>
        </w:rPr>
        <w:t>.12</w:t>
      </w:r>
      <w:r w:rsidR="00DE4EEA" w:rsidRPr="00F00EFA">
        <w:rPr>
          <w:rFonts w:ascii="Arial" w:hAnsi="Arial" w:cs="Arial"/>
          <w:sz w:val="24"/>
          <w:szCs w:val="24"/>
        </w:rPr>
        <w:tab/>
      </w:r>
      <w:r w:rsidR="00C57858" w:rsidRPr="00F00EFA">
        <w:rPr>
          <w:rFonts w:ascii="Arial" w:hAnsi="Arial" w:cs="Arial"/>
          <w:sz w:val="24"/>
          <w:szCs w:val="24"/>
        </w:rPr>
        <w:t xml:space="preserve">In order to discharge the legal responsibilities of the Local Authority, local authority schools are required to comply with the </w:t>
      </w:r>
      <w:r w:rsidR="00DE4EEA" w:rsidRPr="00F00EFA">
        <w:rPr>
          <w:rFonts w:ascii="Arial" w:hAnsi="Arial" w:cs="Arial"/>
          <w:sz w:val="24"/>
          <w:szCs w:val="24"/>
        </w:rPr>
        <w:t>c</w:t>
      </w:r>
      <w:r w:rsidR="00C57858" w:rsidRPr="00F00EFA">
        <w:rPr>
          <w:rFonts w:ascii="Arial" w:hAnsi="Arial" w:cs="Arial"/>
          <w:sz w:val="24"/>
          <w:szCs w:val="24"/>
        </w:rPr>
        <w:t>ouncil’s health and safety policies, procedures, codes of practice and guidance, where relevant. This includes all community schools, community special schools, voluntary controlled schools, maintained nursery schools.</w:t>
      </w:r>
    </w:p>
    <w:p w14:paraId="4912A761" w14:textId="77777777" w:rsidR="00DE4EEA" w:rsidRPr="00F00EFA" w:rsidRDefault="00DE4EEA" w:rsidP="00DE4EEA">
      <w:pPr>
        <w:pStyle w:val="NoSpacing"/>
        <w:ind w:left="567" w:hanging="567"/>
        <w:rPr>
          <w:rFonts w:ascii="Arial" w:hAnsi="Arial" w:cs="Arial"/>
          <w:sz w:val="24"/>
          <w:szCs w:val="24"/>
        </w:rPr>
      </w:pPr>
    </w:p>
    <w:p w14:paraId="46A27788" w14:textId="52DD9E7A" w:rsidR="00C57858" w:rsidRPr="00F00EFA" w:rsidRDefault="00F711DB" w:rsidP="00DE4EEA">
      <w:pPr>
        <w:pStyle w:val="NoSpacing"/>
        <w:ind w:left="567" w:hanging="567"/>
        <w:rPr>
          <w:rFonts w:ascii="Arial" w:hAnsi="Arial" w:cs="Arial"/>
          <w:sz w:val="24"/>
          <w:szCs w:val="24"/>
        </w:rPr>
      </w:pPr>
      <w:r>
        <w:rPr>
          <w:rFonts w:ascii="Arial" w:hAnsi="Arial" w:cs="Arial"/>
          <w:sz w:val="24"/>
          <w:szCs w:val="24"/>
        </w:rPr>
        <w:t>4</w:t>
      </w:r>
      <w:r w:rsidR="00DE4EEA" w:rsidRPr="00F00EFA">
        <w:rPr>
          <w:rFonts w:ascii="Arial" w:hAnsi="Arial" w:cs="Arial"/>
          <w:sz w:val="24"/>
          <w:szCs w:val="24"/>
        </w:rPr>
        <w:t>.13</w:t>
      </w:r>
      <w:r w:rsidR="00DE4EEA" w:rsidRPr="00F00EFA">
        <w:rPr>
          <w:rFonts w:ascii="Arial" w:hAnsi="Arial" w:cs="Arial"/>
          <w:sz w:val="24"/>
          <w:szCs w:val="24"/>
        </w:rPr>
        <w:tab/>
      </w:r>
      <w:r w:rsidR="00C57858" w:rsidRPr="00F00EFA">
        <w:rPr>
          <w:rFonts w:ascii="Arial" w:hAnsi="Arial" w:cs="Arial"/>
          <w:sz w:val="24"/>
          <w:szCs w:val="24"/>
        </w:rPr>
        <w:t>For voluntary aided schools, the</w:t>
      </w:r>
      <w:r w:rsidR="00DE4EEA" w:rsidRPr="00F00EFA">
        <w:rPr>
          <w:rFonts w:ascii="Arial" w:hAnsi="Arial" w:cs="Arial"/>
          <w:sz w:val="24"/>
          <w:szCs w:val="24"/>
        </w:rPr>
        <w:t xml:space="preserve"> employer is the governing body. </w:t>
      </w:r>
      <w:r w:rsidR="00C57858" w:rsidRPr="00F00EFA">
        <w:rPr>
          <w:rFonts w:ascii="Arial" w:hAnsi="Arial" w:cs="Arial"/>
          <w:sz w:val="24"/>
          <w:szCs w:val="24"/>
        </w:rPr>
        <w:t>For academies, the empl</w:t>
      </w:r>
      <w:r w:rsidR="00DE4EEA" w:rsidRPr="00F00EFA">
        <w:rPr>
          <w:rFonts w:ascii="Arial" w:hAnsi="Arial" w:cs="Arial"/>
          <w:sz w:val="24"/>
          <w:szCs w:val="24"/>
        </w:rPr>
        <w:t xml:space="preserve">oyer is the academy board/trust. </w:t>
      </w:r>
      <w:r w:rsidR="00C57858" w:rsidRPr="00F00EFA">
        <w:rPr>
          <w:rFonts w:ascii="Arial" w:hAnsi="Arial" w:cs="Arial"/>
          <w:sz w:val="24"/>
          <w:szCs w:val="24"/>
        </w:rPr>
        <w:t>For free and independent schools, the employer is the proprietor or other equivalent entity. In academies, voluntary aided, free and independent schools the governing body/trustees is the employer who is responsible for the management of health and safety, including their own health and safety policy and arrangements.</w:t>
      </w:r>
    </w:p>
    <w:p w14:paraId="0BEAFF4D" w14:textId="77777777" w:rsidR="00DE4EEA" w:rsidRPr="00F00EFA" w:rsidRDefault="00DE4EEA" w:rsidP="00DE4EEA">
      <w:pPr>
        <w:pStyle w:val="NoSpacing"/>
        <w:rPr>
          <w:rFonts w:ascii="Arial" w:hAnsi="Arial" w:cs="Arial"/>
          <w:sz w:val="24"/>
          <w:szCs w:val="24"/>
        </w:rPr>
      </w:pPr>
    </w:p>
    <w:p w14:paraId="61D0714C" w14:textId="44C3AF7E" w:rsidR="00C57858" w:rsidRPr="00F00EFA" w:rsidRDefault="00F711DB" w:rsidP="00DE4EEA">
      <w:pPr>
        <w:pStyle w:val="NoSpacing"/>
        <w:ind w:left="567" w:hanging="567"/>
        <w:rPr>
          <w:rFonts w:ascii="Arial" w:hAnsi="Arial" w:cs="Arial"/>
          <w:sz w:val="24"/>
          <w:szCs w:val="24"/>
        </w:rPr>
      </w:pPr>
      <w:r>
        <w:rPr>
          <w:rFonts w:ascii="Arial" w:hAnsi="Arial" w:cs="Arial"/>
          <w:sz w:val="24"/>
          <w:szCs w:val="24"/>
        </w:rPr>
        <w:t>4</w:t>
      </w:r>
      <w:r w:rsidR="00DE4EEA" w:rsidRPr="00F00EFA">
        <w:rPr>
          <w:rFonts w:ascii="Arial" w:hAnsi="Arial" w:cs="Arial"/>
          <w:sz w:val="24"/>
          <w:szCs w:val="24"/>
        </w:rPr>
        <w:t>.14</w:t>
      </w:r>
      <w:r w:rsidR="00DE4EEA" w:rsidRPr="00F00EFA">
        <w:rPr>
          <w:rFonts w:ascii="Arial" w:hAnsi="Arial" w:cs="Arial"/>
          <w:sz w:val="24"/>
          <w:szCs w:val="24"/>
        </w:rPr>
        <w:tab/>
      </w:r>
      <w:r w:rsidR="00C57858" w:rsidRPr="00F00EFA">
        <w:rPr>
          <w:rFonts w:ascii="Arial" w:hAnsi="Arial" w:cs="Arial"/>
          <w:sz w:val="24"/>
          <w:szCs w:val="24"/>
        </w:rPr>
        <w:t xml:space="preserve">Where schools are required to comply with the </w:t>
      </w:r>
      <w:r w:rsidR="00DE4EEA" w:rsidRPr="00F00EFA">
        <w:rPr>
          <w:rFonts w:ascii="Arial" w:hAnsi="Arial" w:cs="Arial"/>
          <w:sz w:val="24"/>
          <w:szCs w:val="24"/>
        </w:rPr>
        <w:t>council’s health and safety p</w:t>
      </w:r>
      <w:r w:rsidR="00C57858" w:rsidRPr="00F00EFA">
        <w:rPr>
          <w:rFonts w:ascii="Arial" w:hAnsi="Arial" w:cs="Arial"/>
          <w:sz w:val="24"/>
          <w:szCs w:val="24"/>
        </w:rPr>
        <w:t xml:space="preserve">olicy, which includes all community schools, community special school, voluntary controlled schools, maintained nursery schools, and other schools not listed but covered by the authority’s insurance package, they must have evidence to demonstrate compliance with both the </w:t>
      </w:r>
      <w:r>
        <w:rPr>
          <w:rFonts w:ascii="Arial" w:hAnsi="Arial" w:cs="Arial"/>
          <w:sz w:val="24"/>
          <w:szCs w:val="24"/>
        </w:rPr>
        <w:t>p</w:t>
      </w:r>
      <w:r w:rsidR="00C57858" w:rsidRPr="00F00EFA">
        <w:rPr>
          <w:rFonts w:ascii="Arial" w:hAnsi="Arial" w:cs="Arial"/>
          <w:sz w:val="24"/>
          <w:szCs w:val="24"/>
        </w:rPr>
        <w:t xml:space="preserve">olicy and the insurers requirements and must provide that evidence to the </w:t>
      </w:r>
      <w:r>
        <w:rPr>
          <w:rFonts w:ascii="Arial" w:hAnsi="Arial" w:cs="Arial"/>
          <w:sz w:val="24"/>
          <w:szCs w:val="24"/>
        </w:rPr>
        <w:t>l</w:t>
      </w:r>
      <w:r w:rsidR="00C57858" w:rsidRPr="00F00EFA">
        <w:rPr>
          <w:rFonts w:ascii="Arial" w:hAnsi="Arial" w:cs="Arial"/>
          <w:sz w:val="24"/>
          <w:szCs w:val="24"/>
        </w:rPr>
        <w:t xml:space="preserve">ocal </w:t>
      </w:r>
      <w:r>
        <w:rPr>
          <w:rFonts w:ascii="Arial" w:hAnsi="Arial" w:cs="Arial"/>
          <w:sz w:val="24"/>
          <w:szCs w:val="24"/>
        </w:rPr>
        <w:t>a</w:t>
      </w:r>
      <w:r w:rsidR="00C57858" w:rsidRPr="00F00EFA">
        <w:rPr>
          <w:rFonts w:ascii="Arial" w:hAnsi="Arial" w:cs="Arial"/>
          <w:sz w:val="24"/>
          <w:szCs w:val="24"/>
        </w:rPr>
        <w:t xml:space="preserve">uthority when requested. This to be no later than two weeks from the date of the request. Where services are obtained through </w:t>
      </w:r>
      <w:r w:rsidR="00F00EFA" w:rsidRPr="00F00EFA">
        <w:rPr>
          <w:rFonts w:ascii="Arial" w:hAnsi="Arial" w:cs="Arial"/>
          <w:sz w:val="24"/>
          <w:szCs w:val="24"/>
        </w:rPr>
        <w:t>the</w:t>
      </w:r>
      <w:r w:rsidR="00D717A6">
        <w:rPr>
          <w:rFonts w:ascii="Arial" w:hAnsi="Arial" w:cs="Arial"/>
          <w:sz w:val="24"/>
          <w:szCs w:val="24"/>
        </w:rPr>
        <w:t xml:space="preserve"> property </w:t>
      </w:r>
      <w:r w:rsidR="002574B3">
        <w:rPr>
          <w:rFonts w:ascii="Arial" w:hAnsi="Arial" w:cs="Arial"/>
          <w:sz w:val="24"/>
          <w:szCs w:val="24"/>
        </w:rPr>
        <w:t>s</w:t>
      </w:r>
      <w:r w:rsidR="002574B3" w:rsidRPr="00F00EFA">
        <w:rPr>
          <w:rFonts w:ascii="Arial" w:hAnsi="Arial" w:cs="Arial"/>
          <w:sz w:val="24"/>
          <w:szCs w:val="24"/>
        </w:rPr>
        <w:t>ervices team,</w:t>
      </w:r>
      <w:r w:rsidR="00C57858" w:rsidRPr="00F00EFA">
        <w:rPr>
          <w:rFonts w:ascii="Arial" w:hAnsi="Arial" w:cs="Arial"/>
          <w:sz w:val="24"/>
          <w:szCs w:val="24"/>
        </w:rPr>
        <w:t xml:space="preserve"> they will provide the maintenance records and certification.</w:t>
      </w:r>
    </w:p>
    <w:p w14:paraId="5C79BF62" w14:textId="77777777" w:rsidR="00DE4EEA" w:rsidRPr="00F00EFA" w:rsidRDefault="00DE4EEA" w:rsidP="00DE4EEA">
      <w:pPr>
        <w:pStyle w:val="NoSpacing"/>
        <w:ind w:left="567" w:hanging="567"/>
        <w:rPr>
          <w:rFonts w:ascii="Arial" w:hAnsi="Arial" w:cs="Arial"/>
          <w:sz w:val="24"/>
          <w:szCs w:val="24"/>
        </w:rPr>
      </w:pPr>
    </w:p>
    <w:p w14:paraId="14976919" w14:textId="47FC74DB" w:rsidR="00C57858" w:rsidRPr="00F00EFA" w:rsidRDefault="00F711DB" w:rsidP="00DE4EEA">
      <w:pPr>
        <w:pStyle w:val="NoSpacing"/>
        <w:ind w:left="567" w:hanging="567"/>
        <w:rPr>
          <w:rFonts w:ascii="Arial" w:hAnsi="Arial" w:cs="Arial"/>
          <w:sz w:val="24"/>
          <w:szCs w:val="24"/>
        </w:rPr>
      </w:pPr>
      <w:r>
        <w:rPr>
          <w:rFonts w:ascii="Arial" w:hAnsi="Arial" w:cs="Arial"/>
          <w:sz w:val="24"/>
          <w:szCs w:val="24"/>
        </w:rPr>
        <w:t>4</w:t>
      </w:r>
      <w:r w:rsidR="00DE4EEA" w:rsidRPr="00F00EFA">
        <w:rPr>
          <w:rFonts w:ascii="Arial" w:hAnsi="Arial" w:cs="Arial"/>
          <w:sz w:val="24"/>
          <w:szCs w:val="24"/>
        </w:rPr>
        <w:t>.15</w:t>
      </w:r>
      <w:r w:rsidR="00DE4EEA" w:rsidRPr="00F00EFA">
        <w:rPr>
          <w:rFonts w:ascii="Arial" w:hAnsi="Arial" w:cs="Arial"/>
          <w:sz w:val="24"/>
          <w:szCs w:val="24"/>
        </w:rPr>
        <w:tab/>
      </w:r>
      <w:r>
        <w:rPr>
          <w:rFonts w:ascii="Arial" w:hAnsi="Arial" w:cs="Arial"/>
          <w:sz w:val="24"/>
          <w:szCs w:val="24"/>
        </w:rPr>
        <w:t>School g</w:t>
      </w:r>
      <w:r w:rsidR="00C57858" w:rsidRPr="00F00EFA">
        <w:rPr>
          <w:rFonts w:ascii="Arial" w:hAnsi="Arial" w:cs="Arial"/>
          <w:sz w:val="24"/>
          <w:szCs w:val="24"/>
        </w:rPr>
        <w:t xml:space="preserve">overning bodies have responsibility for ensuring that reasonable measures are put in place to ensure the health and safety and welfare of employees, pupils, visitors and other people affected by the establishment’s activities. These responsibilities can be satisfied by ensuring that the governing body and school's management team: </w:t>
      </w:r>
    </w:p>
    <w:p w14:paraId="0FA79A8F" w14:textId="02CA896D" w:rsidR="00C57858" w:rsidRPr="00F00EFA" w:rsidRDefault="00D717A6" w:rsidP="00DE4EEA">
      <w:pPr>
        <w:pStyle w:val="NoSpacing"/>
        <w:numPr>
          <w:ilvl w:val="1"/>
          <w:numId w:val="10"/>
        </w:numPr>
        <w:ind w:left="993" w:hanging="426"/>
        <w:rPr>
          <w:rFonts w:ascii="Arial" w:hAnsi="Arial" w:cs="Arial"/>
          <w:sz w:val="24"/>
          <w:szCs w:val="24"/>
        </w:rPr>
      </w:pPr>
      <w:r>
        <w:rPr>
          <w:rFonts w:ascii="Arial" w:hAnsi="Arial" w:cs="Arial"/>
          <w:sz w:val="24"/>
          <w:szCs w:val="24"/>
        </w:rPr>
        <w:t>P</w:t>
      </w:r>
      <w:r w:rsidR="00C57858" w:rsidRPr="00F00EFA">
        <w:rPr>
          <w:rFonts w:ascii="Arial" w:hAnsi="Arial" w:cs="Arial"/>
          <w:sz w:val="24"/>
          <w:szCs w:val="24"/>
        </w:rPr>
        <w:t xml:space="preserve">roduce a local health and safety policy and devise appropriate procedures for managing related issues </w:t>
      </w:r>
    </w:p>
    <w:p w14:paraId="2BE11573" w14:textId="3B57CF3C" w:rsidR="00C57858" w:rsidRPr="00F00EFA" w:rsidRDefault="00D717A6" w:rsidP="00DE4EEA">
      <w:pPr>
        <w:pStyle w:val="NoSpacing"/>
        <w:numPr>
          <w:ilvl w:val="1"/>
          <w:numId w:val="10"/>
        </w:numPr>
        <w:ind w:left="993" w:hanging="426"/>
        <w:rPr>
          <w:rFonts w:ascii="Arial" w:hAnsi="Arial" w:cs="Arial"/>
          <w:sz w:val="24"/>
          <w:szCs w:val="24"/>
        </w:rPr>
      </w:pPr>
      <w:r>
        <w:rPr>
          <w:rFonts w:ascii="Arial" w:hAnsi="Arial" w:cs="Arial"/>
          <w:sz w:val="24"/>
          <w:szCs w:val="24"/>
        </w:rPr>
        <w:t>I</w:t>
      </w:r>
      <w:r w:rsidR="00F711DB">
        <w:rPr>
          <w:rFonts w:ascii="Arial" w:hAnsi="Arial" w:cs="Arial"/>
          <w:sz w:val="24"/>
          <w:szCs w:val="24"/>
        </w:rPr>
        <w:t>mplement the policies of the c</w:t>
      </w:r>
      <w:r w:rsidR="00C57858" w:rsidRPr="00F00EFA">
        <w:rPr>
          <w:rFonts w:ascii="Arial" w:hAnsi="Arial" w:cs="Arial"/>
          <w:sz w:val="24"/>
          <w:szCs w:val="24"/>
        </w:rPr>
        <w:t xml:space="preserve">ouncil and any agreed local policies or procedures where appropriate </w:t>
      </w:r>
    </w:p>
    <w:p w14:paraId="7500AAC6" w14:textId="409D73D5" w:rsidR="00C57858" w:rsidRPr="00F00EFA" w:rsidRDefault="00D717A6" w:rsidP="00DE4EEA">
      <w:pPr>
        <w:pStyle w:val="NoSpacing"/>
        <w:numPr>
          <w:ilvl w:val="1"/>
          <w:numId w:val="10"/>
        </w:numPr>
        <w:ind w:left="993" w:hanging="426"/>
        <w:rPr>
          <w:rFonts w:ascii="Arial" w:hAnsi="Arial" w:cs="Arial"/>
          <w:sz w:val="24"/>
          <w:szCs w:val="24"/>
        </w:rPr>
      </w:pPr>
      <w:r>
        <w:rPr>
          <w:rFonts w:ascii="Arial" w:hAnsi="Arial" w:cs="Arial"/>
          <w:sz w:val="24"/>
          <w:szCs w:val="24"/>
        </w:rPr>
        <w:t>C</w:t>
      </w:r>
      <w:r w:rsidR="00C57858" w:rsidRPr="00F00EFA">
        <w:rPr>
          <w:rFonts w:ascii="Arial" w:hAnsi="Arial" w:cs="Arial"/>
          <w:sz w:val="24"/>
          <w:szCs w:val="24"/>
        </w:rPr>
        <w:t xml:space="preserve">onsider the costs of implementing the policies, seeking and setting aside reasonable funding for their implementation </w:t>
      </w:r>
    </w:p>
    <w:p w14:paraId="35A47181" w14:textId="371022CC" w:rsidR="00C57858" w:rsidRPr="00F00EFA" w:rsidRDefault="00D717A6" w:rsidP="00DE4EEA">
      <w:pPr>
        <w:pStyle w:val="NoSpacing"/>
        <w:numPr>
          <w:ilvl w:val="1"/>
          <w:numId w:val="10"/>
        </w:numPr>
        <w:ind w:left="993" w:hanging="426"/>
        <w:rPr>
          <w:rFonts w:ascii="Arial" w:hAnsi="Arial" w:cs="Arial"/>
          <w:sz w:val="24"/>
          <w:szCs w:val="24"/>
        </w:rPr>
      </w:pPr>
      <w:r>
        <w:rPr>
          <w:rFonts w:ascii="Arial" w:hAnsi="Arial" w:cs="Arial"/>
          <w:sz w:val="24"/>
          <w:szCs w:val="24"/>
        </w:rPr>
        <w:t>R</w:t>
      </w:r>
      <w:r w:rsidR="00C57858" w:rsidRPr="00F00EFA">
        <w:rPr>
          <w:rFonts w:ascii="Arial" w:hAnsi="Arial" w:cs="Arial"/>
          <w:sz w:val="24"/>
          <w:szCs w:val="24"/>
        </w:rPr>
        <w:t xml:space="preserve">eceive and action regular and routine health and safety reports from the head teacher to enable the governing body to monitor and evaluate the effectiveness of the health and safety management systems </w:t>
      </w:r>
    </w:p>
    <w:p w14:paraId="00A33A35" w14:textId="77777777" w:rsidR="00C57858" w:rsidRPr="00F00EFA" w:rsidRDefault="00C57858" w:rsidP="00DE4EEA">
      <w:pPr>
        <w:pStyle w:val="NoSpacing"/>
        <w:ind w:left="993" w:hanging="426"/>
        <w:rPr>
          <w:rFonts w:ascii="Arial" w:hAnsi="Arial" w:cs="Arial"/>
          <w:sz w:val="24"/>
          <w:szCs w:val="24"/>
        </w:rPr>
      </w:pPr>
    </w:p>
    <w:p w14:paraId="3B2BAB5D" w14:textId="34F8A4CA" w:rsidR="002D3FC6" w:rsidRPr="002D3FC6" w:rsidRDefault="00614CC9"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2D3FC6" w:rsidRPr="002D3FC6">
        <w:rPr>
          <w:rFonts w:ascii="Arial" w:eastAsia="Times New Roman" w:hAnsi="Arial" w:cs="Arial"/>
          <w:b/>
          <w:sz w:val="24"/>
          <w:szCs w:val="24"/>
        </w:rPr>
        <w:t xml:space="preserve">Trade </w:t>
      </w:r>
      <w:r w:rsidR="00DC4370">
        <w:rPr>
          <w:rFonts w:ascii="Arial" w:eastAsia="Times New Roman" w:hAnsi="Arial" w:cs="Arial"/>
          <w:b/>
          <w:sz w:val="24"/>
          <w:szCs w:val="24"/>
        </w:rPr>
        <w:t>u</w:t>
      </w:r>
      <w:r w:rsidR="002D3FC6" w:rsidRPr="002D3FC6">
        <w:rPr>
          <w:rFonts w:ascii="Arial" w:eastAsia="Times New Roman" w:hAnsi="Arial" w:cs="Arial"/>
          <w:b/>
          <w:sz w:val="24"/>
          <w:szCs w:val="24"/>
        </w:rPr>
        <w:t>nions</w:t>
      </w:r>
    </w:p>
    <w:p w14:paraId="32F68E0D" w14:textId="1EB83CAA" w:rsidR="002D3FC6" w:rsidRDefault="00741AB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r>
        <w:rPr>
          <w:rFonts w:ascii="Arial" w:eastAsia="Times New Roman" w:hAnsi="Arial" w:cs="Arial"/>
          <w:sz w:val="24"/>
          <w:szCs w:val="24"/>
        </w:rPr>
        <w:t>4</w:t>
      </w:r>
      <w:r w:rsidR="002D3FC6" w:rsidRPr="002D3FC6">
        <w:rPr>
          <w:rFonts w:ascii="Arial" w:eastAsia="Times New Roman" w:hAnsi="Arial" w:cs="Arial"/>
          <w:sz w:val="24"/>
          <w:szCs w:val="24"/>
        </w:rPr>
        <w:t>.</w:t>
      </w:r>
      <w:r w:rsidR="0031716C">
        <w:rPr>
          <w:rFonts w:ascii="Arial" w:eastAsia="Times New Roman" w:hAnsi="Arial" w:cs="Arial"/>
          <w:sz w:val="24"/>
          <w:szCs w:val="24"/>
        </w:rPr>
        <w:t>1</w:t>
      </w:r>
      <w:r w:rsidR="00F711DB">
        <w:rPr>
          <w:rFonts w:ascii="Arial" w:eastAsia="Times New Roman" w:hAnsi="Arial" w:cs="Arial"/>
          <w:sz w:val="24"/>
          <w:szCs w:val="24"/>
        </w:rPr>
        <w:t>6</w:t>
      </w:r>
      <w:r w:rsidR="009D775F">
        <w:rPr>
          <w:rFonts w:ascii="Arial" w:eastAsia="Times New Roman" w:hAnsi="Arial" w:cs="Arial"/>
          <w:sz w:val="24"/>
          <w:szCs w:val="24"/>
        </w:rPr>
        <w:tab/>
        <w:t>Trade</w:t>
      </w:r>
      <w:r w:rsidR="00F72487">
        <w:rPr>
          <w:rFonts w:ascii="Arial" w:eastAsia="Times New Roman" w:hAnsi="Arial" w:cs="Arial"/>
          <w:sz w:val="24"/>
          <w:szCs w:val="24"/>
        </w:rPr>
        <w:t xml:space="preserve"> u</w:t>
      </w:r>
      <w:r w:rsidR="002D3FC6" w:rsidRPr="002D3FC6">
        <w:rPr>
          <w:rFonts w:ascii="Arial" w:eastAsia="Times New Roman" w:hAnsi="Arial" w:cs="Arial"/>
          <w:sz w:val="24"/>
          <w:szCs w:val="24"/>
        </w:rPr>
        <w:t>nions have the following rights under the health and safety legislation:</w:t>
      </w:r>
    </w:p>
    <w:p w14:paraId="1D082D91" w14:textId="3884B85E" w:rsidR="002D3FC6" w:rsidRPr="002D3FC6" w:rsidRDefault="002D3FC6" w:rsidP="00F711DB">
      <w:pPr>
        <w:numPr>
          <w:ilvl w:val="0"/>
          <w:numId w:val="45"/>
        </w:num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r w:rsidRPr="002D3FC6">
        <w:rPr>
          <w:rFonts w:ascii="Arial" w:eastAsia="Times New Roman" w:hAnsi="Arial" w:cs="Arial"/>
          <w:sz w:val="24"/>
          <w:szCs w:val="24"/>
        </w:rPr>
        <w:t>To investigate potential hazards and dangerous occurrences</w:t>
      </w:r>
      <w:r w:rsidR="001B025F">
        <w:rPr>
          <w:rFonts w:ascii="Arial" w:eastAsia="Times New Roman" w:hAnsi="Arial" w:cs="Arial"/>
          <w:sz w:val="24"/>
          <w:szCs w:val="24"/>
        </w:rPr>
        <w:t>.</w:t>
      </w:r>
    </w:p>
    <w:p w14:paraId="5DC8D16A" w14:textId="56A1D03A" w:rsidR="002D3FC6" w:rsidRPr="002D3FC6" w:rsidRDefault="002D3FC6" w:rsidP="00F711DB">
      <w:pPr>
        <w:numPr>
          <w:ilvl w:val="0"/>
          <w:numId w:val="45"/>
        </w:num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r w:rsidRPr="002D3FC6">
        <w:rPr>
          <w:rFonts w:ascii="Arial" w:eastAsia="Times New Roman" w:hAnsi="Arial" w:cs="Arial"/>
          <w:sz w:val="24"/>
          <w:szCs w:val="24"/>
        </w:rPr>
        <w:t>To examine the causes of accidents at work</w:t>
      </w:r>
      <w:r w:rsidR="001B025F">
        <w:rPr>
          <w:rFonts w:ascii="Arial" w:eastAsia="Times New Roman" w:hAnsi="Arial" w:cs="Arial"/>
          <w:sz w:val="24"/>
          <w:szCs w:val="24"/>
        </w:rPr>
        <w:t>.</w:t>
      </w:r>
    </w:p>
    <w:p w14:paraId="7C16C31E" w14:textId="18BE385C" w:rsidR="002D3FC6" w:rsidRPr="002D3FC6" w:rsidRDefault="002D3FC6" w:rsidP="00F711DB">
      <w:pPr>
        <w:numPr>
          <w:ilvl w:val="0"/>
          <w:numId w:val="45"/>
        </w:num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r w:rsidRPr="002D3FC6">
        <w:rPr>
          <w:rFonts w:ascii="Arial" w:eastAsia="Times New Roman" w:hAnsi="Arial" w:cs="Arial"/>
          <w:sz w:val="24"/>
          <w:szCs w:val="24"/>
        </w:rPr>
        <w:t>To investigate complaints relating to employees’ health, safety and welfare at work</w:t>
      </w:r>
      <w:r w:rsidR="001B025F">
        <w:rPr>
          <w:rFonts w:ascii="Arial" w:eastAsia="Times New Roman" w:hAnsi="Arial" w:cs="Arial"/>
          <w:sz w:val="24"/>
          <w:szCs w:val="24"/>
        </w:rPr>
        <w:t>.</w:t>
      </w:r>
    </w:p>
    <w:p w14:paraId="10486085" w14:textId="5484DB7E" w:rsidR="002D3FC6" w:rsidRPr="002D3FC6" w:rsidRDefault="002D3FC6" w:rsidP="00F711DB">
      <w:pPr>
        <w:numPr>
          <w:ilvl w:val="0"/>
          <w:numId w:val="45"/>
        </w:num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r w:rsidRPr="002D3FC6">
        <w:rPr>
          <w:rFonts w:ascii="Arial" w:eastAsia="Times New Roman" w:hAnsi="Arial" w:cs="Arial"/>
          <w:sz w:val="24"/>
          <w:szCs w:val="24"/>
        </w:rPr>
        <w:t>To make representations to the employer about the above and other general matters affecting health, safety and welfare of employees</w:t>
      </w:r>
      <w:r w:rsidR="001B025F">
        <w:rPr>
          <w:rFonts w:ascii="Arial" w:eastAsia="Times New Roman" w:hAnsi="Arial" w:cs="Arial"/>
          <w:sz w:val="24"/>
          <w:szCs w:val="24"/>
        </w:rPr>
        <w:t>.</w:t>
      </w:r>
    </w:p>
    <w:p w14:paraId="43AB834A" w14:textId="26E6A5F0" w:rsidR="002D3FC6" w:rsidRPr="002D3FC6" w:rsidRDefault="002D3FC6" w:rsidP="00F711DB">
      <w:pPr>
        <w:numPr>
          <w:ilvl w:val="0"/>
          <w:numId w:val="45"/>
        </w:num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r w:rsidRPr="002D3FC6">
        <w:rPr>
          <w:rFonts w:ascii="Arial" w:eastAsia="Times New Roman" w:hAnsi="Arial" w:cs="Arial"/>
          <w:sz w:val="24"/>
          <w:szCs w:val="24"/>
        </w:rPr>
        <w:t>To carry out inspections of the workplace</w:t>
      </w:r>
      <w:r w:rsidR="001B025F">
        <w:rPr>
          <w:rFonts w:ascii="Arial" w:eastAsia="Times New Roman" w:hAnsi="Arial" w:cs="Arial"/>
          <w:sz w:val="24"/>
          <w:szCs w:val="24"/>
        </w:rPr>
        <w:t>.</w:t>
      </w:r>
    </w:p>
    <w:p w14:paraId="25D897D5" w14:textId="1E1CE54B" w:rsidR="002D3FC6" w:rsidRPr="002D3FC6" w:rsidRDefault="002D3FC6" w:rsidP="00F711DB">
      <w:pPr>
        <w:numPr>
          <w:ilvl w:val="0"/>
          <w:numId w:val="45"/>
        </w:num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r w:rsidRPr="002D3FC6">
        <w:rPr>
          <w:rFonts w:ascii="Arial" w:eastAsia="Times New Roman" w:hAnsi="Arial" w:cs="Arial"/>
          <w:sz w:val="24"/>
          <w:szCs w:val="24"/>
        </w:rPr>
        <w:t>To represent employees in consultations with the Health and Safety Executive, other enforc</w:t>
      </w:r>
      <w:r w:rsidR="001B025F">
        <w:rPr>
          <w:rFonts w:ascii="Arial" w:eastAsia="Times New Roman" w:hAnsi="Arial" w:cs="Arial"/>
          <w:sz w:val="24"/>
          <w:szCs w:val="24"/>
        </w:rPr>
        <w:t>ement</w:t>
      </w:r>
      <w:r w:rsidRPr="002D3FC6">
        <w:rPr>
          <w:rFonts w:ascii="Arial" w:eastAsia="Times New Roman" w:hAnsi="Arial" w:cs="Arial"/>
          <w:sz w:val="24"/>
          <w:szCs w:val="24"/>
        </w:rPr>
        <w:t xml:space="preserve"> agencies and to receive information from the </w:t>
      </w:r>
      <w:r w:rsidR="001B025F">
        <w:rPr>
          <w:rFonts w:ascii="Arial" w:eastAsia="Times New Roman" w:hAnsi="Arial" w:cs="Arial"/>
          <w:sz w:val="24"/>
          <w:szCs w:val="24"/>
        </w:rPr>
        <w:t>i</w:t>
      </w:r>
      <w:r w:rsidRPr="002D3FC6">
        <w:rPr>
          <w:rFonts w:ascii="Arial" w:eastAsia="Times New Roman" w:hAnsi="Arial" w:cs="Arial"/>
          <w:sz w:val="24"/>
          <w:szCs w:val="24"/>
        </w:rPr>
        <w:t>nspectors</w:t>
      </w:r>
      <w:r w:rsidR="001B025F">
        <w:rPr>
          <w:rFonts w:ascii="Arial" w:eastAsia="Times New Roman" w:hAnsi="Arial" w:cs="Arial"/>
          <w:sz w:val="24"/>
          <w:szCs w:val="24"/>
        </w:rPr>
        <w:t>.</w:t>
      </w:r>
    </w:p>
    <w:p w14:paraId="6634A09E" w14:textId="77777777" w:rsidR="002D3FC6" w:rsidRPr="002D3FC6" w:rsidRDefault="002D3FC6"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p>
    <w:p w14:paraId="0C02C5D0" w14:textId="6B6D209A" w:rsidR="002D3FC6" w:rsidRPr="002D3FC6" w:rsidRDefault="00741AB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4</w:t>
      </w:r>
      <w:r w:rsidR="00C6766F">
        <w:rPr>
          <w:rFonts w:ascii="Arial" w:eastAsia="Times New Roman" w:hAnsi="Arial" w:cs="Arial"/>
          <w:sz w:val="24"/>
          <w:szCs w:val="24"/>
        </w:rPr>
        <w:t>.</w:t>
      </w:r>
      <w:r w:rsidR="0031716C">
        <w:rPr>
          <w:rFonts w:ascii="Arial" w:eastAsia="Times New Roman" w:hAnsi="Arial" w:cs="Arial"/>
          <w:sz w:val="24"/>
          <w:szCs w:val="24"/>
        </w:rPr>
        <w:t>1</w:t>
      </w:r>
      <w:r w:rsidR="00F711DB">
        <w:rPr>
          <w:rFonts w:ascii="Arial" w:eastAsia="Times New Roman" w:hAnsi="Arial" w:cs="Arial"/>
          <w:sz w:val="24"/>
          <w:szCs w:val="24"/>
        </w:rPr>
        <w:t>7</w:t>
      </w:r>
      <w:r w:rsidR="00C6766F">
        <w:rPr>
          <w:rFonts w:ascii="Arial" w:eastAsia="Times New Roman" w:hAnsi="Arial" w:cs="Arial"/>
          <w:sz w:val="24"/>
          <w:szCs w:val="24"/>
        </w:rPr>
        <w:tab/>
      </w:r>
      <w:r w:rsidR="00F72487">
        <w:rPr>
          <w:rFonts w:ascii="Arial" w:eastAsia="Times New Roman" w:hAnsi="Arial" w:cs="Arial"/>
          <w:sz w:val="24"/>
          <w:szCs w:val="24"/>
        </w:rPr>
        <w:t>Trade u</w:t>
      </w:r>
      <w:r w:rsidR="002D3FC6" w:rsidRPr="002D3FC6">
        <w:rPr>
          <w:rFonts w:ascii="Arial" w:eastAsia="Times New Roman" w:hAnsi="Arial" w:cs="Arial"/>
          <w:sz w:val="24"/>
          <w:szCs w:val="24"/>
        </w:rPr>
        <w:t xml:space="preserve">nion </w:t>
      </w:r>
      <w:r w:rsidR="00C6766F">
        <w:rPr>
          <w:rFonts w:ascii="Arial" w:eastAsia="Times New Roman" w:hAnsi="Arial" w:cs="Arial"/>
          <w:sz w:val="24"/>
          <w:szCs w:val="24"/>
        </w:rPr>
        <w:t>safety r</w:t>
      </w:r>
      <w:r w:rsidR="002D3FC6" w:rsidRPr="002D3FC6">
        <w:rPr>
          <w:rFonts w:ascii="Arial" w:eastAsia="Times New Roman" w:hAnsi="Arial" w:cs="Arial"/>
          <w:sz w:val="24"/>
          <w:szCs w:val="24"/>
        </w:rPr>
        <w:t xml:space="preserve">epresentatives </w:t>
      </w:r>
      <w:r w:rsidR="00C6766F">
        <w:rPr>
          <w:rFonts w:ascii="Arial" w:eastAsia="Times New Roman" w:hAnsi="Arial" w:cs="Arial"/>
          <w:sz w:val="24"/>
          <w:szCs w:val="24"/>
        </w:rPr>
        <w:t>attend</w:t>
      </w:r>
      <w:r w:rsidR="002D3FC6" w:rsidRPr="002D3FC6">
        <w:rPr>
          <w:rFonts w:ascii="Arial" w:eastAsia="Times New Roman" w:hAnsi="Arial" w:cs="Arial"/>
          <w:sz w:val="24"/>
          <w:szCs w:val="24"/>
        </w:rPr>
        <w:t xml:space="preserve"> </w:t>
      </w:r>
      <w:r w:rsidR="007D2A9C">
        <w:rPr>
          <w:rFonts w:ascii="Arial" w:eastAsia="Times New Roman" w:hAnsi="Arial" w:cs="Arial"/>
          <w:sz w:val="24"/>
          <w:szCs w:val="24"/>
        </w:rPr>
        <w:t xml:space="preserve">the quarterly </w:t>
      </w:r>
      <w:r w:rsidR="005760D8" w:rsidRPr="00E5057B">
        <w:rPr>
          <w:rFonts w:ascii="Arial" w:hAnsi="Arial" w:cs="Arial"/>
          <w:sz w:val="24"/>
          <w:szCs w:val="24"/>
        </w:rPr>
        <w:t xml:space="preserve">Health and Safety Strategy Group </w:t>
      </w:r>
      <w:r w:rsidR="00A947E3">
        <w:rPr>
          <w:rFonts w:ascii="Arial" w:eastAsia="Times New Roman" w:hAnsi="Arial" w:cs="Arial"/>
          <w:sz w:val="24"/>
          <w:szCs w:val="24"/>
        </w:rPr>
        <w:t>meetings</w:t>
      </w:r>
      <w:r w:rsidR="002D3FC6" w:rsidRPr="002D3FC6">
        <w:rPr>
          <w:rFonts w:ascii="Arial" w:eastAsia="Times New Roman" w:hAnsi="Arial" w:cs="Arial"/>
          <w:sz w:val="24"/>
          <w:szCs w:val="24"/>
        </w:rPr>
        <w:t xml:space="preserve"> and participate fully in the</w:t>
      </w:r>
      <w:r w:rsidR="00C6766F">
        <w:rPr>
          <w:rFonts w:ascii="Arial" w:eastAsia="Times New Roman" w:hAnsi="Arial" w:cs="Arial"/>
          <w:sz w:val="24"/>
          <w:szCs w:val="24"/>
        </w:rPr>
        <w:t xml:space="preserve"> discussion and decision making</w:t>
      </w:r>
      <w:r w:rsidR="002D3FC6" w:rsidRPr="002D3FC6">
        <w:rPr>
          <w:rFonts w:ascii="Arial" w:eastAsia="Times New Roman" w:hAnsi="Arial" w:cs="Arial"/>
          <w:sz w:val="24"/>
          <w:szCs w:val="24"/>
        </w:rPr>
        <w:t xml:space="preserve">. </w:t>
      </w:r>
      <w:r w:rsidR="00C6766F">
        <w:rPr>
          <w:rFonts w:ascii="Arial" w:eastAsia="Times New Roman" w:hAnsi="Arial" w:cs="Arial"/>
          <w:sz w:val="24"/>
          <w:szCs w:val="24"/>
        </w:rPr>
        <w:t>Safety r</w:t>
      </w:r>
      <w:r w:rsidR="002D3FC6" w:rsidRPr="002D3FC6">
        <w:rPr>
          <w:rFonts w:ascii="Arial" w:eastAsia="Times New Roman" w:hAnsi="Arial" w:cs="Arial"/>
          <w:sz w:val="24"/>
          <w:szCs w:val="24"/>
        </w:rPr>
        <w:t>epresentatives are actively encouraged to carry out safety inspections and accident investigations, either indepe</w:t>
      </w:r>
      <w:r w:rsidR="00C6766F">
        <w:rPr>
          <w:rFonts w:ascii="Arial" w:eastAsia="Times New Roman" w:hAnsi="Arial" w:cs="Arial"/>
          <w:sz w:val="24"/>
          <w:szCs w:val="24"/>
        </w:rPr>
        <w:t>ndently or in conjunction with management. Safety r</w:t>
      </w:r>
      <w:r w:rsidR="002D3FC6" w:rsidRPr="002D3FC6">
        <w:rPr>
          <w:rFonts w:ascii="Arial" w:eastAsia="Times New Roman" w:hAnsi="Arial" w:cs="Arial"/>
          <w:sz w:val="24"/>
          <w:szCs w:val="24"/>
        </w:rPr>
        <w:t>epresentatives should also be involved in the health and safety self-audit process</w:t>
      </w:r>
      <w:r w:rsidR="00C6766F">
        <w:rPr>
          <w:rFonts w:ascii="Arial" w:eastAsia="Times New Roman" w:hAnsi="Arial" w:cs="Arial"/>
          <w:sz w:val="24"/>
          <w:szCs w:val="24"/>
        </w:rPr>
        <w:t xml:space="preserve"> for their </w:t>
      </w:r>
      <w:r w:rsidR="00DB7050">
        <w:rPr>
          <w:rFonts w:ascii="Arial" w:eastAsia="Times New Roman" w:hAnsi="Arial" w:cs="Arial"/>
          <w:sz w:val="24"/>
          <w:szCs w:val="24"/>
        </w:rPr>
        <w:t>s</w:t>
      </w:r>
      <w:r w:rsidR="00920286">
        <w:rPr>
          <w:rFonts w:ascii="Arial" w:eastAsia="Times New Roman" w:hAnsi="Arial" w:cs="Arial"/>
          <w:sz w:val="24"/>
          <w:szCs w:val="24"/>
        </w:rPr>
        <w:t xml:space="preserve">ervice </w:t>
      </w:r>
      <w:r w:rsidR="00DB7050">
        <w:rPr>
          <w:rFonts w:ascii="Arial" w:eastAsia="Times New Roman" w:hAnsi="Arial" w:cs="Arial"/>
          <w:sz w:val="24"/>
          <w:szCs w:val="24"/>
        </w:rPr>
        <w:t>a</w:t>
      </w:r>
      <w:r w:rsidR="00920286">
        <w:rPr>
          <w:rFonts w:ascii="Arial" w:eastAsia="Times New Roman" w:hAnsi="Arial" w:cs="Arial"/>
          <w:sz w:val="24"/>
          <w:szCs w:val="24"/>
        </w:rPr>
        <w:t>rea</w:t>
      </w:r>
      <w:r w:rsidR="00C6766F">
        <w:rPr>
          <w:rFonts w:ascii="Arial" w:eastAsia="Times New Roman" w:hAnsi="Arial" w:cs="Arial"/>
          <w:sz w:val="24"/>
          <w:szCs w:val="24"/>
        </w:rPr>
        <w:t>s</w:t>
      </w:r>
      <w:r w:rsidR="002D3FC6" w:rsidRPr="002D3FC6">
        <w:rPr>
          <w:rFonts w:ascii="Arial" w:eastAsia="Times New Roman" w:hAnsi="Arial" w:cs="Arial"/>
          <w:sz w:val="24"/>
          <w:szCs w:val="24"/>
        </w:rPr>
        <w:t xml:space="preserve">. </w:t>
      </w:r>
    </w:p>
    <w:p w14:paraId="616B7788" w14:textId="77777777" w:rsidR="002D3FC6" w:rsidRPr="002D3FC6" w:rsidRDefault="002D3FC6"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p>
    <w:p w14:paraId="4CFB9D9B" w14:textId="3CD2FE1C" w:rsidR="002D3FC6" w:rsidRPr="002D3FC6" w:rsidRDefault="00741AB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r>
        <w:rPr>
          <w:rFonts w:ascii="Arial" w:eastAsia="Times New Roman" w:hAnsi="Arial" w:cs="Arial"/>
          <w:b/>
          <w:sz w:val="24"/>
          <w:szCs w:val="24"/>
        </w:rPr>
        <w:t>5</w:t>
      </w:r>
      <w:r w:rsidR="0073047D">
        <w:rPr>
          <w:rFonts w:ascii="Arial" w:eastAsia="Times New Roman" w:hAnsi="Arial" w:cs="Arial"/>
          <w:b/>
          <w:sz w:val="24"/>
          <w:szCs w:val="24"/>
        </w:rPr>
        <w:tab/>
      </w:r>
      <w:r w:rsidR="002D3FC6" w:rsidRPr="002D3FC6">
        <w:rPr>
          <w:rFonts w:ascii="Arial" w:eastAsia="Times New Roman" w:hAnsi="Arial" w:cs="Arial"/>
          <w:b/>
          <w:sz w:val="24"/>
          <w:szCs w:val="24"/>
        </w:rPr>
        <w:t xml:space="preserve">Health and </w:t>
      </w:r>
      <w:r w:rsidR="005C38DC">
        <w:rPr>
          <w:rFonts w:ascii="Arial" w:eastAsia="Times New Roman" w:hAnsi="Arial" w:cs="Arial"/>
          <w:b/>
          <w:sz w:val="24"/>
          <w:szCs w:val="24"/>
        </w:rPr>
        <w:t>s</w:t>
      </w:r>
      <w:r w:rsidR="002D3FC6" w:rsidRPr="002D3FC6">
        <w:rPr>
          <w:rFonts w:ascii="Arial" w:eastAsia="Times New Roman" w:hAnsi="Arial" w:cs="Arial"/>
          <w:b/>
          <w:sz w:val="24"/>
          <w:szCs w:val="24"/>
        </w:rPr>
        <w:t xml:space="preserve">afety </w:t>
      </w:r>
      <w:r w:rsidR="006A4FC7">
        <w:rPr>
          <w:rFonts w:ascii="Arial" w:eastAsia="Times New Roman" w:hAnsi="Arial" w:cs="Arial"/>
          <w:b/>
          <w:sz w:val="24"/>
          <w:szCs w:val="24"/>
        </w:rPr>
        <w:t>p</w:t>
      </w:r>
      <w:r w:rsidR="002D3FC6" w:rsidRPr="002D3FC6">
        <w:rPr>
          <w:rFonts w:ascii="Arial" w:eastAsia="Times New Roman" w:hAnsi="Arial" w:cs="Arial"/>
          <w:b/>
          <w:sz w:val="24"/>
          <w:szCs w:val="24"/>
        </w:rPr>
        <w:t xml:space="preserve">erformance </w:t>
      </w:r>
      <w:r w:rsidR="007F5169">
        <w:rPr>
          <w:rFonts w:ascii="Arial" w:eastAsia="Times New Roman" w:hAnsi="Arial" w:cs="Arial"/>
          <w:b/>
          <w:sz w:val="24"/>
          <w:szCs w:val="24"/>
        </w:rPr>
        <w:t>monitoring</w:t>
      </w:r>
    </w:p>
    <w:p w14:paraId="6BDA15F4" w14:textId="735B58E6" w:rsidR="002D3FC6" w:rsidRDefault="002D3FC6"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p>
    <w:p w14:paraId="5FB754A4" w14:textId="51E27F39" w:rsidR="00A132B6" w:rsidRDefault="00741AB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5</w:t>
      </w:r>
      <w:r w:rsidR="00222D24">
        <w:rPr>
          <w:rFonts w:ascii="Arial" w:eastAsia="Times New Roman" w:hAnsi="Arial" w:cs="Arial"/>
          <w:sz w:val="24"/>
          <w:szCs w:val="24"/>
        </w:rPr>
        <w:t>.1</w:t>
      </w:r>
      <w:r w:rsidR="00222D24">
        <w:rPr>
          <w:rFonts w:ascii="Arial" w:eastAsia="Times New Roman" w:hAnsi="Arial" w:cs="Arial"/>
          <w:sz w:val="24"/>
          <w:szCs w:val="24"/>
        </w:rPr>
        <w:tab/>
      </w:r>
      <w:r w:rsidR="00222D24" w:rsidRPr="002D3FC6">
        <w:rPr>
          <w:rFonts w:ascii="Arial" w:eastAsia="Times New Roman" w:hAnsi="Arial" w:cs="Arial"/>
          <w:sz w:val="24"/>
          <w:szCs w:val="24"/>
        </w:rPr>
        <w:t>A r</w:t>
      </w:r>
      <w:r w:rsidR="00222D24">
        <w:rPr>
          <w:rFonts w:ascii="Arial" w:eastAsia="Times New Roman" w:hAnsi="Arial" w:cs="Arial"/>
          <w:sz w:val="24"/>
          <w:szCs w:val="24"/>
        </w:rPr>
        <w:t>ange of performance indicators are</w:t>
      </w:r>
      <w:r w:rsidR="00222D24" w:rsidRPr="002D3FC6">
        <w:rPr>
          <w:rFonts w:ascii="Arial" w:eastAsia="Times New Roman" w:hAnsi="Arial" w:cs="Arial"/>
          <w:sz w:val="24"/>
          <w:szCs w:val="24"/>
        </w:rPr>
        <w:t xml:space="preserve"> used to monitor </w:t>
      </w:r>
      <w:r w:rsidR="007D2A9C">
        <w:rPr>
          <w:rFonts w:ascii="Arial" w:eastAsia="Times New Roman" w:hAnsi="Arial" w:cs="Arial"/>
          <w:sz w:val="24"/>
          <w:szCs w:val="24"/>
        </w:rPr>
        <w:t xml:space="preserve">the </w:t>
      </w:r>
      <w:r w:rsidR="00222D24" w:rsidRPr="002D3FC6">
        <w:rPr>
          <w:rFonts w:ascii="Arial" w:eastAsia="Times New Roman" w:hAnsi="Arial" w:cs="Arial"/>
          <w:sz w:val="24"/>
          <w:szCs w:val="24"/>
        </w:rPr>
        <w:t xml:space="preserve">safety performance of the </w:t>
      </w:r>
      <w:r w:rsidR="00222D24">
        <w:rPr>
          <w:rFonts w:ascii="Arial" w:eastAsia="Times New Roman" w:hAnsi="Arial" w:cs="Arial"/>
          <w:sz w:val="24"/>
          <w:szCs w:val="24"/>
        </w:rPr>
        <w:t>council</w:t>
      </w:r>
      <w:r w:rsidR="00222D24" w:rsidRPr="002D3FC6">
        <w:rPr>
          <w:rFonts w:ascii="Arial" w:eastAsia="Times New Roman" w:hAnsi="Arial" w:cs="Arial"/>
          <w:sz w:val="24"/>
          <w:szCs w:val="24"/>
        </w:rPr>
        <w:t xml:space="preserve">. A Corporate Health and Safety Action Plan </w:t>
      </w:r>
      <w:r w:rsidR="00954CC2">
        <w:rPr>
          <w:rFonts w:ascii="Arial" w:eastAsia="Times New Roman" w:hAnsi="Arial" w:cs="Arial"/>
          <w:sz w:val="24"/>
          <w:szCs w:val="24"/>
        </w:rPr>
        <w:t>has been</w:t>
      </w:r>
      <w:r w:rsidR="00222D24" w:rsidRPr="002D3FC6">
        <w:rPr>
          <w:rFonts w:ascii="Arial" w:eastAsia="Times New Roman" w:hAnsi="Arial" w:cs="Arial"/>
          <w:sz w:val="24"/>
          <w:szCs w:val="24"/>
        </w:rPr>
        <w:t xml:space="preserve"> established to achieve its targets. </w:t>
      </w:r>
    </w:p>
    <w:p w14:paraId="126E55FC" w14:textId="77777777" w:rsidR="00222D24" w:rsidRDefault="00222D24"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p>
    <w:p w14:paraId="69EF299E" w14:textId="48CF6869" w:rsidR="002D3FC6" w:rsidRPr="002D3FC6" w:rsidRDefault="006A4FC7"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r>
        <w:rPr>
          <w:rFonts w:ascii="Arial" w:eastAsia="Times New Roman" w:hAnsi="Arial" w:cs="Arial"/>
          <w:b/>
          <w:sz w:val="24"/>
          <w:szCs w:val="24"/>
        </w:rPr>
        <w:tab/>
        <w:t xml:space="preserve">Health and </w:t>
      </w:r>
      <w:r w:rsidR="00DC4370">
        <w:rPr>
          <w:rFonts w:ascii="Arial" w:eastAsia="Times New Roman" w:hAnsi="Arial" w:cs="Arial"/>
          <w:b/>
          <w:sz w:val="24"/>
          <w:szCs w:val="24"/>
        </w:rPr>
        <w:t>s</w:t>
      </w:r>
      <w:r>
        <w:rPr>
          <w:rFonts w:ascii="Arial" w:eastAsia="Times New Roman" w:hAnsi="Arial" w:cs="Arial"/>
          <w:b/>
          <w:sz w:val="24"/>
          <w:szCs w:val="24"/>
        </w:rPr>
        <w:t xml:space="preserve">afety </w:t>
      </w:r>
      <w:r w:rsidR="00DC4370">
        <w:rPr>
          <w:rFonts w:ascii="Arial" w:eastAsia="Times New Roman" w:hAnsi="Arial" w:cs="Arial"/>
          <w:b/>
          <w:sz w:val="24"/>
          <w:szCs w:val="24"/>
        </w:rPr>
        <w:t>s</w:t>
      </w:r>
      <w:r>
        <w:rPr>
          <w:rFonts w:ascii="Arial" w:eastAsia="Times New Roman" w:hAnsi="Arial" w:cs="Arial"/>
          <w:b/>
          <w:sz w:val="24"/>
          <w:szCs w:val="24"/>
        </w:rPr>
        <w:t>elf</w:t>
      </w:r>
      <w:r w:rsidR="002D3FC6" w:rsidRPr="002D3FC6">
        <w:rPr>
          <w:rFonts w:ascii="Arial" w:eastAsia="Times New Roman" w:hAnsi="Arial" w:cs="Arial"/>
          <w:b/>
          <w:sz w:val="24"/>
          <w:szCs w:val="24"/>
        </w:rPr>
        <w:t xml:space="preserve"> </w:t>
      </w:r>
      <w:r w:rsidR="00DC4370">
        <w:rPr>
          <w:rFonts w:ascii="Arial" w:eastAsia="Times New Roman" w:hAnsi="Arial" w:cs="Arial"/>
          <w:b/>
          <w:sz w:val="24"/>
          <w:szCs w:val="24"/>
        </w:rPr>
        <w:t>a</w:t>
      </w:r>
      <w:r w:rsidR="002D3FC6" w:rsidRPr="002D3FC6">
        <w:rPr>
          <w:rFonts w:ascii="Arial" w:eastAsia="Times New Roman" w:hAnsi="Arial" w:cs="Arial"/>
          <w:b/>
          <w:sz w:val="24"/>
          <w:szCs w:val="24"/>
        </w:rPr>
        <w:t xml:space="preserve">udit – </w:t>
      </w:r>
      <w:r w:rsidR="005C38DC">
        <w:rPr>
          <w:rFonts w:ascii="Arial" w:eastAsia="Times New Roman" w:hAnsi="Arial" w:cs="Arial"/>
          <w:b/>
          <w:sz w:val="24"/>
          <w:szCs w:val="24"/>
        </w:rPr>
        <w:t>s</w:t>
      </w:r>
      <w:r w:rsidR="002D3FC6" w:rsidRPr="002D3FC6">
        <w:rPr>
          <w:rFonts w:ascii="Arial" w:eastAsia="Times New Roman" w:hAnsi="Arial" w:cs="Arial"/>
          <w:b/>
          <w:sz w:val="24"/>
          <w:szCs w:val="24"/>
        </w:rPr>
        <w:t xml:space="preserve">ervice </w:t>
      </w:r>
      <w:r w:rsidR="00FE3921">
        <w:rPr>
          <w:rFonts w:ascii="Arial" w:eastAsia="Times New Roman" w:hAnsi="Arial" w:cs="Arial"/>
          <w:b/>
          <w:sz w:val="24"/>
          <w:szCs w:val="24"/>
        </w:rPr>
        <w:t xml:space="preserve">manager </w:t>
      </w:r>
    </w:p>
    <w:p w14:paraId="4B85AB2D" w14:textId="51559FA5" w:rsidR="00617B4E" w:rsidRPr="002D3FC6" w:rsidRDefault="00741AB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b/>
          <w:sz w:val="24"/>
          <w:szCs w:val="24"/>
        </w:rPr>
      </w:pPr>
      <w:r>
        <w:rPr>
          <w:rFonts w:ascii="Arial" w:eastAsia="Times New Roman" w:hAnsi="Arial" w:cs="Arial"/>
          <w:sz w:val="24"/>
          <w:szCs w:val="24"/>
        </w:rPr>
        <w:t>5.</w:t>
      </w:r>
      <w:r w:rsidR="00EA2B8A">
        <w:rPr>
          <w:rFonts w:ascii="Arial" w:eastAsia="Times New Roman" w:hAnsi="Arial" w:cs="Arial"/>
          <w:sz w:val="24"/>
          <w:szCs w:val="24"/>
        </w:rPr>
        <w:t>2</w:t>
      </w:r>
      <w:r w:rsidR="002D3FC6" w:rsidRPr="002D3FC6">
        <w:rPr>
          <w:rFonts w:ascii="Arial" w:eastAsia="Times New Roman" w:hAnsi="Arial" w:cs="Arial"/>
          <w:b/>
          <w:sz w:val="24"/>
          <w:szCs w:val="24"/>
        </w:rPr>
        <w:tab/>
      </w:r>
      <w:r w:rsidR="002D3FC6" w:rsidRPr="002D3FC6">
        <w:rPr>
          <w:rFonts w:ascii="Arial" w:eastAsia="Times New Roman" w:hAnsi="Arial" w:cs="Times New Roman"/>
          <w:sz w:val="24"/>
          <w:szCs w:val="24"/>
        </w:rPr>
        <w:t>A health and safety self-audit system has been established in the form of a questionnaire and gu</w:t>
      </w:r>
      <w:r w:rsidR="007A63BF">
        <w:rPr>
          <w:rFonts w:ascii="Arial" w:eastAsia="Times New Roman" w:hAnsi="Arial" w:cs="Times New Roman"/>
          <w:sz w:val="24"/>
          <w:szCs w:val="24"/>
        </w:rPr>
        <w:t xml:space="preserve">ide. Service </w:t>
      </w:r>
      <w:r w:rsidR="001B025F">
        <w:rPr>
          <w:rFonts w:ascii="Arial" w:eastAsia="Times New Roman" w:hAnsi="Arial" w:cs="Times New Roman"/>
          <w:sz w:val="24"/>
          <w:szCs w:val="24"/>
        </w:rPr>
        <w:t>m</w:t>
      </w:r>
      <w:r w:rsidR="007A63BF">
        <w:rPr>
          <w:rFonts w:ascii="Arial" w:eastAsia="Times New Roman" w:hAnsi="Arial" w:cs="Times New Roman"/>
          <w:sz w:val="24"/>
          <w:szCs w:val="24"/>
        </w:rPr>
        <w:t xml:space="preserve">anagers (Level 3), under the instruction of </w:t>
      </w:r>
      <w:r w:rsidR="00CE1EA9">
        <w:rPr>
          <w:rFonts w:ascii="Arial" w:eastAsia="Times New Roman" w:hAnsi="Arial" w:cs="Times New Roman"/>
          <w:sz w:val="24"/>
          <w:szCs w:val="24"/>
        </w:rPr>
        <w:t>CLT</w:t>
      </w:r>
      <w:r w:rsidR="007A63BF">
        <w:rPr>
          <w:rFonts w:ascii="Arial" w:eastAsia="Times New Roman" w:hAnsi="Arial" w:cs="Times New Roman"/>
          <w:sz w:val="24"/>
          <w:szCs w:val="24"/>
        </w:rPr>
        <w:t xml:space="preserve">, </w:t>
      </w:r>
      <w:r w:rsidR="002D3FC6" w:rsidRPr="002D3FC6">
        <w:rPr>
          <w:rFonts w:ascii="Arial" w:eastAsia="Times New Roman" w:hAnsi="Arial" w:cs="Times New Roman"/>
          <w:sz w:val="24"/>
          <w:szCs w:val="24"/>
        </w:rPr>
        <w:t xml:space="preserve">must carry out an audit of each </w:t>
      </w:r>
      <w:r w:rsidR="00920286">
        <w:rPr>
          <w:rFonts w:ascii="Arial" w:eastAsia="Times New Roman" w:hAnsi="Arial" w:cs="Times New Roman"/>
          <w:sz w:val="24"/>
          <w:szCs w:val="24"/>
        </w:rPr>
        <w:t>Service Area</w:t>
      </w:r>
      <w:r w:rsidR="002D3FC6" w:rsidRPr="002D3FC6">
        <w:rPr>
          <w:rFonts w:ascii="Arial" w:eastAsia="Times New Roman" w:hAnsi="Arial" w:cs="Times New Roman"/>
          <w:sz w:val="24"/>
          <w:szCs w:val="24"/>
        </w:rPr>
        <w:t xml:space="preserve"> at least annually. Action Plans shall be prepared to rectify any shortfall. Where the self-audit identifies that a Level 3 </w:t>
      </w:r>
      <w:r w:rsidR="001B025F">
        <w:rPr>
          <w:rFonts w:ascii="Arial" w:eastAsia="Times New Roman" w:hAnsi="Arial" w:cs="Times New Roman"/>
          <w:sz w:val="24"/>
          <w:szCs w:val="24"/>
        </w:rPr>
        <w:t>m</w:t>
      </w:r>
      <w:r w:rsidR="002D3FC6" w:rsidRPr="002D3FC6">
        <w:rPr>
          <w:rFonts w:ascii="Arial" w:eastAsia="Times New Roman" w:hAnsi="Arial" w:cs="Times New Roman"/>
          <w:sz w:val="24"/>
          <w:szCs w:val="24"/>
        </w:rPr>
        <w:t>anager’s direct reports have actions to complete, progress with those actions will b</w:t>
      </w:r>
      <w:r w:rsidR="006A4FC7">
        <w:rPr>
          <w:rFonts w:ascii="Arial" w:eastAsia="Times New Roman" w:hAnsi="Arial" w:cs="Times New Roman"/>
          <w:sz w:val="24"/>
          <w:szCs w:val="24"/>
        </w:rPr>
        <w:t xml:space="preserve">e monitored through the </w:t>
      </w:r>
      <w:r w:rsidR="004A73D6">
        <w:rPr>
          <w:rFonts w:ascii="Arial" w:eastAsia="Times New Roman" w:hAnsi="Arial" w:cs="Times New Roman"/>
          <w:sz w:val="24"/>
          <w:szCs w:val="24"/>
        </w:rPr>
        <w:t>normal</w:t>
      </w:r>
      <w:r w:rsidR="00EB462A">
        <w:rPr>
          <w:rFonts w:ascii="Arial" w:eastAsia="Times New Roman" w:hAnsi="Arial" w:cs="Times New Roman"/>
          <w:sz w:val="24"/>
          <w:szCs w:val="24"/>
        </w:rPr>
        <w:t xml:space="preserve"> </w:t>
      </w:r>
      <w:r w:rsidR="004A73D6" w:rsidRPr="002D3FC6">
        <w:rPr>
          <w:rFonts w:ascii="Arial" w:eastAsia="Times New Roman" w:hAnsi="Arial" w:cs="Times New Roman"/>
          <w:sz w:val="24"/>
          <w:szCs w:val="24"/>
        </w:rPr>
        <w:t>1:1</w:t>
      </w:r>
      <w:r w:rsidR="002D3FC6" w:rsidRPr="002D3FC6">
        <w:rPr>
          <w:rFonts w:ascii="Arial" w:eastAsia="Times New Roman" w:hAnsi="Arial" w:cs="Times New Roman"/>
          <w:sz w:val="24"/>
          <w:szCs w:val="24"/>
        </w:rPr>
        <w:t xml:space="preserve"> </w:t>
      </w:r>
      <w:r w:rsidR="00EB462A">
        <w:rPr>
          <w:rFonts w:ascii="Arial" w:eastAsia="Times New Roman" w:hAnsi="Arial" w:cs="Times New Roman"/>
          <w:sz w:val="24"/>
          <w:szCs w:val="24"/>
        </w:rPr>
        <w:t>process. The corporate h</w:t>
      </w:r>
      <w:r w:rsidR="002D3FC6" w:rsidRPr="002D3FC6">
        <w:rPr>
          <w:rFonts w:ascii="Arial" w:eastAsia="Times New Roman" w:hAnsi="Arial" w:cs="Times New Roman"/>
          <w:sz w:val="24"/>
          <w:szCs w:val="24"/>
        </w:rPr>
        <w:t xml:space="preserve">ealth and </w:t>
      </w:r>
      <w:r w:rsidR="00EB462A">
        <w:rPr>
          <w:rFonts w:ascii="Arial" w:eastAsia="Times New Roman" w:hAnsi="Arial" w:cs="Times New Roman"/>
          <w:sz w:val="24"/>
          <w:szCs w:val="24"/>
        </w:rPr>
        <w:t>s</w:t>
      </w:r>
      <w:r w:rsidR="002D3FC6" w:rsidRPr="002D3FC6">
        <w:rPr>
          <w:rFonts w:ascii="Arial" w:eastAsia="Times New Roman" w:hAnsi="Arial" w:cs="Times New Roman"/>
          <w:sz w:val="24"/>
          <w:szCs w:val="24"/>
        </w:rPr>
        <w:t xml:space="preserve">afety </w:t>
      </w:r>
      <w:r w:rsidR="000E7A27">
        <w:rPr>
          <w:rFonts w:ascii="Arial" w:eastAsia="Times New Roman" w:hAnsi="Arial" w:cs="Times New Roman"/>
          <w:sz w:val="24"/>
          <w:szCs w:val="24"/>
        </w:rPr>
        <w:t>t</w:t>
      </w:r>
      <w:r w:rsidR="002D3FC6" w:rsidRPr="002D3FC6">
        <w:rPr>
          <w:rFonts w:ascii="Arial" w:eastAsia="Times New Roman" w:hAnsi="Arial" w:cs="Times New Roman"/>
          <w:sz w:val="24"/>
          <w:szCs w:val="24"/>
        </w:rPr>
        <w:t xml:space="preserve">eam will, on a risk basis, participate in the audits. </w:t>
      </w:r>
      <w:r w:rsidR="00CE1EA9">
        <w:rPr>
          <w:rFonts w:ascii="Arial" w:eastAsia="Times New Roman" w:hAnsi="Arial" w:cs="Times New Roman"/>
          <w:sz w:val="24"/>
          <w:szCs w:val="24"/>
        </w:rPr>
        <w:t>CLT</w:t>
      </w:r>
      <w:r w:rsidR="000023DD" w:rsidRPr="007A63BF">
        <w:rPr>
          <w:rFonts w:ascii="Arial" w:eastAsia="Times New Roman" w:hAnsi="Arial" w:cs="Times New Roman"/>
          <w:sz w:val="24"/>
          <w:szCs w:val="24"/>
        </w:rPr>
        <w:t xml:space="preserve"> are responsible for ensuring the completion of annual audits for their own </w:t>
      </w:r>
      <w:r w:rsidR="005760D8">
        <w:rPr>
          <w:rFonts w:ascii="Arial" w:eastAsia="Times New Roman" w:hAnsi="Arial" w:cs="Times New Roman"/>
          <w:sz w:val="24"/>
          <w:szCs w:val="24"/>
        </w:rPr>
        <w:t>s</w:t>
      </w:r>
      <w:r w:rsidR="000023DD">
        <w:rPr>
          <w:rFonts w:ascii="Arial" w:eastAsia="Times New Roman" w:hAnsi="Arial" w:cs="Times New Roman"/>
          <w:sz w:val="24"/>
          <w:szCs w:val="24"/>
        </w:rPr>
        <w:t xml:space="preserve">ervice </w:t>
      </w:r>
      <w:r w:rsidR="005760D8">
        <w:rPr>
          <w:rFonts w:ascii="Arial" w:eastAsia="Times New Roman" w:hAnsi="Arial" w:cs="Times New Roman"/>
          <w:sz w:val="24"/>
          <w:szCs w:val="24"/>
        </w:rPr>
        <w:t>a</w:t>
      </w:r>
      <w:r w:rsidR="000023DD">
        <w:rPr>
          <w:rFonts w:ascii="Arial" w:eastAsia="Times New Roman" w:hAnsi="Arial" w:cs="Times New Roman"/>
          <w:sz w:val="24"/>
          <w:szCs w:val="24"/>
        </w:rPr>
        <w:t xml:space="preserve">rea </w:t>
      </w:r>
      <w:r w:rsidR="005760D8">
        <w:rPr>
          <w:rFonts w:ascii="Arial" w:eastAsia="Times New Roman" w:hAnsi="Arial" w:cs="Times New Roman"/>
          <w:sz w:val="24"/>
          <w:szCs w:val="24"/>
        </w:rPr>
        <w:t>t</w:t>
      </w:r>
      <w:r w:rsidR="000E7A27">
        <w:rPr>
          <w:rFonts w:ascii="Arial" w:eastAsia="Times New Roman" w:hAnsi="Arial" w:cs="Times New Roman"/>
          <w:sz w:val="24"/>
          <w:szCs w:val="24"/>
        </w:rPr>
        <w:t>rade u</w:t>
      </w:r>
      <w:r w:rsidR="002D3FC6" w:rsidRPr="002D3FC6">
        <w:rPr>
          <w:rFonts w:ascii="Arial" w:eastAsia="Times New Roman" w:hAnsi="Arial" w:cs="Times New Roman"/>
          <w:sz w:val="24"/>
          <w:szCs w:val="24"/>
        </w:rPr>
        <w:t xml:space="preserve">nion </w:t>
      </w:r>
      <w:r w:rsidR="000E7A27">
        <w:rPr>
          <w:rFonts w:ascii="Arial" w:eastAsia="Times New Roman" w:hAnsi="Arial" w:cs="Times New Roman"/>
          <w:sz w:val="24"/>
          <w:szCs w:val="24"/>
        </w:rPr>
        <w:t>s</w:t>
      </w:r>
      <w:r w:rsidR="002D3FC6" w:rsidRPr="002D3FC6">
        <w:rPr>
          <w:rFonts w:ascii="Arial" w:eastAsia="Times New Roman" w:hAnsi="Arial" w:cs="Times New Roman"/>
          <w:sz w:val="24"/>
          <w:szCs w:val="24"/>
        </w:rPr>
        <w:t xml:space="preserve">afety </w:t>
      </w:r>
      <w:r w:rsidR="000E7A27">
        <w:rPr>
          <w:rFonts w:ascii="Arial" w:eastAsia="Times New Roman" w:hAnsi="Arial" w:cs="Times New Roman"/>
          <w:sz w:val="24"/>
          <w:szCs w:val="24"/>
        </w:rPr>
        <w:t>r</w:t>
      </w:r>
      <w:r w:rsidR="002D3FC6" w:rsidRPr="002D3FC6">
        <w:rPr>
          <w:rFonts w:ascii="Arial" w:eastAsia="Times New Roman" w:hAnsi="Arial" w:cs="Times New Roman"/>
          <w:sz w:val="24"/>
          <w:szCs w:val="24"/>
        </w:rPr>
        <w:t>epresentatives are encouraged to contribute to the audit process. Managers sh</w:t>
      </w:r>
      <w:r w:rsidR="0031716C">
        <w:rPr>
          <w:rFonts w:ascii="Arial" w:eastAsia="Times New Roman" w:hAnsi="Arial" w:cs="Times New Roman"/>
          <w:sz w:val="24"/>
          <w:szCs w:val="24"/>
        </w:rPr>
        <w:t>ould</w:t>
      </w:r>
      <w:r w:rsidR="002D3FC6" w:rsidRPr="002D3FC6">
        <w:rPr>
          <w:rFonts w:ascii="Arial" w:eastAsia="Times New Roman" w:hAnsi="Arial" w:cs="Times New Roman"/>
          <w:sz w:val="24"/>
          <w:szCs w:val="24"/>
        </w:rPr>
        <w:t xml:space="preserve"> engage their staff in the process as well.</w:t>
      </w:r>
      <w:r w:rsidR="00D1526A">
        <w:rPr>
          <w:rFonts w:ascii="Arial" w:eastAsia="Times New Roman" w:hAnsi="Arial" w:cs="Times New Roman"/>
          <w:sz w:val="24"/>
          <w:szCs w:val="24"/>
        </w:rPr>
        <w:t xml:space="preserve"> </w:t>
      </w:r>
    </w:p>
    <w:p w14:paraId="3E0660DE" w14:textId="77777777" w:rsidR="002D3FC6" w:rsidRPr="002D3FC6" w:rsidRDefault="002D3FC6"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p>
    <w:p w14:paraId="7E1CEF9A" w14:textId="3AD38E65" w:rsidR="00074A39" w:rsidRPr="00074A39" w:rsidRDefault="007A63BF" w:rsidP="00DC669F">
      <w:pPr>
        <w:pStyle w:val="NoSpacing"/>
        <w:ind w:left="567"/>
        <w:rPr>
          <w:rFonts w:ascii="Arial" w:hAnsi="Arial" w:cs="Arial"/>
          <w:b/>
          <w:bCs/>
          <w:color w:val="FF0000"/>
          <w:sz w:val="16"/>
          <w:szCs w:val="16"/>
        </w:rPr>
      </w:pPr>
      <w:r w:rsidRPr="00074A39">
        <w:rPr>
          <w:rFonts w:ascii="Arial" w:hAnsi="Arial" w:cs="Arial"/>
          <w:b/>
          <w:sz w:val="24"/>
          <w:szCs w:val="24"/>
        </w:rPr>
        <w:t xml:space="preserve">Building </w:t>
      </w:r>
      <w:r w:rsidR="005C38DC" w:rsidRPr="00074A39">
        <w:rPr>
          <w:rFonts w:ascii="Arial" w:hAnsi="Arial" w:cs="Arial"/>
          <w:b/>
          <w:sz w:val="24"/>
          <w:szCs w:val="24"/>
        </w:rPr>
        <w:t>m</w:t>
      </w:r>
      <w:r w:rsidRPr="00074A39">
        <w:rPr>
          <w:rFonts w:ascii="Arial" w:hAnsi="Arial" w:cs="Arial"/>
          <w:b/>
          <w:sz w:val="24"/>
          <w:szCs w:val="24"/>
        </w:rPr>
        <w:t>anagers – annual building audits</w:t>
      </w:r>
      <w:r w:rsidR="00074A39" w:rsidRPr="00074A39">
        <w:rPr>
          <w:rFonts w:ascii="Arial" w:hAnsi="Arial" w:cs="Arial"/>
          <w:b/>
          <w:bCs/>
          <w:color w:val="FF0000"/>
          <w:sz w:val="24"/>
          <w:szCs w:val="24"/>
        </w:rPr>
        <w:t xml:space="preserve"> </w:t>
      </w:r>
      <w:r w:rsidR="00EB462A">
        <w:rPr>
          <w:rFonts w:ascii="Arial" w:hAnsi="Arial" w:cs="Arial"/>
          <w:b/>
          <w:bCs/>
          <w:color w:val="FF0000"/>
          <w:sz w:val="16"/>
          <w:szCs w:val="16"/>
        </w:rPr>
        <w:t xml:space="preserve"> </w:t>
      </w:r>
    </w:p>
    <w:p w14:paraId="7B52470C" w14:textId="2341DEEA" w:rsidR="007A63BF" w:rsidRPr="007A63BF" w:rsidRDefault="00741AB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Times New Roman"/>
          <w:sz w:val="24"/>
          <w:szCs w:val="24"/>
        </w:rPr>
      </w:pPr>
      <w:r>
        <w:rPr>
          <w:rFonts w:ascii="Arial" w:eastAsia="Times New Roman" w:hAnsi="Arial" w:cs="Arial"/>
          <w:sz w:val="24"/>
          <w:szCs w:val="24"/>
        </w:rPr>
        <w:t>5.</w:t>
      </w:r>
      <w:r w:rsidR="00EA2B8A">
        <w:rPr>
          <w:rFonts w:ascii="Arial" w:eastAsia="Times New Roman" w:hAnsi="Arial" w:cs="Arial"/>
          <w:sz w:val="24"/>
          <w:szCs w:val="24"/>
        </w:rPr>
        <w:t>3</w:t>
      </w:r>
      <w:r w:rsidR="007A63BF" w:rsidRPr="007A63BF">
        <w:rPr>
          <w:rFonts w:ascii="Arial" w:eastAsia="Times New Roman" w:hAnsi="Arial" w:cs="Arial"/>
          <w:sz w:val="24"/>
          <w:szCs w:val="24"/>
        </w:rPr>
        <w:tab/>
        <w:t>U</w:t>
      </w:r>
      <w:r w:rsidR="007A63BF" w:rsidRPr="007A63BF">
        <w:rPr>
          <w:rFonts w:ascii="Arial" w:eastAsia="Times New Roman" w:hAnsi="Arial" w:cs="Times New Roman"/>
          <w:sz w:val="24"/>
          <w:szCs w:val="24"/>
        </w:rPr>
        <w:t xml:space="preserve">nder the instruction of </w:t>
      </w:r>
      <w:r w:rsidR="00CE1EA9">
        <w:rPr>
          <w:rFonts w:ascii="Arial" w:eastAsia="Times New Roman" w:hAnsi="Arial" w:cs="Times New Roman"/>
          <w:sz w:val="24"/>
          <w:szCs w:val="24"/>
        </w:rPr>
        <w:t>CLT</w:t>
      </w:r>
      <w:r w:rsidR="007A63BF" w:rsidRPr="007A63BF">
        <w:rPr>
          <w:rFonts w:ascii="Arial" w:eastAsia="Times New Roman" w:hAnsi="Arial" w:cs="Times New Roman"/>
          <w:sz w:val="24"/>
          <w:szCs w:val="24"/>
        </w:rPr>
        <w:t>, e</w:t>
      </w:r>
      <w:r w:rsidR="007A63BF" w:rsidRPr="007A63BF">
        <w:rPr>
          <w:rFonts w:ascii="Arial" w:eastAsia="Times New Roman" w:hAnsi="Arial" w:cs="Arial"/>
          <w:sz w:val="24"/>
          <w:szCs w:val="24"/>
        </w:rPr>
        <w:t xml:space="preserve">mployees who have the responsibility for the management and maintenance of any </w:t>
      </w:r>
      <w:r w:rsidR="001B025F">
        <w:rPr>
          <w:rFonts w:ascii="Arial" w:eastAsia="Times New Roman" w:hAnsi="Arial" w:cs="Arial"/>
          <w:sz w:val="24"/>
          <w:szCs w:val="24"/>
        </w:rPr>
        <w:t>council</w:t>
      </w:r>
      <w:r w:rsidR="007A63BF" w:rsidRPr="007A63BF">
        <w:rPr>
          <w:rFonts w:ascii="Arial" w:eastAsia="Times New Roman" w:hAnsi="Arial" w:cs="Arial"/>
          <w:sz w:val="24"/>
          <w:szCs w:val="24"/>
        </w:rPr>
        <w:t xml:space="preserve"> building are </w:t>
      </w:r>
      <w:r w:rsidR="007A63BF" w:rsidRPr="007A63BF">
        <w:rPr>
          <w:rFonts w:ascii="Arial" w:eastAsia="Times New Roman" w:hAnsi="Arial" w:cs="Times New Roman"/>
          <w:sz w:val="24"/>
          <w:szCs w:val="24"/>
        </w:rPr>
        <w:t xml:space="preserve">responsible for completing an annual building audit for their building. </w:t>
      </w:r>
      <w:r w:rsidR="00BF6CD6">
        <w:rPr>
          <w:rFonts w:ascii="Arial" w:eastAsia="Times New Roman" w:hAnsi="Arial" w:cs="Times New Roman"/>
          <w:sz w:val="24"/>
          <w:szCs w:val="24"/>
        </w:rPr>
        <w:t>The individual building</w:t>
      </w:r>
      <w:r w:rsidR="000F2936">
        <w:rPr>
          <w:rFonts w:ascii="Arial" w:eastAsia="Times New Roman" w:hAnsi="Arial" w:cs="Times New Roman"/>
          <w:sz w:val="24"/>
          <w:szCs w:val="24"/>
        </w:rPr>
        <w:t xml:space="preserve"> manager will work with Property Services to ensure that actions required are completed within the agreed timescales. </w:t>
      </w:r>
      <w:r w:rsidR="007A63BF" w:rsidRPr="007A63BF">
        <w:rPr>
          <w:rFonts w:ascii="Arial" w:eastAsia="Times New Roman" w:hAnsi="Arial" w:cs="Times New Roman"/>
          <w:sz w:val="24"/>
          <w:szCs w:val="24"/>
        </w:rPr>
        <w:t xml:space="preserve">The corporate buildings action plan will be reviewed at the </w:t>
      </w:r>
      <w:r w:rsidR="00E5057B">
        <w:rPr>
          <w:rFonts w:ascii="Arial" w:eastAsia="Times New Roman" w:hAnsi="Arial" w:cs="Times New Roman"/>
          <w:sz w:val="24"/>
          <w:szCs w:val="24"/>
        </w:rPr>
        <w:t xml:space="preserve">Health and Safety Strategy </w:t>
      </w:r>
      <w:r w:rsidR="005760D8">
        <w:rPr>
          <w:rFonts w:ascii="Arial" w:eastAsia="Times New Roman" w:hAnsi="Arial" w:cs="Times New Roman"/>
          <w:sz w:val="24"/>
          <w:szCs w:val="24"/>
        </w:rPr>
        <w:t xml:space="preserve">Group. </w:t>
      </w:r>
    </w:p>
    <w:p w14:paraId="1E7C8A9A" w14:textId="77777777" w:rsidR="007A63BF" w:rsidRPr="007A63BF" w:rsidRDefault="007A63BF"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Times New Roman"/>
          <w:sz w:val="24"/>
          <w:szCs w:val="24"/>
        </w:rPr>
      </w:pPr>
    </w:p>
    <w:p w14:paraId="2ADDF782" w14:textId="2310847F" w:rsidR="007A63BF" w:rsidRPr="007A63BF" w:rsidRDefault="00741AB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b/>
          <w:sz w:val="24"/>
          <w:szCs w:val="24"/>
        </w:rPr>
      </w:pPr>
      <w:r>
        <w:rPr>
          <w:rFonts w:ascii="Arial" w:eastAsia="Times New Roman" w:hAnsi="Arial" w:cs="Times New Roman"/>
          <w:sz w:val="24"/>
          <w:szCs w:val="24"/>
        </w:rPr>
        <w:t>5.</w:t>
      </w:r>
      <w:r w:rsidR="00EA2B8A">
        <w:rPr>
          <w:rFonts w:ascii="Arial" w:eastAsia="Times New Roman" w:hAnsi="Arial" w:cs="Times New Roman"/>
          <w:sz w:val="24"/>
          <w:szCs w:val="24"/>
        </w:rPr>
        <w:t>4</w:t>
      </w:r>
      <w:r w:rsidR="007A63BF" w:rsidRPr="007A63BF">
        <w:rPr>
          <w:rFonts w:ascii="Arial" w:eastAsia="Times New Roman" w:hAnsi="Arial" w:cs="Times New Roman"/>
          <w:sz w:val="24"/>
          <w:szCs w:val="24"/>
        </w:rPr>
        <w:tab/>
        <w:t xml:space="preserve">Building </w:t>
      </w:r>
      <w:r w:rsidR="00CD4AE0">
        <w:rPr>
          <w:rFonts w:ascii="Arial" w:eastAsia="Times New Roman" w:hAnsi="Arial" w:cs="Times New Roman"/>
          <w:sz w:val="24"/>
          <w:szCs w:val="24"/>
        </w:rPr>
        <w:t>m</w:t>
      </w:r>
      <w:r w:rsidR="007A63BF" w:rsidRPr="007A63BF">
        <w:rPr>
          <w:rFonts w:ascii="Arial" w:eastAsia="Times New Roman" w:hAnsi="Arial" w:cs="Times New Roman"/>
          <w:sz w:val="24"/>
          <w:szCs w:val="24"/>
        </w:rPr>
        <w:t xml:space="preserve">anagers </w:t>
      </w:r>
      <w:r w:rsidR="006315F0">
        <w:rPr>
          <w:rFonts w:ascii="Arial" w:eastAsia="Times New Roman" w:hAnsi="Arial" w:cs="Times New Roman"/>
          <w:sz w:val="24"/>
          <w:szCs w:val="24"/>
        </w:rPr>
        <w:t xml:space="preserve">are </w:t>
      </w:r>
      <w:r w:rsidR="007A63BF" w:rsidRPr="007A63BF">
        <w:rPr>
          <w:rFonts w:ascii="Arial" w:eastAsia="Times New Roman" w:hAnsi="Arial" w:cs="Times New Roman"/>
          <w:sz w:val="24"/>
          <w:szCs w:val="24"/>
        </w:rPr>
        <w:t>responsible for bringing any health, safety or welfare matters to the attention of the health and safety advisers</w:t>
      </w:r>
      <w:r w:rsidR="004A73D6">
        <w:rPr>
          <w:rFonts w:ascii="Arial" w:eastAsia="Times New Roman" w:hAnsi="Arial" w:cs="Times New Roman"/>
          <w:sz w:val="24"/>
          <w:szCs w:val="24"/>
        </w:rPr>
        <w:t xml:space="preserve"> and their Head of Service</w:t>
      </w:r>
      <w:r w:rsidR="007A63BF" w:rsidRPr="007A63BF">
        <w:rPr>
          <w:rFonts w:ascii="Arial" w:eastAsia="Times New Roman" w:hAnsi="Arial" w:cs="Times New Roman"/>
          <w:sz w:val="24"/>
          <w:szCs w:val="24"/>
        </w:rPr>
        <w:t>.</w:t>
      </w:r>
    </w:p>
    <w:p w14:paraId="45210757" w14:textId="69CE7E1E" w:rsidR="00EA2B8A" w:rsidRPr="007A63BF" w:rsidRDefault="00EA2B8A"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p>
    <w:p w14:paraId="7FDBB11A" w14:textId="1FED4523" w:rsidR="002D3FC6" w:rsidRPr="002D3FC6" w:rsidRDefault="00EA2B8A"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B1197B">
        <w:rPr>
          <w:rFonts w:ascii="Arial" w:eastAsia="Times New Roman" w:hAnsi="Arial" w:cs="Arial"/>
          <w:b/>
          <w:sz w:val="24"/>
          <w:szCs w:val="24"/>
        </w:rPr>
        <w:t>Control of c</w:t>
      </w:r>
      <w:r w:rsidR="002D3FC6" w:rsidRPr="002D3FC6">
        <w:rPr>
          <w:rFonts w:ascii="Arial" w:eastAsia="Times New Roman" w:hAnsi="Arial" w:cs="Arial"/>
          <w:b/>
          <w:sz w:val="24"/>
          <w:szCs w:val="24"/>
        </w:rPr>
        <w:t>ontractors</w:t>
      </w:r>
    </w:p>
    <w:p w14:paraId="36C4F4B2" w14:textId="6659F0AB" w:rsidR="00EA2B8A" w:rsidRDefault="00741ABD" w:rsidP="00DC669F">
      <w:pPr>
        <w:pStyle w:val="NoSpacing"/>
        <w:ind w:left="567" w:hanging="567"/>
        <w:rPr>
          <w:rFonts w:ascii="Arial" w:eastAsia="Times New Roman" w:hAnsi="Arial" w:cs="Arial"/>
          <w:sz w:val="24"/>
          <w:szCs w:val="24"/>
        </w:rPr>
      </w:pPr>
      <w:r w:rsidRPr="00EA2B8A">
        <w:rPr>
          <w:rFonts w:ascii="Arial" w:eastAsia="Times New Roman" w:hAnsi="Arial" w:cs="Arial"/>
          <w:sz w:val="24"/>
          <w:szCs w:val="24"/>
        </w:rPr>
        <w:t>5.</w:t>
      </w:r>
      <w:r w:rsidR="000023DD">
        <w:rPr>
          <w:rFonts w:ascii="Arial" w:eastAsia="Times New Roman" w:hAnsi="Arial" w:cs="Arial"/>
          <w:sz w:val="24"/>
          <w:szCs w:val="24"/>
        </w:rPr>
        <w:t>5</w:t>
      </w:r>
      <w:r w:rsidR="002D3FC6" w:rsidRPr="00EA2B8A">
        <w:rPr>
          <w:rFonts w:ascii="Arial" w:eastAsia="Times New Roman" w:hAnsi="Arial" w:cs="Arial"/>
          <w:sz w:val="24"/>
          <w:szCs w:val="24"/>
        </w:rPr>
        <w:tab/>
      </w:r>
      <w:r w:rsidR="005C38DC" w:rsidRPr="00EA2B8A">
        <w:rPr>
          <w:rFonts w:ascii="Arial" w:eastAsia="Times New Roman" w:hAnsi="Arial" w:cs="Arial"/>
          <w:sz w:val="24"/>
          <w:szCs w:val="24"/>
        </w:rPr>
        <w:t xml:space="preserve">The </w:t>
      </w:r>
      <w:r w:rsidR="002D3FC6" w:rsidRPr="00EA2B8A">
        <w:rPr>
          <w:rFonts w:ascii="Arial" w:eastAsia="Times New Roman" w:hAnsi="Arial" w:cs="Arial"/>
          <w:sz w:val="24"/>
          <w:szCs w:val="24"/>
        </w:rPr>
        <w:t xml:space="preserve">Royal Borough expects that contractors working for the </w:t>
      </w:r>
      <w:r w:rsidR="00D5029A" w:rsidRPr="00EA2B8A">
        <w:rPr>
          <w:rFonts w:ascii="Arial" w:eastAsia="Times New Roman" w:hAnsi="Arial" w:cs="Arial"/>
          <w:sz w:val="24"/>
          <w:szCs w:val="24"/>
        </w:rPr>
        <w:t>council</w:t>
      </w:r>
      <w:r w:rsidR="002D3FC6" w:rsidRPr="00EA2B8A">
        <w:rPr>
          <w:rFonts w:ascii="Arial" w:eastAsia="Times New Roman" w:hAnsi="Arial" w:cs="Arial"/>
          <w:sz w:val="24"/>
          <w:szCs w:val="24"/>
        </w:rPr>
        <w:t xml:space="preserve"> shall work to the same high safety standards as our </w:t>
      </w:r>
      <w:r w:rsidR="005C38DC" w:rsidRPr="00EA2B8A">
        <w:rPr>
          <w:rFonts w:ascii="Arial" w:eastAsia="Times New Roman" w:hAnsi="Arial" w:cs="Arial"/>
          <w:sz w:val="24"/>
          <w:szCs w:val="24"/>
        </w:rPr>
        <w:t>e</w:t>
      </w:r>
      <w:r w:rsidR="002D3FC6" w:rsidRPr="00EA2B8A">
        <w:rPr>
          <w:rFonts w:ascii="Arial" w:eastAsia="Times New Roman" w:hAnsi="Arial" w:cs="Arial"/>
          <w:sz w:val="24"/>
          <w:szCs w:val="24"/>
        </w:rPr>
        <w:t xml:space="preserve">mployees and shall not put themselves, the </w:t>
      </w:r>
      <w:r w:rsidR="00D5029A" w:rsidRPr="00EA2B8A">
        <w:rPr>
          <w:rFonts w:ascii="Arial" w:eastAsia="Times New Roman" w:hAnsi="Arial" w:cs="Arial"/>
          <w:sz w:val="24"/>
          <w:szCs w:val="24"/>
        </w:rPr>
        <w:t>council</w:t>
      </w:r>
      <w:r w:rsidR="002D3FC6" w:rsidRPr="00EA2B8A">
        <w:rPr>
          <w:rFonts w:ascii="Arial" w:eastAsia="Times New Roman" w:hAnsi="Arial" w:cs="Arial"/>
          <w:sz w:val="24"/>
          <w:szCs w:val="24"/>
        </w:rPr>
        <w:t xml:space="preserve">’s </w:t>
      </w:r>
      <w:r w:rsidR="005C38DC" w:rsidRPr="00EA2B8A">
        <w:rPr>
          <w:rFonts w:ascii="Arial" w:eastAsia="Times New Roman" w:hAnsi="Arial" w:cs="Arial"/>
          <w:sz w:val="24"/>
          <w:szCs w:val="24"/>
        </w:rPr>
        <w:t>s</w:t>
      </w:r>
      <w:r w:rsidR="002D3FC6" w:rsidRPr="00EA2B8A">
        <w:rPr>
          <w:rFonts w:ascii="Arial" w:eastAsia="Times New Roman" w:hAnsi="Arial" w:cs="Arial"/>
          <w:sz w:val="24"/>
          <w:szCs w:val="24"/>
        </w:rPr>
        <w:t>taff or members of the public at risk.</w:t>
      </w:r>
      <w:r w:rsidR="00EA2B8A" w:rsidRPr="00EA2B8A">
        <w:rPr>
          <w:rFonts w:ascii="Arial" w:hAnsi="Arial" w:cs="Arial"/>
          <w:sz w:val="24"/>
          <w:szCs w:val="24"/>
        </w:rPr>
        <w:t xml:space="preserve"> Control of partner/contractor health and safety standards will be dealt with via robust procurement and contract management processes. </w:t>
      </w:r>
      <w:r w:rsidR="002D3FC6" w:rsidRPr="00EA2B8A">
        <w:rPr>
          <w:rFonts w:ascii="Arial" w:eastAsia="Times New Roman" w:hAnsi="Arial" w:cs="Arial"/>
          <w:sz w:val="24"/>
          <w:szCs w:val="24"/>
        </w:rPr>
        <w:t xml:space="preserve"> </w:t>
      </w:r>
    </w:p>
    <w:p w14:paraId="0F0F36FB" w14:textId="77777777" w:rsidR="00EA2B8A" w:rsidRDefault="00EA2B8A" w:rsidP="00DC669F">
      <w:pPr>
        <w:pStyle w:val="NoSpacing"/>
        <w:ind w:left="567" w:hanging="567"/>
        <w:rPr>
          <w:rFonts w:ascii="Arial" w:eastAsia="Times New Roman" w:hAnsi="Arial" w:cs="Arial"/>
          <w:sz w:val="24"/>
          <w:szCs w:val="24"/>
        </w:rPr>
      </w:pPr>
    </w:p>
    <w:p w14:paraId="16665C92" w14:textId="0E50E1FF" w:rsidR="002D3FC6" w:rsidRPr="00EA2B8A" w:rsidRDefault="000023DD" w:rsidP="00DC669F">
      <w:pPr>
        <w:pStyle w:val="NoSpacing"/>
        <w:ind w:left="567" w:hanging="567"/>
        <w:rPr>
          <w:rFonts w:ascii="Arial" w:eastAsia="Times New Roman" w:hAnsi="Arial" w:cs="Arial"/>
          <w:sz w:val="24"/>
          <w:szCs w:val="24"/>
        </w:rPr>
      </w:pPr>
      <w:r>
        <w:rPr>
          <w:rFonts w:ascii="Arial" w:eastAsia="Times New Roman" w:hAnsi="Arial" w:cs="Arial"/>
          <w:sz w:val="24"/>
          <w:szCs w:val="24"/>
        </w:rPr>
        <w:t>5.6</w:t>
      </w:r>
      <w:r w:rsidR="00EA2B8A">
        <w:rPr>
          <w:rFonts w:ascii="Arial" w:eastAsia="Times New Roman" w:hAnsi="Arial" w:cs="Arial"/>
          <w:sz w:val="24"/>
          <w:szCs w:val="24"/>
        </w:rPr>
        <w:tab/>
      </w:r>
      <w:r w:rsidR="002D3FC6" w:rsidRPr="00EA2B8A">
        <w:rPr>
          <w:rFonts w:ascii="Arial" w:eastAsia="Times New Roman" w:hAnsi="Arial" w:cs="Arial"/>
          <w:sz w:val="24"/>
          <w:szCs w:val="24"/>
        </w:rPr>
        <w:t>In order that the Royal Borough can fulfil its non-delegable health and safety responsibilities</w:t>
      </w:r>
      <w:r w:rsidR="005C38DC" w:rsidRPr="00EA2B8A">
        <w:rPr>
          <w:rFonts w:ascii="Arial" w:eastAsia="Times New Roman" w:hAnsi="Arial" w:cs="Arial"/>
          <w:sz w:val="24"/>
          <w:szCs w:val="24"/>
        </w:rPr>
        <w:t>,</w:t>
      </w:r>
      <w:r w:rsidR="002D3FC6" w:rsidRPr="00EA2B8A">
        <w:rPr>
          <w:rFonts w:ascii="Arial" w:eastAsia="Times New Roman" w:hAnsi="Arial" w:cs="Arial"/>
          <w:sz w:val="24"/>
          <w:szCs w:val="24"/>
        </w:rPr>
        <w:t xml:space="preserve"> whenever the use of contractors is being considered, </w:t>
      </w:r>
      <w:r w:rsidR="009426D2">
        <w:rPr>
          <w:rFonts w:ascii="Arial" w:eastAsia="Times New Roman" w:hAnsi="Arial" w:cs="Arial"/>
          <w:sz w:val="24"/>
          <w:szCs w:val="24"/>
        </w:rPr>
        <w:t xml:space="preserve">during the procurement process </w:t>
      </w:r>
      <w:r w:rsidR="002D3FC6" w:rsidRPr="00EA2B8A">
        <w:rPr>
          <w:rFonts w:ascii="Arial" w:eastAsia="Times New Roman" w:hAnsi="Arial" w:cs="Arial"/>
          <w:sz w:val="24"/>
          <w:szCs w:val="24"/>
        </w:rPr>
        <w:t xml:space="preserve">an assessment of their health and safety capabilities will be made by looking at policies, procedures, risk assessments and their history of health and safety compliance.  </w:t>
      </w:r>
    </w:p>
    <w:p w14:paraId="6FFA1784" w14:textId="77777777" w:rsidR="002D3FC6" w:rsidRPr="002D3FC6" w:rsidRDefault="002D3FC6"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p>
    <w:p w14:paraId="50AB73DA" w14:textId="5369621E" w:rsidR="009C6347" w:rsidRPr="00116860" w:rsidRDefault="000023DD" w:rsidP="009C6347">
      <w:pPr>
        <w:pStyle w:val="NoSpacing"/>
        <w:ind w:left="567" w:hanging="567"/>
        <w:rPr>
          <w:rFonts w:ascii="Arial" w:hAnsi="Arial" w:cs="Arial"/>
          <w:sz w:val="24"/>
          <w:szCs w:val="24"/>
        </w:rPr>
      </w:pPr>
      <w:r>
        <w:rPr>
          <w:rFonts w:ascii="Arial" w:eastAsia="Times New Roman" w:hAnsi="Arial" w:cs="Arial"/>
          <w:sz w:val="24"/>
          <w:szCs w:val="24"/>
        </w:rPr>
        <w:t>5.7</w:t>
      </w:r>
      <w:r w:rsidR="00741ABD">
        <w:rPr>
          <w:rFonts w:ascii="Arial" w:eastAsia="Times New Roman" w:hAnsi="Arial" w:cs="Arial"/>
          <w:sz w:val="24"/>
          <w:szCs w:val="24"/>
        </w:rPr>
        <w:tab/>
      </w:r>
      <w:r w:rsidR="002D3FC6" w:rsidRPr="002D3FC6">
        <w:rPr>
          <w:rFonts w:ascii="Arial" w:eastAsia="Times New Roman" w:hAnsi="Arial" w:cs="Arial"/>
          <w:sz w:val="24"/>
          <w:szCs w:val="24"/>
        </w:rPr>
        <w:t>As part of the normal contract monitoring, contractors at work will be chec</w:t>
      </w:r>
      <w:r w:rsidR="000E7A27">
        <w:rPr>
          <w:rFonts w:ascii="Arial" w:eastAsia="Times New Roman" w:hAnsi="Arial" w:cs="Arial"/>
          <w:sz w:val="24"/>
          <w:szCs w:val="24"/>
        </w:rPr>
        <w:t>ked regularly for safe working</w:t>
      </w:r>
      <w:r w:rsidR="009E3168">
        <w:rPr>
          <w:rFonts w:ascii="Arial" w:eastAsia="Times New Roman" w:hAnsi="Arial" w:cs="Arial"/>
          <w:sz w:val="24"/>
          <w:szCs w:val="24"/>
        </w:rPr>
        <w:t xml:space="preserve"> by the procuring manager. </w:t>
      </w:r>
      <w:r w:rsidR="005760D8">
        <w:rPr>
          <w:rFonts w:ascii="Arial" w:hAnsi="Arial" w:cs="Arial"/>
          <w:sz w:val="24"/>
          <w:szCs w:val="24"/>
        </w:rPr>
        <w:t>The c</w:t>
      </w:r>
      <w:r w:rsidR="009C6347" w:rsidRPr="00116860">
        <w:rPr>
          <w:rFonts w:ascii="Arial" w:hAnsi="Arial" w:cs="Arial"/>
          <w:sz w:val="24"/>
          <w:szCs w:val="24"/>
        </w:rPr>
        <w:t xml:space="preserve">ouncil's procurement arrangements when establishing a contract will include systems and protocols that will ensure adequate </w:t>
      </w:r>
      <w:r w:rsidR="00D717A6">
        <w:rPr>
          <w:rFonts w:ascii="Arial" w:hAnsi="Arial" w:cs="Arial"/>
          <w:sz w:val="24"/>
          <w:szCs w:val="24"/>
        </w:rPr>
        <w:t>employers</w:t>
      </w:r>
      <w:r w:rsidR="009C6347" w:rsidRPr="00116860">
        <w:rPr>
          <w:rFonts w:ascii="Arial" w:hAnsi="Arial" w:cs="Arial"/>
          <w:sz w:val="24"/>
          <w:szCs w:val="24"/>
        </w:rPr>
        <w:t xml:space="preserve"> liability cover.</w:t>
      </w:r>
    </w:p>
    <w:p w14:paraId="0DB8AE8D" w14:textId="77777777" w:rsidR="00D1526A" w:rsidRDefault="00D1526A" w:rsidP="00C077BE">
      <w:pPr>
        <w:pStyle w:val="NoSpacing"/>
        <w:rPr>
          <w:rFonts w:ascii="Arial" w:hAnsi="Arial" w:cs="Arial"/>
          <w:b/>
          <w:sz w:val="24"/>
          <w:szCs w:val="24"/>
        </w:rPr>
      </w:pPr>
    </w:p>
    <w:p w14:paraId="5CD783D9" w14:textId="58D3E632" w:rsidR="009C6347" w:rsidRPr="00116860" w:rsidRDefault="009C6347" w:rsidP="009C6347">
      <w:pPr>
        <w:pStyle w:val="NoSpacing"/>
        <w:ind w:firstLine="567"/>
        <w:rPr>
          <w:rFonts w:ascii="Arial" w:hAnsi="Arial" w:cs="Arial"/>
          <w:b/>
          <w:sz w:val="24"/>
          <w:szCs w:val="24"/>
        </w:rPr>
      </w:pPr>
      <w:r w:rsidRPr="00116860">
        <w:rPr>
          <w:rFonts w:ascii="Arial" w:hAnsi="Arial" w:cs="Arial"/>
          <w:b/>
          <w:sz w:val="24"/>
          <w:szCs w:val="24"/>
        </w:rPr>
        <w:t xml:space="preserve">Responsibility of </w:t>
      </w:r>
      <w:r>
        <w:rPr>
          <w:rFonts w:ascii="Arial" w:hAnsi="Arial" w:cs="Arial"/>
          <w:b/>
          <w:sz w:val="24"/>
          <w:szCs w:val="24"/>
        </w:rPr>
        <w:t>contractors w</w:t>
      </w:r>
      <w:r w:rsidRPr="00116860">
        <w:rPr>
          <w:rFonts w:ascii="Arial" w:hAnsi="Arial" w:cs="Arial"/>
          <w:b/>
          <w:sz w:val="24"/>
          <w:szCs w:val="24"/>
        </w:rPr>
        <w:t xml:space="preserve">orking for the </w:t>
      </w:r>
      <w:r w:rsidR="00CE1EA9">
        <w:rPr>
          <w:rFonts w:ascii="Arial" w:hAnsi="Arial" w:cs="Arial"/>
          <w:b/>
          <w:sz w:val="24"/>
          <w:szCs w:val="24"/>
        </w:rPr>
        <w:t>council</w:t>
      </w:r>
      <w:r w:rsidRPr="00116860">
        <w:rPr>
          <w:rFonts w:ascii="Arial" w:hAnsi="Arial" w:cs="Arial"/>
          <w:b/>
          <w:sz w:val="24"/>
          <w:szCs w:val="24"/>
        </w:rPr>
        <w:t xml:space="preserve"> </w:t>
      </w:r>
    </w:p>
    <w:p w14:paraId="52EA0D59" w14:textId="31A21546" w:rsidR="009C6347" w:rsidRDefault="009C6347" w:rsidP="009C6347">
      <w:pPr>
        <w:pStyle w:val="NoSpacing"/>
        <w:ind w:left="567" w:hanging="567"/>
        <w:rPr>
          <w:rFonts w:ascii="Arial" w:hAnsi="Arial" w:cs="Arial"/>
          <w:sz w:val="24"/>
          <w:szCs w:val="24"/>
        </w:rPr>
      </w:pPr>
      <w:r>
        <w:rPr>
          <w:rFonts w:ascii="Arial" w:hAnsi="Arial" w:cs="Arial"/>
          <w:sz w:val="24"/>
          <w:szCs w:val="24"/>
        </w:rPr>
        <w:t>5.</w:t>
      </w:r>
      <w:r w:rsidR="005760D8">
        <w:rPr>
          <w:rFonts w:ascii="Arial" w:hAnsi="Arial" w:cs="Arial"/>
          <w:sz w:val="24"/>
          <w:szCs w:val="24"/>
        </w:rPr>
        <w:t>8</w:t>
      </w:r>
      <w:r>
        <w:rPr>
          <w:rFonts w:ascii="Arial" w:hAnsi="Arial" w:cs="Arial"/>
          <w:sz w:val="24"/>
          <w:szCs w:val="24"/>
        </w:rPr>
        <w:tab/>
      </w:r>
      <w:r w:rsidR="005760D8">
        <w:rPr>
          <w:rFonts w:ascii="Arial" w:hAnsi="Arial" w:cs="Arial"/>
          <w:sz w:val="24"/>
          <w:szCs w:val="24"/>
        </w:rPr>
        <w:t>Contractors working for the c</w:t>
      </w:r>
      <w:r w:rsidRPr="00116860">
        <w:rPr>
          <w:rFonts w:ascii="Arial" w:hAnsi="Arial" w:cs="Arial"/>
          <w:sz w:val="24"/>
          <w:szCs w:val="24"/>
        </w:rPr>
        <w:t xml:space="preserve">ouncil have legal duties placed on them under the Health and Safety at Work etc Act 1974 and subordinate legislation to safeguard the health and safety of their own employees and anyone who may be affected by their business activities. </w:t>
      </w:r>
    </w:p>
    <w:p w14:paraId="4322B226" w14:textId="77777777" w:rsidR="005760D8" w:rsidRPr="00116860" w:rsidRDefault="005760D8" w:rsidP="009C6347">
      <w:pPr>
        <w:pStyle w:val="NoSpacing"/>
        <w:ind w:left="567" w:hanging="567"/>
        <w:rPr>
          <w:rFonts w:ascii="Arial" w:hAnsi="Arial" w:cs="Arial"/>
          <w:sz w:val="24"/>
          <w:szCs w:val="24"/>
        </w:rPr>
      </w:pPr>
    </w:p>
    <w:p w14:paraId="780EF049" w14:textId="797D5F84" w:rsidR="009C6347" w:rsidRDefault="009C6347" w:rsidP="009C6347">
      <w:pPr>
        <w:pStyle w:val="NoSpacing"/>
        <w:ind w:left="567" w:hanging="567"/>
        <w:rPr>
          <w:rFonts w:ascii="Arial" w:hAnsi="Arial" w:cs="Arial"/>
          <w:sz w:val="24"/>
          <w:szCs w:val="24"/>
        </w:rPr>
      </w:pPr>
      <w:r>
        <w:rPr>
          <w:rFonts w:ascii="Arial" w:hAnsi="Arial" w:cs="Arial"/>
          <w:sz w:val="24"/>
          <w:szCs w:val="24"/>
        </w:rPr>
        <w:t>5.</w:t>
      </w:r>
      <w:r w:rsidR="005760D8">
        <w:rPr>
          <w:rFonts w:ascii="Arial" w:hAnsi="Arial" w:cs="Arial"/>
          <w:sz w:val="24"/>
          <w:szCs w:val="24"/>
        </w:rPr>
        <w:t>9</w:t>
      </w:r>
      <w:r>
        <w:rPr>
          <w:rFonts w:ascii="Arial" w:hAnsi="Arial" w:cs="Arial"/>
          <w:sz w:val="24"/>
          <w:szCs w:val="24"/>
        </w:rPr>
        <w:tab/>
      </w:r>
      <w:r w:rsidR="005760D8">
        <w:rPr>
          <w:rFonts w:ascii="Arial" w:hAnsi="Arial" w:cs="Arial"/>
          <w:sz w:val="24"/>
          <w:szCs w:val="24"/>
        </w:rPr>
        <w:t>W</w:t>
      </w:r>
      <w:r w:rsidRPr="00116860">
        <w:rPr>
          <w:rFonts w:ascii="Arial" w:hAnsi="Arial" w:cs="Arial"/>
          <w:sz w:val="24"/>
          <w:szCs w:val="24"/>
        </w:rPr>
        <w:t>hen working for the</w:t>
      </w:r>
      <w:r>
        <w:rPr>
          <w:rFonts w:ascii="Arial" w:hAnsi="Arial" w:cs="Arial"/>
          <w:sz w:val="24"/>
          <w:szCs w:val="24"/>
        </w:rPr>
        <w:t xml:space="preserve"> </w:t>
      </w:r>
      <w:r w:rsidR="005760D8">
        <w:rPr>
          <w:rFonts w:ascii="Arial" w:hAnsi="Arial" w:cs="Arial"/>
          <w:sz w:val="24"/>
          <w:szCs w:val="24"/>
        </w:rPr>
        <w:t>c</w:t>
      </w:r>
      <w:r w:rsidRPr="00116860">
        <w:rPr>
          <w:rFonts w:ascii="Arial" w:hAnsi="Arial" w:cs="Arial"/>
          <w:sz w:val="24"/>
          <w:szCs w:val="24"/>
        </w:rPr>
        <w:t>ouncil</w:t>
      </w:r>
      <w:r w:rsidR="005760D8">
        <w:rPr>
          <w:rFonts w:ascii="Arial" w:hAnsi="Arial" w:cs="Arial"/>
          <w:sz w:val="24"/>
          <w:szCs w:val="24"/>
        </w:rPr>
        <w:t xml:space="preserve"> contractors</w:t>
      </w:r>
      <w:r w:rsidRPr="00116860">
        <w:rPr>
          <w:rFonts w:ascii="Arial" w:hAnsi="Arial" w:cs="Arial"/>
          <w:sz w:val="24"/>
          <w:szCs w:val="24"/>
        </w:rPr>
        <w:t xml:space="preserve"> must conduct their activities in such a</w:t>
      </w:r>
      <w:r w:rsidR="005760D8">
        <w:rPr>
          <w:rFonts w:ascii="Arial" w:hAnsi="Arial" w:cs="Arial"/>
          <w:sz w:val="24"/>
          <w:szCs w:val="24"/>
        </w:rPr>
        <w:t xml:space="preserve"> way that they do not endanger c</w:t>
      </w:r>
      <w:r w:rsidRPr="00116860">
        <w:rPr>
          <w:rFonts w:ascii="Arial" w:hAnsi="Arial" w:cs="Arial"/>
          <w:sz w:val="24"/>
          <w:szCs w:val="24"/>
        </w:rPr>
        <w:t xml:space="preserve">ouncil employees or anyone for whom the </w:t>
      </w:r>
      <w:r w:rsidR="005760D8">
        <w:rPr>
          <w:rFonts w:ascii="Arial" w:hAnsi="Arial" w:cs="Arial"/>
          <w:sz w:val="24"/>
          <w:szCs w:val="24"/>
        </w:rPr>
        <w:t>c</w:t>
      </w:r>
      <w:r w:rsidRPr="00116860">
        <w:rPr>
          <w:rFonts w:ascii="Arial" w:hAnsi="Arial" w:cs="Arial"/>
          <w:sz w:val="24"/>
          <w:szCs w:val="24"/>
        </w:rPr>
        <w:t xml:space="preserve">ouncil has a duty of care. </w:t>
      </w:r>
    </w:p>
    <w:p w14:paraId="4DC5F987" w14:textId="77777777" w:rsidR="009C6347" w:rsidRPr="00116860" w:rsidRDefault="009C6347" w:rsidP="009C6347">
      <w:pPr>
        <w:pStyle w:val="NoSpacing"/>
        <w:rPr>
          <w:rFonts w:ascii="Arial" w:hAnsi="Arial" w:cs="Arial"/>
          <w:sz w:val="24"/>
          <w:szCs w:val="24"/>
        </w:rPr>
      </w:pPr>
    </w:p>
    <w:p w14:paraId="7025225E" w14:textId="4847C617" w:rsidR="009C6347" w:rsidRDefault="009C6347" w:rsidP="009C6347">
      <w:pPr>
        <w:pStyle w:val="NoSpacing"/>
        <w:ind w:left="567" w:hanging="567"/>
        <w:rPr>
          <w:rFonts w:ascii="Arial" w:hAnsi="Arial" w:cs="Arial"/>
          <w:sz w:val="24"/>
          <w:szCs w:val="24"/>
        </w:rPr>
      </w:pPr>
      <w:r>
        <w:rPr>
          <w:rFonts w:ascii="Arial" w:hAnsi="Arial" w:cs="Arial"/>
          <w:sz w:val="24"/>
          <w:szCs w:val="24"/>
        </w:rPr>
        <w:t>5.1</w:t>
      </w:r>
      <w:r w:rsidR="005760D8">
        <w:rPr>
          <w:rFonts w:ascii="Arial" w:hAnsi="Arial" w:cs="Arial"/>
          <w:sz w:val="24"/>
          <w:szCs w:val="24"/>
        </w:rPr>
        <w:t>0</w:t>
      </w:r>
      <w:r>
        <w:rPr>
          <w:rFonts w:ascii="Arial" w:hAnsi="Arial" w:cs="Arial"/>
          <w:sz w:val="24"/>
          <w:szCs w:val="24"/>
        </w:rPr>
        <w:tab/>
      </w:r>
      <w:r w:rsidRPr="00116860">
        <w:rPr>
          <w:rFonts w:ascii="Arial" w:hAnsi="Arial" w:cs="Arial"/>
          <w:sz w:val="24"/>
          <w:szCs w:val="24"/>
        </w:rPr>
        <w:t xml:space="preserve">Contractors will </w:t>
      </w:r>
      <w:r w:rsidR="005760D8">
        <w:rPr>
          <w:rFonts w:ascii="Arial" w:hAnsi="Arial" w:cs="Arial"/>
          <w:sz w:val="24"/>
          <w:szCs w:val="24"/>
        </w:rPr>
        <w:t>be selected according to the c</w:t>
      </w:r>
      <w:r w:rsidRPr="00116860">
        <w:rPr>
          <w:rFonts w:ascii="Arial" w:hAnsi="Arial" w:cs="Arial"/>
          <w:sz w:val="24"/>
          <w:szCs w:val="24"/>
        </w:rPr>
        <w:t>ouncil's specifications and approval procedures. All contractors will be required to meet</w:t>
      </w:r>
      <w:r w:rsidR="005760D8">
        <w:rPr>
          <w:rFonts w:ascii="Arial" w:hAnsi="Arial" w:cs="Arial"/>
          <w:sz w:val="24"/>
          <w:szCs w:val="24"/>
        </w:rPr>
        <w:t xml:space="preserve"> relevant statutory duties and c</w:t>
      </w:r>
      <w:r w:rsidRPr="00116860">
        <w:rPr>
          <w:rFonts w:ascii="Arial" w:hAnsi="Arial" w:cs="Arial"/>
          <w:sz w:val="24"/>
          <w:szCs w:val="24"/>
        </w:rPr>
        <w:t xml:space="preserve">ouncil policies. </w:t>
      </w:r>
    </w:p>
    <w:p w14:paraId="5EC53FEB" w14:textId="77777777" w:rsidR="009C6347" w:rsidRPr="002D3FC6" w:rsidRDefault="009C6347" w:rsidP="00794ECA">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p>
    <w:p w14:paraId="67C96C4C" w14:textId="250EBB4F" w:rsidR="002D3FC6" w:rsidRPr="002D3FC6" w:rsidRDefault="002D3FC6"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r w:rsidRPr="002D3FC6">
        <w:rPr>
          <w:rFonts w:ascii="Arial" w:eastAsia="Times New Roman" w:hAnsi="Arial" w:cs="Arial"/>
          <w:b/>
          <w:sz w:val="24"/>
          <w:szCs w:val="24"/>
        </w:rPr>
        <w:tab/>
      </w:r>
      <w:r w:rsidR="00895660">
        <w:rPr>
          <w:rFonts w:ascii="Arial" w:eastAsia="Times New Roman" w:hAnsi="Arial" w:cs="Arial"/>
          <w:b/>
          <w:sz w:val="24"/>
          <w:szCs w:val="24"/>
        </w:rPr>
        <w:t>Council</w:t>
      </w:r>
      <w:r w:rsidR="00B1197B">
        <w:rPr>
          <w:rFonts w:ascii="Arial" w:eastAsia="Times New Roman" w:hAnsi="Arial" w:cs="Arial"/>
          <w:b/>
          <w:sz w:val="24"/>
          <w:szCs w:val="24"/>
        </w:rPr>
        <w:t xml:space="preserve"> owned and partner organisations</w:t>
      </w:r>
    </w:p>
    <w:p w14:paraId="53D5EBB0" w14:textId="1AE74187" w:rsidR="002D3FC6" w:rsidRPr="002D3FC6" w:rsidRDefault="005760D8" w:rsidP="00DC669F">
      <w:pPr>
        <w:spacing w:after="0" w:line="240" w:lineRule="auto"/>
        <w:ind w:left="567" w:hanging="567"/>
        <w:contextualSpacing/>
        <w:outlineLvl w:val="2"/>
        <w:rPr>
          <w:rFonts w:ascii="Arial" w:eastAsia="Calibri" w:hAnsi="Arial" w:cs="Arial"/>
          <w:sz w:val="24"/>
          <w:szCs w:val="24"/>
        </w:rPr>
      </w:pPr>
      <w:r>
        <w:rPr>
          <w:rFonts w:ascii="Arial" w:eastAsia="Times New Roman" w:hAnsi="Arial" w:cs="Arial"/>
          <w:sz w:val="24"/>
          <w:szCs w:val="24"/>
        </w:rPr>
        <w:t>5.11</w:t>
      </w:r>
      <w:r w:rsidR="002D3FC6" w:rsidRPr="002D3FC6">
        <w:rPr>
          <w:rFonts w:ascii="Arial" w:eastAsia="Times New Roman" w:hAnsi="Arial" w:cs="Arial"/>
          <w:sz w:val="24"/>
          <w:szCs w:val="24"/>
        </w:rPr>
        <w:tab/>
        <w:t xml:space="preserve">Where the Royal Borough is a contracting authority and owner (solely or jointly) of a </w:t>
      </w:r>
      <w:r w:rsidR="00F821BF">
        <w:rPr>
          <w:rFonts w:ascii="Arial" w:eastAsia="Times New Roman" w:hAnsi="Arial" w:cs="Arial"/>
          <w:sz w:val="24"/>
          <w:szCs w:val="24"/>
        </w:rPr>
        <w:t>company, such as for Achieving f</w:t>
      </w:r>
      <w:r w:rsidR="002D3FC6" w:rsidRPr="002D3FC6">
        <w:rPr>
          <w:rFonts w:ascii="Arial" w:eastAsia="Times New Roman" w:hAnsi="Arial" w:cs="Arial"/>
          <w:sz w:val="24"/>
          <w:szCs w:val="24"/>
        </w:rPr>
        <w:t xml:space="preserve">or Children and Optalis, then it will still retain a number of non-delegable health and safety responsibilities. As such it will ensure that the health and safety policies, procedures, systems and training of that company are fit for purpose and being applied. </w:t>
      </w:r>
      <w:r w:rsidR="002D3FC6" w:rsidRPr="002D3FC6">
        <w:rPr>
          <w:rFonts w:ascii="Arial" w:eastAsia="Calibri" w:hAnsi="Arial" w:cs="Arial"/>
          <w:sz w:val="24"/>
          <w:szCs w:val="24"/>
        </w:rPr>
        <w:t xml:space="preserve">This will be achieved by monitoring the health </w:t>
      </w:r>
      <w:r w:rsidR="000D57CB">
        <w:rPr>
          <w:rFonts w:ascii="Arial" w:eastAsia="Calibri" w:hAnsi="Arial" w:cs="Arial"/>
          <w:sz w:val="24"/>
          <w:szCs w:val="24"/>
        </w:rPr>
        <w:t>and</w:t>
      </w:r>
      <w:r w:rsidR="002D3FC6" w:rsidRPr="002D3FC6">
        <w:rPr>
          <w:rFonts w:ascii="Arial" w:eastAsia="Calibri" w:hAnsi="Arial" w:cs="Arial"/>
          <w:sz w:val="24"/>
          <w:szCs w:val="24"/>
        </w:rPr>
        <w:t xml:space="preserve"> safety performance of the companies by utilising Key Performance Indicators and through the advice and support from the Royal Borough’s </w:t>
      </w:r>
      <w:r w:rsidR="00CD4AE0">
        <w:rPr>
          <w:rFonts w:ascii="Arial" w:eastAsia="Calibri" w:hAnsi="Arial" w:cs="Arial"/>
          <w:sz w:val="24"/>
          <w:szCs w:val="24"/>
        </w:rPr>
        <w:t>c</w:t>
      </w:r>
      <w:r w:rsidR="002D3FC6" w:rsidRPr="002D3FC6">
        <w:rPr>
          <w:rFonts w:ascii="Arial" w:eastAsia="Calibri" w:hAnsi="Arial" w:cs="Arial"/>
          <w:sz w:val="24"/>
          <w:szCs w:val="24"/>
        </w:rPr>
        <w:t xml:space="preserve">orporate </w:t>
      </w:r>
      <w:r w:rsidR="00CD4AE0">
        <w:rPr>
          <w:rFonts w:ascii="Arial" w:eastAsia="Calibri" w:hAnsi="Arial" w:cs="Arial"/>
          <w:sz w:val="24"/>
          <w:szCs w:val="24"/>
        </w:rPr>
        <w:t>h</w:t>
      </w:r>
      <w:r w:rsidR="002D3FC6" w:rsidRPr="002D3FC6">
        <w:rPr>
          <w:rFonts w:ascii="Arial" w:eastAsia="Calibri" w:hAnsi="Arial" w:cs="Arial"/>
          <w:sz w:val="24"/>
          <w:szCs w:val="24"/>
        </w:rPr>
        <w:t xml:space="preserve">ealth </w:t>
      </w:r>
      <w:r w:rsidR="000D57CB">
        <w:rPr>
          <w:rFonts w:ascii="Arial" w:eastAsia="Calibri" w:hAnsi="Arial" w:cs="Arial"/>
          <w:sz w:val="24"/>
          <w:szCs w:val="24"/>
        </w:rPr>
        <w:t>and</w:t>
      </w:r>
      <w:r w:rsidR="006315F0">
        <w:rPr>
          <w:rFonts w:ascii="Arial" w:eastAsia="Calibri" w:hAnsi="Arial" w:cs="Arial"/>
          <w:sz w:val="24"/>
          <w:szCs w:val="24"/>
        </w:rPr>
        <w:t xml:space="preserve"> </w:t>
      </w:r>
      <w:r w:rsidR="00CD4AE0">
        <w:rPr>
          <w:rFonts w:ascii="Arial" w:eastAsia="Calibri" w:hAnsi="Arial" w:cs="Arial"/>
          <w:sz w:val="24"/>
          <w:szCs w:val="24"/>
        </w:rPr>
        <w:t>s</w:t>
      </w:r>
      <w:r w:rsidR="006315F0">
        <w:rPr>
          <w:rFonts w:ascii="Arial" w:eastAsia="Calibri" w:hAnsi="Arial" w:cs="Arial"/>
          <w:sz w:val="24"/>
          <w:szCs w:val="24"/>
        </w:rPr>
        <w:t>afety t</w:t>
      </w:r>
      <w:r w:rsidR="002D3FC6" w:rsidRPr="002D3FC6">
        <w:rPr>
          <w:rFonts w:ascii="Arial" w:eastAsia="Calibri" w:hAnsi="Arial" w:cs="Arial"/>
          <w:sz w:val="24"/>
          <w:szCs w:val="24"/>
        </w:rPr>
        <w:t xml:space="preserve">eam. </w:t>
      </w:r>
    </w:p>
    <w:p w14:paraId="50BF9BEC" w14:textId="77777777" w:rsidR="002D3FC6" w:rsidRPr="002D3FC6" w:rsidRDefault="002D3FC6" w:rsidP="00DC669F">
      <w:pPr>
        <w:spacing w:after="0" w:line="240" w:lineRule="auto"/>
        <w:contextualSpacing/>
        <w:outlineLvl w:val="2"/>
        <w:rPr>
          <w:rFonts w:ascii="Arial" w:eastAsia="Calibri" w:hAnsi="Arial" w:cs="Arial"/>
          <w:sz w:val="24"/>
          <w:szCs w:val="24"/>
        </w:rPr>
      </w:pPr>
    </w:p>
    <w:p w14:paraId="61CD9688" w14:textId="2CB0C48A" w:rsidR="002D3FC6" w:rsidRDefault="000023D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5.</w:t>
      </w:r>
      <w:r w:rsidR="005760D8">
        <w:rPr>
          <w:rFonts w:ascii="Arial" w:eastAsia="Times New Roman" w:hAnsi="Arial" w:cs="Arial"/>
          <w:sz w:val="24"/>
          <w:szCs w:val="24"/>
        </w:rPr>
        <w:t>12</w:t>
      </w:r>
      <w:r w:rsidR="00741ABD">
        <w:rPr>
          <w:rFonts w:ascii="Arial" w:eastAsia="Times New Roman" w:hAnsi="Arial" w:cs="Arial"/>
          <w:sz w:val="24"/>
          <w:szCs w:val="24"/>
        </w:rPr>
        <w:tab/>
      </w:r>
      <w:r w:rsidR="002D3FC6" w:rsidRPr="002D3FC6">
        <w:rPr>
          <w:rFonts w:ascii="Arial" w:eastAsia="Times New Roman" w:hAnsi="Arial" w:cs="Arial"/>
          <w:sz w:val="24"/>
          <w:szCs w:val="24"/>
        </w:rPr>
        <w:t xml:space="preserve">Also the Royal Borough is mindful </w:t>
      </w:r>
      <w:r w:rsidR="005C38DC">
        <w:rPr>
          <w:rFonts w:ascii="Arial" w:eastAsia="Times New Roman" w:hAnsi="Arial" w:cs="Arial"/>
          <w:sz w:val="24"/>
          <w:szCs w:val="24"/>
        </w:rPr>
        <w:t xml:space="preserve">that </w:t>
      </w:r>
      <w:r w:rsidR="005C38DC" w:rsidRPr="002D3FC6">
        <w:rPr>
          <w:rFonts w:ascii="Arial" w:eastAsia="Times New Roman" w:hAnsi="Arial" w:cs="Arial"/>
          <w:sz w:val="24"/>
          <w:szCs w:val="24"/>
        </w:rPr>
        <w:t>any polic</w:t>
      </w:r>
      <w:r w:rsidR="005C38DC">
        <w:rPr>
          <w:rFonts w:ascii="Arial" w:eastAsia="Times New Roman" w:hAnsi="Arial" w:cs="Arial"/>
          <w:sz w:val="24"/>
          <w:szCs w:val="24"/>
        </w:rPr>
        <w:t>y</w:t>
      </w:r>
      <w:r w:rsidR="005C38DC" w:rsidRPr="002D3FC6">
        <w:rPr>
          <w:rFonts w:ascii="Arial" w:eastAsia="Times New Roman" w:hAnsi="Arial" w:cs="Arial"/>
          <w:sz w:val="24"/>
          <w:szCs w:val="24"/>
        </w:rPr>
        <w:t xml:space="preserve"> or </w:t>
      </w:r>
      <w:r w:rsidR="005C38DC">
        <w:rPr>
          <w:rFonts w:ascii="Arial" w:eastAsia="Times New Roman" w:hAnsi="Arial" w:cs="Arial"/>
          <w:sz w:val="24"/>
          <w:szCs w:val="24"/>
        </w:rPr>
        <w:t xml:space="preserve">other </w:t>
      </w:r>
      <w:r w:rsidR="005C38DC" w:rsidRPr="002D3FC6">
        <w:rPr>
          <w:rFonts w:ascii="Arial" w:eastAsia="Times New Roman" w:hAnsi="Arial" w:cs="Arial"/>
          <w:sz w:val="24"/>
          <w:szCs w:val="24"/>
        </w:rPr>
        <w:t xml:space="preserve">significant decisions it may make </w:t>
      </w:r>
      <w:r w:rsidR="005C38DC">
        <w:rPr>
          <w:rFonts w:ascii="Arial" w:eastAsia="Times New Roman" w:hAnsi="Arial" w:cs="Arial"/>
          <w:sz w:val="24"/>
          <w:szCs w:val="24"/>
        </w:rPr>
        <w:t xml:space="preserve">may </w:t>
      </w:r>
      <w:r w:rsidR="004A73D6">
        <w:rPr>
          <w:rFonts w:ascii="Arial" w:eastAsia="Times New Roman" w:hAnsi="Arial" w:cs="Arial"/>
          <w:sz w:val="24"/>
          <w:szCs w:val="24"/>
        </w:rPr>
        <w:t xml:space="preserve">have </w:t>
      </w:r>
      <w:r w:rsidR="004A73D6" w:rsidRPr="002D3FC6">
        <w:rPr>
          <w:rFonts w:ascii="Arial" w:eastAsia="Times New Roman" w:hAnsi="Arial" w:cs="Arial"/>
          <w:sz w:val="24"/>
          <w:szCs w:val="24"/>
        </w:rPr>
        <w:t>health</w:t>
      </w:r>
      <w:r w:rsidR="002D3FC6" w:rsidRPr="002D3FC6">
        <w:rPr>
          <w:rFonts w:ascii="Arial" w:eastAsia="Times New Roman" w:hAnsi="Arial" w:cs="Arial"/>
          <w:sz w:val="24"/>
          <w:szCs w:val="24"/>
        </w:rPr>
        <w:t xml:space="preserve"> and safety implications </w:t>
      </w:r>
      <w:r w:rsidR="00EB462A">
        <w:rPr>
          <w:rFonts w:ascii="Arial" w:eastAsia="Times New Roman" w:hAnsi="Arial" w:cs="Arial"/>
          <w:sz w:val="24"/>
          <w:szCs w:val="24"/>
        </w:rPr>
        <w:t xml:space="preserve">for </w:t>
      </w:r>
      <w:r w:rsidR="00EB462A" w:rsidRPr="002D3FC6">
        <w:rPr>
          <w:rFonts w:ascii="Arial" w:eastAsia="Times New Roman" w:hAnsi="Arial" w:cs="Arial"/>
          <w:sz w:val="24"/>
          <w:szCs w:val="24"/>
        </w:rPr>
        <w:t>the</w:t>
      </w:r>
      <w:r w:rsidR="002D3FC6" w:rsidRPr="002D3FC6">
        <w:rPr>
          <w:rFonts w:ascii="Arial" w:eastAsia="Times New Roman" w:hAnsi="Arial" w:cs="Arial"/>
          <w:sz w:val="24"/>
          <w:szCs w:val="24"/>
        </w:rPr>
        <w:t xml:space="preserve"> staff of the</w:t>
      </w:r>
      <w:r w:rsidR="005C38DC">
        <w:rPr>
          <w:rFonts w:ascii="Arial" w:eastAsia="Times New Roman" w:hAnsi="Arial" w:cs="Arial"/>
          <w:sz w:val="24"/>
          <w:szCs w:val="24"/>
        </w:rPr>
        <w:t>se</w:t>
      </w:r>
      <w:r w:rsidR="002D3FC6" w:rsidRPr="002D3FC6">
        <w:rPr>
          <w:rFonts w:ascii="Arial" w:eastAsia="Times New Roman" w:hAnsi="Arial" w:cs="Arial"/>
          <w:sz w:val="24"/>
          <w:szCs w:val="24"/>
        </w:rPr>
        <w:t xml:space="preserve"> </w:t>
      </w:r>
      <w:r w:rsidR="00EB462A" w:rsidRPr="002D3FC6">
        <w:rPr>
          <w:rFonts w:ascii="Arial" w:eastAsia="Times New Roman" w:hAnsi="Arial" w:cs="Arial"/>
          <w:sz w:val="24"/>
          <w:szCs w:val="24"/>
        </w:rPr>
        <w:t>companies,</w:t>
      </w:r>
      <w:r w:rsidR="006315F0">
        <w:rPr>
          <w:rFonts w:ascii="Arial" w:eastAsia="Times New Roman" w:hAnsi="Arial" w:cs="Arial"/>
          <w:sz w:val="24"/>
          <w:szCs w:val="24"/>
        </w:rPr>
        <w:t xml:space="preserve"> a</w:t>
      </w:r>
      <w:r w:rsidR="002D3FC6" w:rsidRPr="002D3FC6">
        <w:rPr>
          <w:rFonts w:ascii="Arial" w:eastAsia="Times New Roman" w:hAnsi="Arial" w:cs="Arial"/>
          <w:sz w:val="24"/>
          <w:szCs w:val="24"/>
        </w:rPr>
        <w:t>nd as such will ensure that any health and safety implications are taken into account when making policy or significant decisions.</w:t>
      </w:r>
    </w:p>
    <w:p w14:paraId="5950ECC1" w14:textId="1097991C" w:rsidR="00C40FDF" w:rsidRDefault="00C40FDF"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p>
    <w:p w14:paraId="0BC489AC" w14:textId="406CFC8C" w:rsidR="00C40FDF" w:rsidRPr="006315F0" w:rsidRDefault="006315F0" w:rsidP="00DC669F">
      <w:pPr>
        <w:pStyle w:val="NoSpacing"/>
        <w:ind w:left="567" w:hanging="567"/>
        <w:rPr>
          <w:rFonts w:ascii="Arial" w:hAnsi="Arial" w:cs="Arial"/>
          <w:sz w:val="24"/>
          <w:szCs w:val="24"/>
        </w:rPr>
      </w:pPr>
      <w:r w:rsidRPr="006315F0">
        <w:rPr>
          <w:rFonts w:ascii="Arial" w:hAnsi="Arial" w:cs="Arial"/>
          <w:sz w:val="24"/>
          <w:szCs w:val="24"/>
        </w:rPr>
        <w:t>5.1</w:t>
      </w:r>
      <w:r w:rsidR="005760D8">
        <w:rPr>
          <w:rFonts w:ascii="Arial" w:hAnsi="Arial" w:cs="Arial"/>
          <w:sz w:val="24"/>
          <w:szCs w:val="24"/>
        </w:rPr>
        <w:t>3</w:t>
      </w:r>
      <w:r w:rsidRPr="006315F0">
        <w:rPr>
          <w:rFonts w:ascii="Arial" w:hAnsi="Arial" w:cs="Arial"/>
          <w:sz w:val="24"/>
          <w:szCs w:val="24"/>
        </w:rPr>
        <w:tab/>
      </w:r>
      <w:r w:rsidR="00735BF4">
        <w:rPr>
          <w:rFonts w:ascii="Arial" w:hAnsi="Arial" w:cs="Arial"/>
          <w:sz w:val="24"/>
          <w:szCs w:val="24"/>
        </w:rPr>
        <w:t xml:space="preserve">Monitoring of health and safety standards is one element of the ongoing contract management arrangements. As with any organisation, ultimate responsibility for health and safety within these organisations lies with the </w:t>
      </w:r>
      <w:r w:rsidR="00C40FDF" w:rsidRPr="006315F0">
        <w:rPr>
          <w:rFonts w:ascii="Arial" w:hAnsi="Arial" w:cs="Arial"/>
          <w:sz w:val="24"/>
          <w:szCs w:val="24"/>
        </w:rPr>
        <w:t>Chief Executive.</w:t>
      </w:r>
    </w:p>
    <w:p w14:paraId="6D9C9719" w14:textId="7A35CDBD" w:rsidR="00EA2B8A" w:rsidRDefault="002D3FC6"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r w:rsidRPr="002D3FC6">
        <w:rPr>
          <w:rFonts w:ascii="Arial" w:eastAsia="Times New Roman" w:hAnsi="Arial" w:cs="Arial"/>
          <w:b/>
          <w:sz w:val="24"/>
          <w:szCs w:val="24"/>
        </w:rPr>
        <w:tab/>
      </w:r>
    </w:p>
    <w:p w14:paraId="63D0D800" w14:textId="068062D0" w:rsidR="002D3FC6" w:rsidRPr="002D3FC6" w:rsidRDefault="00C47093"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2D3FC6" w:rsidRPr="002D3FC6">
        <w:rPr>
          <w:rFonts w:ascii="Arial" w:eastAsia="Times New Roman" w:hAnsi="Arial" w:cs="Arial"/>
          <w:b/>
          <w:sz w:val="24"/>
          <w:szCs w:val="24"/>
        </w:rPr>
        <w:t xml:space="preserve">Shared </w:t>
      </w:r>
      <w:r w:rsidR="005C38DC">
        <w:rPr>
          <w:rFonts w:ascii="Arial" w:eastAsia="Times New Roman" w:hAnsi="Arial" w:cs="Arial"/>
          <w:b/>
          <w:sz w:val="24"/>
          <w:szCs w:val="24"/>
        </w:rPr>
        <w:t>s</w:t>
      </w:r>
      <w:r w:rsidR="002D3FC6" w:rsidRPr="002D3FC6">
        <w:rPr>
          <w:rFonts w:ascii="Arial" w:eastAsia="Times New Roman" w:hAnsi="Arial" w:cs="Arial"/>
          <w:b/>
          <w:sz w:val="24"/>
          <w:szCs w:val="24"/>
        </w:rPr>
        <w:t>ervice arrangements</w:t>
      </w:r>
    </w:p>
    <w:p w14:paraId="5E13FFC3" w14:textId="12ED758A" w:rsidR="006C7E99" w:rsidRPr="006C7E99" w:rsidRDefault="00741ABD" w:rsidP="00DC669F">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5.1</w:t>
      </w:r>
      <w:r w:rsidR="005760D8">
        <w:rPr>
          <w:rFonts w:ascii="Arial" w:eastAsia="Times New Roman" w:hAnsi="Arial" w:cs="Arial"/>
          <w:sz w:val="24"/>
          <w:szCs w:val="24"/>
        </w:rPr>
        <w:t>4</w:t>
      </w:r>
      <w:r w:rsidR="002D3FC6" w:rsidRPr="002D3FC6">
        <w:rPr>
          <w:rFonts w:ascii="Arial" w:eastAsia="Times New Roman" w:hAnsi="Arial" w:cs="Arial"/>
          <w:sz w:val="24"/>
          <w:szCs w:val="24"/>
        </w:rPr>
        <w:t xml:space="preserve"> </w:t>
      </w:r>
      <w:r w:rsidR="000D57CB">
        <w:rPr>
          <w:rFonts w:ascii="Arial" w:eastAsia="Times New Roman" w:hAnsi="Arial" w:cs="Arial"/>
          <w:sz w:val="24"/>
          <w:szCs w:val="24"/>
        </w:rPr>
        <w:tab/>
      </w:r>
      <w:r w:rsidR="002D3FC6" w:rsidRPr="002D3FC6">
        <w:rPr>
          <w:rFonts w:ascii="Arial" w:eastAsia="Times New Roman" w:hAnsi="Arial" w:cs="Arial"/>
          <w:sz w:val="24"/>
          <w:szCs w:val="24"/>
        </w:rPr>
        <w:t xml:space="preserve">Where the Royal Borough has established a shared services arrangement, it will still retain a number of non-delegable health and safety responsibilities. As such </w:t>
      </w:r>
      <w:r w:rsidR="002D3FC6" w:rsidRPr="006C7E99">
        <w:rPr>
          <w:rFonts w:ascii="Arial" w:eastAsia="Times New Roman" w:hAnsi="Arial" w:cs="Arial"/>
          <w:sz w:val="24"/>
          <w:szCs w:val="24"/>
        </w:rPr>
        <w:t xml:space="preserve">it will ensure that the health and safety policies, procedures, systems and training of the partner provider are fit for purpose and being applied. This will be achieved by monitoring the health </w:t>
      </w:r>
      <w:r w:rsidR="00F821BF" w:rsidRPr="006C7E99">
        <w:rPr>
          <w:rFonts w:ascii="Arial" w:eastAsia="Times New Roman" w:hAnsi="Arial" w:cs="Arial"/>
          <w:sz w:val="24"/>
          <w:szCs w:val="24"/>
        </w:rPr>
        <w:t>and</w:t>
      </w:r>
      <w:r w:rsidR="002D3FC6" w:rsidRPr="006C7E99">
        <w:rPr>
          <w:rFonts w:ascii="Arial" w:eastAsia="Times New Roman" w:hAnsi="Arial" w:cs="Arial"/>
          <w:sz w:val="24"/>
          <w:szCs w:val="24"/>
        </w:rPr>
        <w:t xml:space="preserve"> safety performance of the partner by utilising K</w:t>
      </w:r>
      <w:r w:rsidR="006C7E99" w:rsidRPr="006C7E99">
        <w:rPr>
          <w:rFonts w:ascii="Arial" w:eastAsia="Times New Roman" w:hAnsi="Arial" w:cs="Arial"/>
          <w:sz w:val="24"/>
          <w:szCs w:val="24"/>
        </w:rPr>
        <w:t>PI’</w:t>
      </w:r>
      <w:r w:rsidR="002D3FC6" w:rsidRPr="006C7E99">
        <w:rPr>
          <w:rFonts w:ascii="Arial" w:eastAsia="Times New Roman" w:hAnsi="Arial" w:cs="Arial"/>
          <w:sz w:val="24"/>
          <w:szCs w:val="24"/>
        </w:rPr>
        <w:t>s.</w:t>
      </w:r>
      <w:r w:rsidR="006C7E99" w:rsidRPr="006C7E99">
        <w:rPr>
          <w:rFonts w:ascii="Arial" w:eastAsia="Times New Roman" w:hAnsi="Arial" w:cs="Arial"/>
          <w:sz w:val="24"/>
          <w:szCs w:val="24"/>
        </w:rPr>
        <w:t xml:space="preserve"> </w:t>
      </w:r>
      <w:r w:rsidR="006C7E99" w:rsidRPr="006C7E99">
        <w:rPr>
          <w:rFonts w:ascii="Arial" w:hAnsi="Arial" w:cs="Arial"/>
          <w:sz w:val="24"/>
          <w:szCs w:val="24"/>
        </w:rPr>
        <w:t>Control of shared service health and safety standards will be dealt with via robust procurement and contract management processes.</w:t>
      </w:r>
    </w:p>
    <w:p w14:paraId="5F752A2A" w14:textId="006CE0E5" w:rsidR="002D3FC6" w:rsidRPr="006C7E99" w:rsidRDefault="002D3FC6" w:rsidP="00DC669F">
      <w:pPr>
        <w:tabs>
          <w:tab w:val="left" w:pos="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p>
    <w:p w14:paraId="5D64DD79" w14:textId="1CBADCC7" w:rsidR="00C40FDF" w:rsidRPr="006315F0" w:rsidRDefault="00C40FDF" w:rsidP="00DC669F">
      <w:pPr>
        <w:pStyle w:val="NoSpacing"/>
        <w:ind w:firstLine="567"/>
        <w:rPr>
          <w:rFonts w:ascii="Arial" w:hAnsi="Arial" w:cs="Arial"/>
          <w:b/>
          <w:sz w:val="24"/>
          <w:szCs w:val="24"/>
        </w:rPr>
      </w:pPr>
      <w:r w:rsidRPr="006315F0">
        <w:rPr>
          <w:rFonts w:ascii="Arial" w:hAnsi="Arial" w:cs="Arial"/>
          <w:b/>
          <w:sz w:val="24"/>
          <w:szCs w:val="24"/>
        </w:rPr>
        <w:t xml:space="preserve">Statement of </w:t>
      </w:r>
      <w:r w:rsidR="00DC4370">
        <w:rPr>
          <w:rFonts w:ascii="Arial" w:hAnsi="Arial" w:cs="Arial"/>
          <w:b/>
          <w:sz w:val="24"/>
          <w:szCs w:val="24"/>
        </w:rPr>
        <w:t>i</w:t>
      </w:r>
      <w:r w:rsidRPr="006315F0">
        <w:rPr>
          <w:rFonts w:ascii="Arial" w:hAnsi="Arial" w:cs="Arial"/>
          <w:b/>
          <w:sz w:val="24"/>
          <w:szCs w:val="24"/>
        </w:rPr>
        <w:t>ntent - partner organisations/service providers</w:t>
      </w:r>
    </w:p>
    <w:p w14:paraId="623E1DE7" w14:textId="6CCBDCD5" w:rsidR="00C40FDF" w:rsidRDefault="006315F0" w:rsidP="00DC669F">
      <w:pPr>
        <w:pStyle w:val="NoSpacing"/>
        <w:ind w:left="567" w:hanging="567"/>
        <w:rPr>
          <w:rFonts w:ascii="Arial" w:hAnsi="Arial" w:cs="Arial"/>
          <w:sz w:val="24"/>
          <w:szCs w:val="24"/>
        </w:rPr>
      </w:pPr>
      <w:r w:rsidRPr="00D0625D">
        <w:rPr>
          <w:rFonts w:ascii="Arial" w:hAnsi="Arial" w:cs="Arial"/>
          <w:sz w:val="24"/>
          <w:szCs w:val="24"/>
        </w:rPr>
        <w:t>5.1</w:t>
      </w:r>
      <w:r w:rsidR="00711900">
        <w:rPr>
          <w:rFonts w:ascii="Arial" w:hAnsi="Arial" w:cs="Arial"/>
          <w:sz w:val="24"/>
          <w:szCs w:val="24"/>
        </w:rPr>
        <w:t>5</w:t>
      </w:r>
      <w:r w:rsidRPr="00D0625D">
        <w:rPr>
          <w:rFonts w:ascii="Arial" w:hAnsi="Arial" w:cs="Arial"/>
          <w:sz w:val="24"/>
          <w:szCs w:val="24"/>
        </w:rPr>
        <w:tab/>
      </w:r>
      <w:r w:rsidR="00C40FDF" w:rsidRPr="00D0625D">
        <w:rPr>
          <w:rFonts w:ascii="Arial" w:hAnsi="Arial" w:cs="Arial"/>
          <w:sz w:val="24"/>
          <w:szCs w:val="24"/>
        </w:rPr>
        <w:t xml:space="preserve">As well as this policy, </w:t>
      </w:r>
      <w:r w:rsidR="00AF5E4B">
        <w:rPr>
          <w:rFonts w:ascii="Arial" w:hAnsi="Arial" w:cs="Arial"/>
          <w:sz w:val="24"/>
          <w:szCs w:val="24"/>
        </w:rPr>
        <w:t xml:space="preserve">the </w:t>
      </w:r>
      <w:r w:rsidR="00C40FDF" w:rsidRPr="00D0625D">
        <w:rPr>
          <w:rFonts w:ascii="Arial" w:hAnsi="Arial" w:cs="Arial"/>
          <w:sz w:val="24"/>
          <w:szCs w:val="24"/>
        </w:rPr>
        <w:t xml:space="preserve">roles and responsibilities are detailed </w:t>
      </w:r>
      <w:r w:rsidR="00E97C70">
        <w:rPr>
          <w:rFonts w:ascii="Arial" w:hAnsi="Arial" w:cs="Arial"/>
          <w:sz w:val="24"/>
          <w:szCs w:val="24"/>
        </w:rPr>
        <w:t>i</w:t>
      </w:r>
      <w:r w:rsidR="00C40FDF" w:rsidRPr="00D0625D">
        <w:rPr>
          <w:rFonts w:ascii="Arial" w:hAnsi="Arial" w:cs="Arial"/>
          <w:sz w:val="24"/>
          <w:szCs w:val="24"/>
        </w:rPr>
        <w:t xml:space="preserve">n </w:t>
      </w:r>
      <w:r w:rsidR="00E97C70">
        <w:rPr>
          <w:rFonts w:ascii="Arial" w:hAnsi="Arial" w:cs="Arial"/>
          <w:sz w:val="24"/>
          <w:szCs w:val="24"/>
        </w:rPr>
        <w:t xml:space="preserve">section </w:t>
      </w:r>
      <w:r w:rsidR="00D0625D" w:rsidRPr="004A73D6">
        <w:rPr>
          <w:rFonts w:ascii="Arial" w:hAnsi="Arial" w:cs="Arial"/>
          <w:sz w:val="24"/>
          <w:szCs w:val="24"/>
        </w:rPr>
        <w:t>2.1</w:t>
      </w:r>
      <w:r w:rsidR="00D0625D" w:rsidRPr="00D0625D">
        <w:rPr>
          <w:rFonts w:ascii="Arial" w:hAnsi="Arial" w:cs="Arial"/>
          <w:sz w:val="24"/>
          <w:szCs w:val="24"/>
        </w:rPr>
        <w:t xml:space="preserve"> of the Statement of Intent, which is the contract/commissioning agreement between the council and partner organisations</w:t>
      </w:r>
      <w:r w:rsidR="00AF5E4B">
        <w:rPr>
          <w:rFonts w:ascii="Arial" w:hAnsi="Arial" w:cs="Arial"/>
          <w:sz w:val="24"/>
          <w:szCs w:val="24"/>
        </w:rPr>
        <w:t>. Th</w:t>
      </w:r>
      <w:r w:rsidR="00D0625D" w:rsidRPr="00D0625D">
        <w:rPr>
          <w:rFonts w:ascii="Arial" w:hAnsi="Arial" w:cs="Arial"/>
          <w:sz w:val="24"/>
          <w:szCs w:val="24"/>
        </w:rPr>
        <w:t>e schedule relating to health and safety makes it clear that they have to report on incidents etc</w:t>
      </w:r>
      <w:r w:rsidR="00DC4370">
        <w:rPr>
          <w:rFonts w:ascii="Arial" w:hAnsi="Arial" w:cs="Arial"/>
          <w:sz w:val="24"/>
          <w:szCs w:val="24"/>
        </w:rPr>
        <w:t>.</w:t>
      </w:r>
      <w:r w:rsidR="00D0625D" w:rsidRPr="00D0625D">
        <w:rPr>
          <w:rFonts w:ascii="Arial" w:hAnsi="Arial" w:cs="Arial"/>
          <w:sz w:val="24"/>
          <w:szCs w:val="24"/>
        </w:rPr>
        <w:t xml:space="preserve"> which is done via scheduled contract meetings.  Th</w:t>
      </w:r>
      <w:r w:rsidR="00D0625D">
        <w:rPr>
          <w:rFonts w:ascii="Arial" w:hAnsi="Arial" w:cs="Arial"/>
          <w:sz w:val="24"/>
          <w:szCs w:val="24"/>
        </w:rPr>
        <w:t xml:space="preserve">is would also </w:t>
      </w:r>
      <w:r w:rsidR="00DC4370">
        <w:rPr>
          <w:rFonts w:ascii="Arial" w:hAnsi="Arial" w:cs="Arial"/>
          <w:sz w:val="24"/>
          <w:szCs w:val="24"/>
        </w:rPr>
        <w:t xml:space="preserve">be included </w:t>
      </w:r>
      <w:r w:rsidR="00505B2C">
        <w:rPr>
          <w:rFonts w:ascii="Arial" w:hAnsi="Arial" w:cs="Arial"/>
          <w:sz w:val="24"/>
          <w:szCs w:val="24"/>
        </w:rPr>
        <w:t>o</w:t>
      </w:r>
      <w:r w:rsidR="00DC4370">
        <w:rPr>
          <w:rFonts w:ascii="Arial" w:hAnsi="Arial" w:cs="Arial"/>
          <w:sz w:val="24"/>
          <w:szCs w:val="24"/>
        </w:rPr>
        <w:t xml:space="preserve">n the agenda </w:t>
      </w:r>
      <w:r w:rsidR="00505B2C">
        <w:rPr>
          <w:rFonts w:ascii="Arial" w:hAnsi="Arial" w:cs="Arial"/>
          <w:sz w:val="24"/>
          <w:szCs w:val="24"/>
        </w:rPr>
        <w:t xml:space="preserve">for </w:t>
      </w:r>
      <w:r w:rsidR="00D0625D" w:rsidRPr="00D0625D">
        <w:rPr>
          <w:rFonts w:ascii="Arial" w:hAnsi="Arial" w:cs="Arial"/>
          <w:sz w:val="24"/>
          <w:szCs w:val="24"/>
        </w:rPr>
        <w:t xml:space="preserve">contract monitoring </w:t>
      </w:r>
      <w:r w:rsidR="00D0625D">
        <w:rPr>
          <w:rFonts w:ascii="Arial" w:hAnsi="Arial" w:cs="Arial"/>
          <w:sz w:val="24"/>
          <w:szCs w:val="24"/>
        </w:rPr>
        <w:t>meetings with service providers.</w:t>
      </w:r>
    </w:p>
    <w:p w14:paraId="63E3D57B" w14:textId="77777777" w:rsidR="00C077BE" w:rsidRDefault="00C077BE" w:rsidP="00DC669F">
      <w:pPr>
        <w:pStyle w:val="NoSpacing"/>
        <w:ind w:left="567" w:hanging="567"/>
        <w:rPr>
          <w:rFonts w:ascii="Arial" w:hAnsi="Arial" w:cs="Arial"/>
          <w:sz w:val="24"/>
          <w:szCs w:val="24"/>
        </w:rPr>
      </w:pPr>
    </w:p>
    <w:p w14:paraId="0AECFBFD" w14:textId="251D62F9" w:rsidR="00C077BE" w:rsidRPr="003A7A94" w:rsidRDefault="00C077BE" w:rsidP="00DC669F">
      <w:pPr>
        <w:pStyle w:val="NoSpacing"/>
        <w:ind w:left="567" w:hanging="567"/>
        <w:rPr>
          <w:rFonts w:ascii="Arial" w:hAnsi="Arial" w:cs="Arial"/>
          <w:b/>
          <w:bCs/>
          <w:sz w:val="24"/>
          <w:szCs w:val="24"/>
        </w:rPr>
      </w:pPr>
      <w:r>
        <w:rPr>
          <w:rFonts w:ascii="Arial" w:hAnsi="Arial" w:cs="Arial"/>
          <w:sz w:val="24"/>
          <w:szCs w:val="24"/>
        </w:rPr>
        <w:tab/>
      </w:r>
      <w:r w:rsidR="003A7A94">
        <w:rPr>
          <w:rFonts w:ascii="Arial" w:hAnsi="Arial" w:cs="Arial"/>
          <w:b/>
          <w:bCs/>
          <w:sz w:val="24"/>
          <w:szCs w:val="24"/>
        </w:rPr>
        <w:t>Health and Safety Assurance Framework</w:t>
      </w:r>
    </w:p>
    <w:p w14:paraId="5365D878" w14:textId="0858B25D" w:rsidR="00164E59" w:rsidRPr="00821B87" w:rsidRDefault="00C077BE" w:rsidP="00821B87">
      <w:pPr>
        <w:pStyle w:val="NoSpacing"/>
        <w:ind w:left="567" w:hanging="567"/>
      </w:pPr>
      <w:r>
        <w:rPr>
          <w:rFonts w:ascii="Arial" w:hAnsi="Arial" w:cs="Arial"/>
          <w:sz w:val="24"/>
          <w:szCs w:val="24"/>
        </w:rPr>
        <w:t>5.16</w:t>
      </w:r>
      <w:r>
        <w:rPr>
          <w:rFonts w:ascii="Arial" w:hAnsi="Arial" w:cs="Arial"/>
          <w:sz w:val="24"/>
          <w:szCs w:val="24"/>
        </w:rPr>
        <w:tab/>
      </w:r>
      <w:r w:rsidR="003A7A94">
        <w:rPr>
          <w:rFonts w:ascii="Arial" w:hAnsi="Arial" w:cs="Arial"/>
          <w:sz w:val="24"/>
          <w:szCs w:val="24"/>
        </w:rPr>
        <w:t xml:space="preserve">The assurance framework builds on </w:t>
      </w:r>
      <w:r w:rsidR="00B77686">
        <w:rPr>
          <w:rFonts w:ascii="Arial" w:hAnsi="Arial" w:cs="Arial"/>
          <w:sz w:val="24"/>
          <w:szCs w:val="24"/>
        </w:rPr>
        <w:t xml:space="preserve">monitoring arrangements, setting out the information available and how this is reviewed as part of the ongoing process to </w:t>
      </w:r>
      <w:r w:rsidR="00B77686" w:rsidRPr="001C07B0">
        <w:rPr>
          <w:rFonts w:ascii="Arial" w:hAnsi="Arial" w:cs="Arial"/>
          <w:sz w:val="24"/>
          <w:szCs w:val="24"/>
        </w:rPr>
        <w:t xml:space="preserve">ensure successful management of corporate </w:t>
      </w:r>
      <w:r w:rsidR="00164E59" w:rsidRPr="001C07B0">
        <w:rPr>
          <w:rFonts w:ascii="Arial" w:hAnsi="Arial" w:cs="Arial"/>
          <w:sz w:val="24"/>
          <w:szCs w:val="24"/>
        </w:rPr>
        <w:t>health and safety and to provide assurance that we are doing all we can as an organisation to keep people safe.  Where there are gaps, issues or areas of concern remedial action will be identified and progress monitored and tracked through to completion.  The custodian of this framework is Health and Safety Group (HSG).</w:t>
      </w:r>
    </w:p>
    <w:p w14:paraId="18EB7113" w14:textId="77777777" w:rsidR="00C40FDF" w:rsidRPr="006315F0" w:rsidRDefault="00C40FDF" w:rsidP="00DC669F">
      <w:pPr>
        <w:pStyle w:val="NoSpacing"/>
        <w:rPr>
          <w:rFonts w:ascii="Arial" w:hAnsi="Arial" w:cs="Arial"/>
          <w:sz w:val="24"/>
          <w:szCs w:val="24"/>
        </w:rPr>
      </w:pPr>
    </w:p>
    <w:p w14:paraId="5667ED33" w14:textId="341DEE1C" w:rsidR="002916C0" w:rsidRPr="002D3FC6" w:rsidRDefault="00741ABD" w:rsidP="00DC669F">
      <w:pPr>
        <w:keepNext/>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outlineLvl w:val="6"/>
        <w:rPr>
          <w:rFonts w:ascii="Arial" w:eastAsia="Times New Roman" w:hAnsi="Arial" w:cs="Arial"/>
          <w:b/>
          <w:bCs/>
          <w:sz w:val="24"/>
          <w:szCs w:val="24"/>
          <w:lang w:val="en-US"/>
        </w:rPr>
      </w:pPr>
      <w:r>
        <w:rPr>
          <w:rFonts w:ascii="Arial" w:eastAsia="Times New Roman" w:hAnsi="Arial" w:cs="Arial"/>
          <w:b/>
          <w:bCs/>
          <w:sz w:val="24"/>
          <w:szCs w:val="24"/>
          <w:lang w:val="en-US"/>
        </w:rPr>
        <w:t>6</w:t>
      </w:r>
      <w:r w:rsidR="002916C0">
        <w:rPr>
          <w:rFonts w:ascii="Arial" w:eastAsia="Times New Roman" w:hAnsi="Arial" w:cs="Arial"/>
          <w:b/>
          <w:bCs/>
          <w:sz w:val="24"/>
          <w:szCs w:val="24"/>
          <w:lang w:val="en-US"/>
        </w:rPr>
        <w:tab/>
      </w:r>
      <w:r w:rsidR="002916C0" w:rsidRPr="002D3FC6">
        <w:rPr>
          <w:rFonts w:ascii="Arial" w:eastAsia="Times New Roman" w:hAnsi="Arial" w:cs="Arial"/>
          <w:b/>
          <w:bCs/>
          <w:sz w:val="24"/>
          <w:szCs w:val="24"/>
          <w:lang w:val="en-US"/>
        </w:rPr>
        <w:t>Documentation</w:t>
      </w:r>
    </w:p>
    <w:p w14:paraId="6C03ACA5" w14:textId="77777777" w:rsidR="002916C0" w:rsidRPr="002D3FC6" w:rsidRDefault="002916C0"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bCs/>
          <w:sz w:val="24"/>
          <w:szCs w:val="24"/>
        </w:rPr>
      </w:pPr>
    </w:p>
    <w:p w14:paraId="64031E17" w14:textId="24251D4D" w:rsidR="002916C0" w:rsidRPr="002D3FC6" w:rsidRDefault="00741AB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bCs/>
          <w:sz w:val="24"/>
          <w:szCs w:val="24"/>
        </w:rPr>
      </w:pPr>
      <w:r>
        <w:rPr>
          <w:rFonts w:ascii="Arial" w:eastAsia="Times New Roman" w:hAnsi="Arial" w:cs="Arial"/>
          <w:bCs/>
          <w:sz w:val="24"/>
          <w:szCs w:val="24"/>
        </w:rPr>
        <w:t>6.1</w:t>
      </w:r>
      <w:r>
        <w:rPr>
          <w:rFonts w:ascii="Arial" w:eastAsia="Times New Roman" w:hAnsi="Arial" w:cs="Arial"/>
          <w:bCs/>
          <w:sz w:val="24"/>
          <w:szCs w:val="24"/>
        </w:rPr>
        <w:tab/>
      </w:r>
      <w:r w:rsidR="002916C0" w:rsidRPr="002D3FC6">
        <w:rPr>
          <w:rFonts w:ascii="Arial" w:eastAsia="Times New Roman" w:hAnsi="Arial" w:cs="Arial"/>
          <w:bCs/>
          <w:sz w:val="24"/>
          <w:szCs w:val="24"/>
        </w:rPr>
        <w:t>The Royal Borough has developed a series of health and safety documents that detail safe working practices and procedures</w:t>
      </w:r>
      <w:r w:rsidR="003D68DC">
        <w:rPr>
          <w:rFonts w:ascii="Arial" w:eastAsia="Times New Roman" w:hAnsi="Arial" w:cs="Arial"/>
          <w:bCs/>
          <w:sz w:val="24"/>
          <w:szCs w:val="24"/>
        </w:rPr>
        <w:t>, th</w:t>
      </w:r>
      <w:r w:rsidR="00505B2C">
        <w:rPr>
          <w:rFonts w:ascii="Arial" w:eastAsia="Times New Roman" w:hAnsi="Arial" w:cs="Arial"/>
          <w:bCs/>
          <w:sz w:val="24"/>
          <w:szCs w:val="24"/>
        </w:rPr>
        <w:t>ese are available on the council’s intranet.</w:t>
      </w:r>
    </w:p>
    <w:p w14:paraId="1A5BCC10" w14:textId="4DBF585A" w:rsidR="00741ABD" w:rsidRDefault="002916C0"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r w:rsidRPr="002D3FC6">
        <w:rPr>
          <w:rFonts w:ascii="Arial" w:eastAsia="Times New Roman" w:hAnsi="Arial" w:cs="Arial"/>
          <w:b/>
          <w:sz w:val="24"/>
          <w:szCs w:val="24"/>
        </w:rPr>
        <w:tab/>
      </w:r>
    </w:p>
    <w:p w14:paraId="40AD41DF" w14:textId="77777777" w:rsidR="00821B87" w:rsidRDefault="00821B87"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p>
    <w:p w14:paraId="13A959C4" w14:textId="217D2049" w:rsidR="002916C0" w:rsidRPr="002D3FC6" w:rsidRDefault="00741AB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2916C0" w:rsidRPr="002D3FC6">
        <w:rPr>
          <w:rFonts w:ascii="Arial" w:eastAsia="Times New Roman" w:hAnsi="Arial" w:cs="Arial"/>
          <w:b/>
          <w:sz w:val="24"/>
          <w:szCs w:val="24"/>
        </w:rPr>
        <w:t xml:space="preserve">Codes of </w:t>
      </w:r>
      <w:r w:rsidR="00062D02">
        <w:rPr>
          <w:rFonts w:ascii="Arial" w:eastAsia="Times New Roman" w:hAnsi="Arial" w:cs="Arial"/>
          <w:b/>
          <w:sz w:val="24"/>
          <w:szCs w:val="24"/>
        </w:rPr>
        <w:t>p</w:t>
      </w:r>
      <w:r w:rsidR="002916C0" w:rsidRPr="002D3FC6">
        <w:rPr>
          <w:rFonts w:ascii="Arial" w:eastAsia="Times New Roman" w:hAnsi="Arial" w:cs="Arial"/>
          <w:b/>
          <w:sz w:val="24"/>
          <w:szCs w:val="24"/>
        </w:rPr>
        <w:t>ractice</w:t>
      </w:r>
    </w:p>
    <w:p w14:paraId="62E57504" w14:textId="51C38D0A" w:rsidR="002916C0" w:rsidRDefault="00741AB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6.2</w:t>
      </w:r>
      <w:r w:rsidR="002916C0" w:rsidRPr="002D3FC6">
        <w:rPr>
          <w:rFonts w:ascii="Arial" w:eastAsia="Times New Roman" w:hAnsi="Arial" w:cs="Arial"/>
          <w:sz w:val="24"/>
          <w:szCs w:val="24"/>
        </w:rPr>
        <w:tab/>
        <w:t xml:space="preserve">The </w:t>
      </w:r>
      <w:r w:rsidR="006315F0">
        <w:rPr>
          <w:rFonts w:ascii="Arial" w:eastAsia="Times New Roman" w:hAnsi="Arial" w:cs="Arial"/>
          <w:sz w:val="24"/>
          <w:szCs w:val="24"/>
        </w:rPr>
        <w:t>COPs</w:t>
      </w:r>
      <w:r w:rsidR="002916C0" w:rsidRPr="002D3FC6">
        <w:rPr>
          <w:rFonts w:ascii="Arial" w:eastAsia="Times New Roman" w:hAnsi="Arial" w:cs="Arial"/>
          <w:sz w:val="24"/>
          <w:szCs w:val="24"/>
        </w:rPr>
        <w:t xml:space="preserve"> </w:t>
      </w:r>
      <w:r w:rsidR="00010F3B">
        <w:rPr>
          <w:rFonts w:ascii="Arial" w:eastAsia="Times New Roman" w:hAnsi="Arial" w:cs="Arial"/>
          <w:sz w:val="24"/>
          <w:szCs w:val="24"/>
        </w:rPr>
        <w:t xml:space="preserve">are held on the intranet and </w:t>
      </w:r>
      <w:r w:rsidR="002916C0" w:rsidRPr="002D3FC6">
        <w:rPr>
          <w:rFonts w:ascii="Arial" w:eastAsia="Times New Roman" w:hAnsi="Arial" w:cs="Arial"/>
          <w:sz w:val="24"/>
          <w:szCs w:val="24"/>
        </w:rPr>
        <w:t xml:space="preserve">cover the main safety risks faced by staff, visitors, </w:t>
      </w:r>
      <w:r w:rsidR="002916C0">
        <w:rPr>
          <w:rFonts w:ascii="Arial" w:eastAsia="Times New Roman" w:hAnsi="Arial" w:cs="Arial"/>
          <w:sz w:val="24"/>
          <w:szCs w:val="24"/>
        </w:rPr>
        <w:t xml:space="preserve">partner organisations, </w:t>
      </w:r>
      <w:r w:rsidR="002916C0" w:rsidRPr="002D3FC6">
        <w:rPr>
          <w:rFonts w:ascii="Arial" w:eastAsia="Times New Roman" w:hAnsi="Arial" w:cs="Arial"/>
          <w:sz w:val="24"/>
          <w:szCs w:val="24"/>
        </w:rPr>
        <w:t xml:space="preserve">contractors and members of the public arising from the work activities of </w:t>
      </w:r>
      <w:r w:rsidR="002916C0">
        <w:rPr>
          <w:rFonts w:ascii="Arial" w:eastAsia="Times New Roman" w:hAnsi="Arial" w:cs="Arial"/>
          <w:sz w:val="24"/>
          <w:szCs w:val="24"/>
        </w:rPr>
        <w:t xml:space="preserve">the council. </w:t>
      </w:r>
      <w:r w:rsidR="006315F0">
        <w:rPr>
          <w:rFonts w:ascii="Arial" w:eastAsia="Times New Roman" w:hAnsi="Arial" w:cs="Arial"/>
          <w:sz w:val="24"/>
          <w:szCs w:val="24"/>
        </w:rPr>
        <w:t>They</w:t>
      </w:r>
      <w:r w:rsidR="002916C0" w:rsidRPr="002D3FC6">
        <w:rPr>
          <w:rFonts w:ascii="Arial" w:eastAsia="Times New Roman" w:hAnsi="Arial" w:cs="Arial"/>
          <w:sz w:val="24"/>
          <w:szCs w:val="24"/>
        </w:rPr>
        <w:t xml:space="preserve"> are generic and provide information on how to control the risks involved within a particular activity.</w:t>
      </w:r>
      <w:r w:rsidR="00330CB1">
        <w:rPr>
          <w:rFonts w:ascii="Arial" w:eastAsia="Times New Roman" w:hAnsi="Arial" w:cs="Arial"/>
          <w:sz w:val="24"/>
          <w:szCs w:val="24"/>
        </w:rPr>
        <w:t xml:space="preserve"> Are on the RBWM internet. See link:</w:t>
      </w:r>
    </w:p>
    <w:p w14:paraId="17C6F8DE" w14:textId="77777777" w:rsidR="002916C0" w:rsidRDefault="002916C0"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p>
    <w:p w14:paraId="47460B07" w14:textId="090434C9" w:rsidR="002916C0" w:rsidRPr="002D3FC6" w:rsidRDefault="00741AB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6.3</w:t>
      </w:r>
      <w:r w:rsidR="002916C0">
        <w:rPr>
          <w:rFonts w:ascii="Arial" w:eastAsia="Times New Roman" w:hAnsi="Arial" w:cs="Arial"/>
          <w:sz w:val="24"/>
          <w:szCs w:val="24"/>
        </w:rPr>
        <w:tab/>
        <w:t>The health and safety advisers</w:t>
      </w:r>
      <w:r w:rsidR="006315F0">
        <w:rPr>
          <w:rFonts w:ascii="Arial" w:eastAsia="Times New Roman" w:hAnsi="Arial" w:cs="Arial"/>
          <w:sz w:val="24"/>
          <w:szCs w:val="24"/>
        </w:rPr>
        <w:t xml:space="preserve"> are responsible for </w:t>
      </w:r>
      <w:r w:rsidR="002916C0">
        <w:rPr>
          <w:rFonts w:ascii="Arial" w:eastAsia="Times New Roman" w:hAnsi="Arial" w:cs="Arial"/>
          <w:sz w:val="24"/>
          <w:szCs w:val="24"/>
        </w:rPr>
        <w:t>issu</w:t>
      </w:r>
      <w:r w:rsidR="006315F0">
        <w:rPr>
          <w:rFonts w:ascii="Arial" w:eastAsia="Times New Roman" w:hAnsi="Arial" w:cs="Arial"/>
          <w:sz w:val="24"/>
          <w:szCs w:val="24"/>
        </w:rPr>
        <w:t>ing</w:t>
      </w:r>
      <w:r w:rsidR="002916C0">
        <w:rPr>
          <w:rFonts w:ascii="Arial" w:eastAsia="Times New Roman" w:hAnsi="Arial" w:cs="Arial"/>
          <w:sz w:val="24"/>
          <w:szCs w:val="24"/>
        </w:rPr>
        <w:t xml:space="preserve"> COP</w:t>
      </w:r>
      <w:r w:rsidR="006315F0">
        <w:rPr>
          <w:rFonts w:ascii="Arial" w:eastAsia="Times New Roman" w:hAnsi="Arial" w:cs="Arial"/>
          <w:sz w:val="24"/>
          <w:szCs w:val="24"/>
        </w:rPr>
        <w:t>s</w:t>
      </w:r>
      <w:r w:rsidR="002916C0">
        <w:rPr>
          <w:rFonts w:ascii="Arial" w:eastAsia="Times New Roman" w:hAnsi="Arial" w:cs="Arial"/>
          <w:sz w:val="24"/>
          <w:szCs w:val="24"/>
        </w:rPr>
        <w:t xml:space="preserve">, following input from </w:t>
      </w:r>
      <w:r w:rsidR="00CD4AE0">
        <w:rPr>
          <w:rFonts w:ascii="Arial" w:eastAsia="Times New Roman" w:hAnsi="Arial" w:cs="Arial"/>
          <w:sz w:val="24"/>
          <w:szCs w:val="24"/>
        </w:rPr>
        <w:t>h</w:t>
      </w:r>
      <w:r w:rsidR="002916C0" w:rsidRPr="002D3FC6">
        <w:rPr>
          <w:rFonts w:ascii="Arial" w:eastAsia="Times New Roman" w:hAnsi="Arial" w:cs="Arial"/>
          <w:sz w:val="24"/>
          <w:szCs w:val="24"/>
        </w:rPr>
        <w:t xml:space="preserve">ealth </w:t>
      </w:r>
      <w:r w:rsidR="002916C0">
        <w:rPr>
          <w:rFonts w:ascii="Arial" w:eastAsia="Times New Roman" w:hAnsi="Arial" w:cs="Arial"/>
          <w:sz w:val="24"/>
          <w:szCs w:val="24"/>
        </w:rPr>
        <w:t xml:space="preserve">and </w:t>
      </w:r>
      <w:r w:rsidR="00CD4AE0">
        <w:rPr>
          <w:rFonts w:ascii="Arial" w:eastAsia="Times New Roman" w:hAnsi="Arial" w:cs="Arial"/>
          <w:sz w:val="24"/>
          <w:szCs w:val="24"/>
        </w:rPr>
        <w:t>s</w:t>
      </w:r>
      <w:r w:rsidR="002916C0">
        <w:rPr>
          <w:rFonts w:ascii="Arial" w:eastAsia="Times New Roman" w:hAnsi="Arial" w:cs="Arial"/>
          <w:sz w:val="24"/>
          <w:szCs w:val="24"/>
        </w:rPr>
        <w:t xml:space="preserve">afety </w:t>
      </w:r>
      <w:r w:rsidR="00CD4AE0">
        <w:rPr>
          <w:rFonts w:ascii="Arial" w:eastAsia="Times New Roman" w:hAnsi="Arial" w:cs="Arial"/>
          <w:sz w:val="24"/>
          <w:szCs w:val="24"/>
        </w:rPr>
        <w:t>c</w:t>
      </w:r>
      <w:r w:rsidR="002916C0">
        <w:rPr>
          <w:rFonts w:ascii="Arial" w:eastAsia="Times New Roman" w:hAnsi="Arial" w:cs="Arial"/>
          <w:sz w:val="24"/>
          <w:szCs w:val="24"/>
        </w:rPr>
        <w:t xml:space="preserve">ommittees, </w:t>
      </w:r>
      <w:r w:rsidR="00E97C70">
        <w:rPr>
          <w:rFonts w:ascii="Arial" w:eastAsia="Times New Roman" w:hAnsi="Arial" w:cs="Arial"/>
          <w:sz w:val="24"/>
          <w:szCs w:val="24"/>
        </w:rPr>
        <w:t>service a</w:t>
      </w:r>
      <w:r w:rsidR="00920286">
        <w:rPr>
          <w:rFonts w:ascii="Arial" w:eastAsia="Times New Roman" w:hAnsi="Arial" w:cs="Arial"/>
          <w:sz w:val="24"/>
          <w:szCs w:val="24"/>
        </w:rPr>
        <w:t>rea</w:t>
      </w:r>
      <w:r w:rsidR="002916C0" w:rsidRPr="002D3FC6">
        <w:rPr>
          <w:rFonts w:ascii="Arial" w:eastAsia="Times New Roman" w:hAnsi="Arial" w:cs="Arial"/>
          <w:sz w:val="24"/>
          <w:szCs w:val="24"/>
        </w:rPr>
        <w:t>s</w:t>
      </w:r>
      <w:r w:rsidR="002916C0">
        <w:rPr>
          <w:rFonts w:ascii="Arial" w:eastAsia="Times New Roman" w:hAnsi="Arial" w:cs="Arial"/>
          <w:sz w:val="24"/>
          <w:szCs w:val="24"/>
        </w:rPr>
        <w:t xml:space="preserve">, </w:t>
      </w:r>
      <w:r w:rsidR="00505B2C">
        <w:rPr>
          <w:rFonts w:ascii="Arial" w:eastAsia="Times New Roman" w:hAnsi="Arial" w:cs="Arial"/>
          <w:sz w:val="24"/>
          <w:szCs w:val="24"/>
        </w:rPr>
        <w:t>b</w:t>
      </w:r>
      <w:r w:rsidR="002916C0">
        <w:rPr>
          <w:rFonts w:ascii="Arial" w:eastAsia="Times New Roman" w:hAnsi="Arial" w:cs="Arial"/>
          <w:sz w:val="24"/>
          <w:szCs w:val="24"/>
        </w:rPr>
        <w:t xml:space="preserve">uilding </w:t>
      </w:r>
      <w:r w:rsidR="00505B2C">
        <w:rPr>
          <w:rFonts w:ascii="Arial" w:eastAsia="Times New Roman" w:hAnsi="Arial" w:cs="Arial"/>
          <w:sz w:val="24"/>
          <w:szCs w:val="24"/>
        </w:rPr>
        <w:t>m</w:t>
      </w:r>
      <w:r w:rsidR="002916C0">
        <w:rPr>
          <w:rFonts w:ascii="Arial" w:eastAsia="Times New Roman" w:hAnsi="Arial" w:cs="Arial"/>
          <w:sz w:val="24"/>
          <w:szCs w:val="24"/>
        </w:rPr>
        <w:t>anagers</w:t>
      </w:r>
      <w:r w:rsidR="002916C0" w:rsidRPr="002D3FC6">
        <w:rPr>
          <w:rFonts w:ascii="Arial" w:eastAsia="Times New Roman" w:hAnsi="Arial" w:cs="Arial"/>
          <w:sz w:val="24"/>
          <w:szCs w:val="24"/>
        </w:rPr>
        <w:t xml:space="preserve"> and </w:t>
      </w:r>
      <w:r w:rsidR="002916C0">
        <w:rPr>
          <w:rFonts w:ascii="Arial" w:eastAsia="Times New Roman" w:hAnsi="Arial" w:cs="Arial"/>
          <w:sz w:val="24"/>
          <w:szCs w:val="24"/>
        </w:rPr>
        <w:t>trade u</w:t>
      </w:r>
      <w:r w:rsidR="002916C0" w:rsidRPr="002D3FC6">
        <w:rPr>
          <w:rFonts w:ascii="Arial" w:eastAsia="Times New Roman" w:hAnsi="Arial" w:cs="Arial"/>
          <w:sz w:val="24"/>
          <w:szCs w:val="24"/>
        </w:rPr>
        <w:t>nions</w:t>
      </w:r>
      <w:r w:rsidR="002916C0">
        <w:rPr>
          <w:rFonts w:ascii="Arial" w:eastAsia="Times New Roman" w:hAnsi="Arial" w:cs="Arial"/>
          <w:sz w:val="24"/>
          <w:szCs w:val="24"/>
        </w:rPr>
        <w:t>, who</w:t>
      </w:r>
      <w:r w:rsidR="002916C0" w:rsidRPr="002D3FC6">
        <w:rPr>
          <w:rFonts w:ascii="Arial" w:eastAsia="Times New Roman" w:hAnsi="Arial" w:cs="Arial"/>
          <w:sz w:val="24"/>
          <w:szCs w:val="24"/>
        </w:rPr>
        <w:t xml:space="preserve"> </w:t>
      </w:r>
      <w:r w:rsidR="006315F0">
        <w:rPr>
          <w:rFonts w:ascii="Arial" w:eastAsia="Times New Roman" w:hAnsi="Arial" w:cs="Arial"/>
          <w:sz w:val="24"/>
          <w:szCs w:val="24"/>
        </w:rPr>
        <w:t xml:space="preserve">in turn, </w:t>
      </w:r>
      <w:r w:rsidR="002916C0" w:rsidRPr="002D3FC6">
        <w:rPr>
          <w:rFonts w:ascii="Arial" w:eastAsia="Times New Roman" w:hAnsi="Arial" w:cs="Arial"/>
          <w:sz w:val="24"/>
          <w:szCs w:val="24"/>
        </w:rPr>
        <w:t xml:space="preserve">contribute </w:t>
      </w:r>
      <w:r w:rsidR="006315F0">
        <w:rPr>
          <w:rFonts w:ascii="Arial" w:eastAsia="Times New Roman" w:hAnsi="Arial" w:cs="Arial"/>
          <w:sz w:val="24"/>
          <w:szCs w:val="24"/>
        </w:rPr>
        <w:t>to</w:t>
      </w:r>
      <w:r w:rsidR="002916C0">
        <w:rPr>
          <w:rFonts w:ascii="Arial" w:eastAsia="Times New Roman" w:hAnsi="Arial" w:cs="Arial"/>
          <w:sz w:val="24"/>
          <w:szCs w:val="24"/>
        </w:rPr>
        <w:t xml:space="preserve"> their formulation</w:t>
      </w:r>
      <w:r w:rsidR="002916C0" w:rsidRPr="002D3FC6">
        <w:rPr>
          <w:rFonts w:ascii="Arial" w:eastAsia="Times New Roman" w:hAnsi="Arial" w:cs="Arial"/>
          <w:sz w:val="24"/>
          <w:szCs w:val="24"/>
        </w:rPr>
        <w:t>.</w:t>
      </w:r>
      <w:r w:rsidR="002916C0">
        <w:rPr>
          <w:rFonts w:ascii="Arial" w:eastAsia="Times New Roman" w:hAnsi="Arial" w:cs="Arial"/>
          <w:sz w:val="24"/>
          <w:szCs w:val="24"/>
        </w:rPr>
        <w:t xml:space="preserve"> </w:t>
      </w:r>
      <w:r w:rsidR="002916C0" w:rsidRPr="002D3FC6">
        <w:rPr>
          <w:rFonts w:ascii="Arial" w:eastAsia="Times New Roman" w:hAnsi="Arial" w:cs="Arial"/>
          <w:sz w:val="24"/>
          <w:szCs w:val="24"/>
        </w:rPr>
        <w:t>C</w:t>
      </w:r>
      <w:r w:rsidR="002916C0">
        <w:rPr>
          <w:rFonts w:ascii="Arial" w:eastAsia="Times New Roman" w:hAnsi="Arial" w:cs="Arial"/>
          <w:sz w:val="24"/>
          <w:szCs w:val="24"/>
        </w:rPr>
        <w:t>OPs</w:t>
      </w:r>
      <w:r w:rsidR="002916C0" w:rsidRPr="002D3FC6">
        <w:rPr>
          <w:rFonts w:ascii="Arial" w:eastAsia="Times New Roman" w:hAnsi="Arial" w:cs="Arial"/>
          <w:sz w:val="24"/>
          <w:szCs w:val="24"/>
        </w:rPr>
        <w:t xml:space="preserve"> </w:t>
      </w:r>
      <w:r w:rsidR="002916C0">
        <w:rPr>
          <w:rFonts w:ascii="Arial" w:eastAsia="Times New Roman" w:hAnsi="Arial" w:cs="Arial"/>
          <w:sz w:val="24"/>
          <w:szCs w:val="24"/>
        </w:rPr>
        <w:t xml:space="preserve">are </w:t>
      </w:r>
      <w:r w:rsidR="002916C0" w:rsidRPr="002D3FC6">
        <w:rPr>
          <w:rFonts w:ascii="Arial" w:eastAsia="Times New Roman" w:hAnsi="Arial" w:cs="Arial"/>
          <w:sz w:val="24"/>
          <w:szCs w:val="24"/>
        </w:rPr>
        <w:t xml:space="preserve">available to </w:t>
      </w:r>
      <w:r w:rsidR="002916C0">
        <w:rPr>
          <w:rFonts w:ascii="Arial" w:eastAsia="Times New Roman" w:hAnsi="Arial" w:cs="Arial"/>
          <w:sz w:val="24"/>
          <w:szCs w:val="24"/>
        </w:rPr>
        <w:t xml:space="preserve">all </w:t>
      </w:r>
      <w:r w:rsidR="002916C0" w:rsidRPr="002D3FC6">
        <w:rPr>
          <w:rFonts w:ascii="Arial" w:eastAsia="Times New Roman" w:hAnsi="Arial" w:cs="Arial"/>
          <w:sz w:val="24"/>
          <w:szCs w:val="24"/>
        </w:rPr>
        <w:t>staff</w:t>
      </w:r>
      <w:r w:rsidR="002916C0">
        <w:rPr>
          <w:rFonts w:ascii="Arial" w:eastAsia="Times New Roman" w:hAnsi="Arial" w:cs="Arial"/>
          <w:sz w:val="24"/>
          <w:szCs w:val="24"/>
        </w:rPr>
        <w:t xml:space="preserve"> on the council intranet</w:t>
      </w:r>
      <w:r w:rsidR="002916C0" w:rsidRPr="002D3FC6">
        <w:rPr>
          <w:rFonts w:ascii="Arial" w:eastAsia="Times New Roman" w:hAnsi="Arial" w:cs="Arial"/>
          <w:sz w:val="24"/>
          <w:szCs w:val="24"/>
        </w:rPr>
        <w:t>.</w:t>
      </w:r>
    </w:p>
    <w:p w14:paraId="6521F617" w14:textId="77777777" w:rsidR="002916C0" w:rsidRDefault="002916C0"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p>
    <w:p w14:paraId="62EAB56F" w14:textId="533D0DFA" w:rsidR="002916C0" w:rsidRPr="002D3FC6" w:rsidRDefault="00741AB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6.4</w:t>
      </w:r>
      <w:r w:rsidR="002916C0">
        <w:rPr>
          <w:rFonts w:ascii="Arial" w:eastAsia="Times New Roman" w:hAnsi="Arial" w:cs="Arial"/>
          <w:sz w:val="24"/>
          <w:szCs w:val="24"/>
        </w:rPr>
        <w:tab/>
      </w:r>
      <w:r w:rsidR="006315F0">
        <w:rPr>
          <w:rFonts w:ascii="Arial" w:eastAsia="Times New Roman" w:hAnsi="Arial" w:cs="Arial"/>
          <w:sz w:val="24"/>
          <w:szCs w:val="24"/>
        </w:rPr>
        <w:t xml:space="preserve">Within </w:t>
      </w:r>
      <w:r w:rsidR="00E97C70">
        <w:rPr>
          <w:rFonts w:ascii="Arial" w:eastAsia="Times New Roman" w:hAnsi="Arial" w:cs="Arial"/>
          <w:sz w:val="24"/>
          <w:szCs w:val="24"/>
        </w:rPr>
        <w:t>service a</w:t>
      </w:r>
      <w:r w:rsidR="00920286">
        <w:rPr>
          <w:rFonts w:ascii="Arial" w:eastAsia="Times New Roman" w:hAnsi="Arial" w:cs="Arial"/>
          <w:sz w:val="24"/>
          <w:szCs w:val="24"/>
        </w:rPr>
        <w:t>rea</w:t>
      </w:r>
      <w:r w:rsidR="006315F0">
        <w:rPr>
          <w:rFonts w:ascii="Arial" w:eastAsia="Times New Roman" w:hAnsi="Arial" w:cs="Arial"/>
          <w:sz w:val="24"/>
          <w:szCs w:val="24"/>
        </w:rPr>
        <w:t>s, t</w:t>
      </w:r>
      <w:r w:rsidR="002916C0" w:rsidRPr="002D3FC6">
        <w:rPr>
          <w:rFonts w:ascii="Arial" w:eastAsia="Times New Roman" w:hAnsi="Arial" w:cs="Arial"/>
          <w:sz w:val="24"/>
          <w:szCs w:val="24"/>
        </w:rPr>
        <w:t>he responsibility for putting the C</w:t>
      </w:r>
      <w:r w:rsidR="002916C0">
        <w:rPr>
          <w:rFonts w:ascii="Arial" w:eastAsia="Times New Roman" w:hAnsi="Arial" w:cs="Arial"/>
          <w:sz w:val="24"/>
          <w:szCs w:val="24"/>
        </w:rPr>
        <w:t>OP</w:t>
      </w:r>
      <w:r w:rsidR="002916C0" w:rsidRPr="002D3FC6">
        <w:rPr>
          <w:rFonts w:ascii="Arial" w:eastAsia="Times New Roman" w:hAnsi="Arial" w:cs="Arial"/>
          <w:sz w:val="24"/>
          <w:szCs w:val="24"/>
        </w:rPr>
        <w:t xml:space="preserve"> into practice resides with Level 3 </w:t>
      </w:r>
      <w:r w:rsidR="00505B2C">
        <w:rPr>
          <w:rFonts w:ascii="Arial" w:eastAsia="Times New Roman" w:hAnsi="Arial" w:cs="Arial"/>
          <w:sz w:val="24"/>
          <w:szCs w:val="24"/>
        </w:rPr>
        <w:t>service m</w:t>
      </w:r>
      <w:r w:rsidR="002916C0" w:rsidRPr="002D3FC6">
        <w:rPr>
          <w:rFonts w:ascii="Arial" w:eastAsia="Times New Roman" w:hAnsi="Arial" w:cs="Arial"/>
          <w:sz w:val="24"/>
          <w:szCs w:val="24"/>
        </w:rPr>
        <w:t>anagers</w:t>
      </w:r>
      <w:r w:rsidR="00F86AEF">
        <w:rPr>
          <w:rFonts w:ascii="Arial" w:eastAsia="Times New Roman" w:hAnsi="Arial" w:cs="Arial"/>
          <w:sz w:val="24"/>
          <w:szCs w:val="24"/>
        </w:rPr>
        <w:t>.</w:t>
      </w:r>
      <w:r w:rsidR="002916C0" w:rsidRPr="002D3FC6">
        <w:rPr>
          <w:rFonts w:ascii="Arial" w:eastAsia="Times New Roman" w:hAnsi="Arial" w:cs="Arial"/>
          <w:sz w:val="24"/>
          <w:szCs w:val="24"/>
        </w:rPr>
        <w:t xml:space="preserve"> </w:t>
      </w:r>
    </w:p>
    <w:p w14:paraId="1550343C" w14:textId="77777777" w:rsidR="00F86AEF" w:rsidRDefault="00F86AEF" w:rsidP="00DC669F">
      <w:pPr>
        <w:tabs>
          <w:tab w:val="left" w:pos="567"/>
          <w:tab w:val="left" w:pos="1584"/>
          <w:tab w:val="left" w:pos="2448"/>
          <w:tab w:val="left" w:pos="3312"/>
        </w:tabs>
        <w:spacing w:after="0" w:line="240" w:lineRule="auto"/>
        <w:rPr>
          <w:rFonts w:ascii="Arial" w:eastAsia="Times New Roman" w:hAnsi="Arial" w:cs="Arial"/>
          <w:b/>
          <w:sz w:val="24"/>
          <w:szCs w:val="24"/>
        </w:rPr>
      </w:pPr>
    </w:p>
    <w:p w14:paraId="524B23BB" w14:textId="0FC6EA76" w:rsidR="002916C0" w:rsidRPr="002D3FC6" w:rsidRDefault="00F86AEF" w:rsidP="00DC669F">
      <w:pPr>
        <w:tabs>
          <w:tab w:val="left" w:pos="567"/>
          <w:tab w:val="left" w:pos="1584"/>
          <w:tab w:val="left" w:pos="2448"/>
          <w:tab w:val="left" w:pos="3312"/>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2916C0" w:rsidRPr="002D3FC6">
        <w:rPr>
          <w:rFonts w:ascii="Arial" w:eastAsia="Times New Roman" w:hAnsi="Arial" w:cs="Arial"/>
          <w:b/>
          <w:sz w:val="24"/>
          <w:szCs w:val="24"/>
        </w:rPr>
        <w:t xml:space="preserve">Safe </w:t>
      </w:r>
      <w:r w:rsidR="00062D02">
        <w:rPr>
          <w:rFonts w:ascii="Arial" w:eastAsia="Times New Roman" w:hAnsi="Arial" w:cs="Arial"/>
          <w:b/>
          <w:sz w:val="24"/>
          <w:szCs w:val="24"/>
        </w:rPr>
        <w:t>o</w:t>
      </w:r>
      <w:r w:rsidR="002916C0" w:rsidRPr="002D3FC6">
        <w:rPr>
          <w:rFonts w:ascii="Arial" w:eastAsia="Times New Roman" w:hAnsi="Arial" w:cs="Arial"/>
          <w:b/>
          <w:sz w:val="24"/>
          <w:szCs w:val="24"/>
        </w:rPr>
        <w:t xml:space="preserve">perating </w:t>
      </w:r>
      <w:r w:rsidR="00062D02">
        <w:rPr>
          <w:rFonts w:ascii="Arial" w:eastAsia="Times New Roman" w:hAnsi="Arial" w:cs="Arial"/>
          <w:b/>
          <w:sz w:val="24"/>
          <w:szCs w:val="24"/>
        </w:rPr>
        <w:t>p</w:t>
      </w:r>
      <w:r w:rsidR="002916C0" w:rsidRPr="002D3FC6">
        <w:rPr>
          <w:rFonts w:ascii="Arial" w:eastAsia="Times New Roman" w:hAnsi="Arial" w:cs="Arial"/>
          <w:b/>
          <w:sz w:val="24"/>
          <w:szCs w:val="24"/>
        </w:rPr>
        <w:t>rocedures</w:t>
      </w:r>
      <w:r w:rsidR="002916C0" w:rsidRPr="002D3FC6">
        <w:rPr>
          <w:rFonts w:ascii="Arial" w:eastAsia="Times New Roman" w:hAnsi="Arial" w:cs="Arial"/>
          <w:b/>
          <w:sz w:val="24"/>
          <w:szCs w:val="24"/>
        </w:rPr>
        <w:tab/>
      </w:r>
    </w:p>
    <w:p w14:paraId="27A69CFE" w14:textId="7CD2F1FF" w:rsidR="002916C0" w:rsidRDefault="00741AB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6.5</w:t>
      </w:r>
      <w:r w:rsidR="002916C0" w:rsidRPr="002D3FC6">
        <w:rPr>
          <w:rFonts w:ascii="Arial" w:eastAsia="Times New Roman" w:hAnsi="Arial" w:cs="Arial"/>
          <w:sz w:val="24"/>
          <w:szCs w:val="24"/>
        </w:rPr>
        <w:tab/>
        <w:t xml:space="preserve">When a risk assessment has been carried out on a work activity or piece of equipment and a significant risk has been identified, then a SOP that sets out a safe system of work shall be prepared (making suitable reference to </w:t>
      </w:r>
      <w:r w:rsidR="00776BC2">
        <w:rPr>
          <w:rFonts w:ascii="Arial" w:eastAsia="Times New Roman" w:hAnsi="Arial" w:cs="Arial"/>
          <w:sz w:val="24"/>
          <w:szCs w:val="24"/>
        </w:rPr>
        <w:t xml:space="preserve">relevant </w:t>
      </w:r>
      <w:r w:rsidR="002916C0" w:rsidRPr="002D3FC6">
        <w:rPr>
          <w:rFonts w:ascii="Arial" w:eastAsia="Times New Roman" w:hAnsi="Arial" w:cs="Arial"/>
          <w:sz w:val="24"/>
          <w:szCs w:val="24"/>
        </w:rPr>
        <w:t>COP</w:t>
      </w:r>
      <w:r w:rsidR="00776BC2">
        <w:rPr>
          <w:rFonts w:ascii="Arial" w:eastAsia="Times New Roman" w:hAnsi="Arial" w:cs="Arial"/>
          <w:sz w:val="24"/>
          <w:szCs w:val="24"/>
        </w:rPr>
        <w:t>s</w:t>
      </w:r>
      <w:r w:rsidR="002916C0" w:rsidRPr="002D3FC6">
        <w:rPr>
          <w:rFonts w:ascii="Arial" w:eastAsia="Times New Roman" w:hAnsi="Arial" w:cs="Arial"/>
          <w:sz w:val="24"/>
          <w:szCs w:val="24"/>
        </w:rPr>
        <w:t xml:space="preserve">). </w:t>
      </w:r>
    </w:p>
    <w:p w14:paraId="3DE190DE" w14:textId="77777777" w:rsidR="002916C0" w:rsidRDefault="002916C0"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p>
    <w:p w14:paraId="117F7143" w14:textId="57F081E0" w:rsidR="002916C0" w:rsidRDefault="00741AB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6.6</w:t>
      </w:r>
      <w:r w:rsidR="002916C0">
        <w:rPr>
          <w:rFonts w:ascii="Arial" w:eastAsia="Times New Roman" w:hAnsi="Arial" w:cs="Arial"/>
          <w:sz w:val="24"/>
          <w:szCs w:val="24"/>
        </w:rPr>
        <w:tab/>
      </w:r>
      <w:r w:rsidR="002916C0" w:rsidRPr="002D3FC6">
        <w:rPr>
          <w:rFonts w:ascii="Arial" w:eastAsia="Times New Roman" w:hAnsi="Arial" w:cs="Arial"/>
          <w:sz w:val="24"/>
          <w:szCs w:val="24"/>
        </w:rPr>
        <w:t xml:space="preserve">All </w:t>
      </w:r>
      <w:r w:rsidR="002916C0">
        <w:rPr>
          <w:rFonts w:ascii="Arial" w:eastAsia="Times New Roman" w:hAnsi="Arial" w:cs="Arial"/>
          <w:sz w:val="24"/>
          <w:szCs w:val="24"/>
        </w:rPr>
        <w:t>employees</w:t>
      </w:r>
      <w:r w:rsidR="002916C0" w:rsidRPr="002D3FC6">
        <w:rPr>
          <w:rFonts w:ascii="Arial" w:eastAsia="Times New Roman" w:hAnsi="Arial" w:cs="Arial"/>
          <w:sz w:val="24"/>
          <w:szCs w:val="24"/>
        </w:rPr>
        <w:t xml:space="preserve"> shall be provided with or have access to, copies of the SOPs that are relevant to their work area or activities. Suitable information, instruction or supervision shall be provided to enable </w:t>
      </w:r>
      <w:r w:rsidR="002916C0">
        <w:rPr>
          <w:rFonts w:ascii="Arial" w:eastAsia="Times New Roman" w:hAnsi="Arial" w:cs="Arial"/>
          <w:sz w:val="24"/>
          <w:szCs w:val="24"/>
        </w:rPr>
        <w:t>s</w:t>
      </w:r>
      <w:r w:rsidR="002916C0" w:rsidRPr="002D3FC6">
        <w:rPr>
          <w:rFonts w:ascii="Arial" w:eastAsia="Times New Roman" w:hAnsi="Arial" w:cs="Arial"/>
          <w:sz w:val="24"/>
          <w:szCs w:val="24"/>
        </w:rPr>
        <w:t>taff to follow the adopted safe working practice. SOPs will need to be reviewed during the risk assessment process</w:t>
      </w:r>
      <w:r w:rsidR="00F86AEF">
        <w:rPr>
          <w:rFonts w:ascii="Arial" w:eastAsia="Times New Roman" w:hAnsi="Arial" w:cs="Arial"/>
          <w:sz w:val="24"/>
          <w:szCs w:val="24"/>
        </w:rPr>
        <w:t>.</w:t>
      </w:r>
    </w:p>
    <w:p w14:paraId="5D78429C" w14:textId="77777777" w:rsidR="00741ABD" w:rsidRPr="002D3FC6" w:rsidRDefault="00741ABD"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p>
    <w:p w14:paraId="6128DE4C" w14:textId="2D00CE0A" w:rsidR="002916C0" w:rsidRPr="002D3FC6" w:rsidRDefault="002916C0"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r w:rsidRPr="002D3FC6">
        <w:rPr>
          <w:rFonts w:ascii="Arial" w:eastAsia="Times New Roman" w:hAnsi="Arial" w:cs="Arial"/>
          <w:b/>
          <w:sz w:val="24"/>
          <w:szCs w:val="24"/>
        </w:rPr>
        <w:tab/>
        <w:t xml:space="preserve">Risk </w:t>
      </w:r>
      <w:r w:rsidR="00062D02">
        <w:rPr>
          <w:rFonts w:ascii="Arial" w:eastAsia="Times New Roman" w:hAnsi="Arial" w:cs="Arial"/>
          <w:b/>
          <w:sz w:val="24"/>
          <w:szCs w:val="24"/>
        </w:rPr>
        <w:t>a</w:t>
      </w:r>
      <w:r w:rsidRPr="002D3FC6">
        <w:rPr>
          <w:rFonts w:ascii="Arial" w:eastAsia="Times New Roman" w:hAnsi="Arial" w:cs="Arial"/>
          <w:b/>
          <w:sz w:val="24"/>
          <w:szCs w:val="24"/>
        </w:rPr>
        <w:t>ssessments</w:t>
      </w:r>
    </w:p>
    <w:p w14:paraId="35CAAB8F" w14:textId="10860CEC" w:rsidR="004B4E2A" w:rsidRDefault="00741ABD" w:rsidP="000023DD">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Times New Roman"/>
          <w:sz w:val="24"/>
          <w:szCs w:val="24"/>
        </w:rPr>
      </w:pPr>
      <w:r>
        <w:rPr>
          <w:rFonts w:ascii="Arial" w:eastAsia="Times New Roman" w:hAnsi="Arial" w:cs="Times New Roman"/>
          <w:sz w:val="24"/>
          <w:szCs w:val="24"/>
        </w:rPr>
        <w:t>6.7</w:t>
      </w:r>
      <w:r w:rsidR="002916C0">
        <w:rPr>
          <w:rFonts w:ascii="Arial" w:eastAsia="Times New Roman" w:hAnsi="Arial" w:cs="Times New Roman"/>
          <w:sz w:val="24"/>
          <w:szCs w:val="24"/>
        </w:rPr>
        <w:tab/>
        <w:t xml:space="preserve">Level 2 </w:t>
      </w:r>
      <w:r w:rsidR="0031716C">
        <w:rPr>
          <w:rFonts w:ascii="Arial" w:eastAsia="Times New Roman" w:hAnsi="Arial" w:cs="Arial"/>
          <w:sz w:val="24"/>
          <w:szCs w:val="24"/>
        </w:rPr>
        <w:t>s</w:t>
      </w:r>
      <w:r w:rsidR="003D68DC">
        <w:rPr>
          <w:rFonts w:ascii="Arial" w:eastAsia="Times New Roman" w:hAnsi="Arial" w:cs="Arial"/>
          <w:sz w:val="24"/>
          <w:szCs w:val="24"/>
        </w:rPr>
        <w:t xml:space="preserve">upervisors, </w:t>
      </w:r>
      <w:r w:rsidR="003D68DC" w:rsidRPr="003D68DC">
        <w:rPr>
          <w:rFonts w:ascii="Arial" w:eastAsia="Times New Roman" w:hAnsi="Arial" w:cs="Arial"/>
          <w:sz w:val="24"/>
          <w:szCs w:val="24"/>
        </w:rPr>
        <w:t>t</w:t>
      </w:r>
      <w:r w:rsidR="003D68DC">
        <w:rPr>
          <w:rFonts w:ascii="Arial" w:eastAsia="Times New Roman" w:hAnsi="Arial" w:cs="Arial"/>
          <w:sz w:val="24"/>
          <w:szCs w:val="24"/>
        </w:rPr>
        <w:t xml:space="preserve">eam </w:t>
      </w:r>
      <w:r w:rsidR="003D68DC" w:rsidRPr="003D68DC">
        <w:rPr>
          <w:rFonts w:ascii="Arial" w:eastAsia="Times New Roman" w:hAnsi="Arial" w:cs="Arial"/>
          <w:sz w:val="24"/>
          <w:szCs w:val="24"/>
        </w:rPr>
        <w:t>l</w:t>
      </w:r>
      <w:r w:rsidR="003D68DC">
        <w:rPr>
          <w:rFonts w:ascii="Arial" w:eastAsia="Times New Roman" w:hAnsi="Arial" w:cs="Arial"/>
          <w:sz w:val="24"/>
          <w:szCs w:val="24"/>
        </w:rPr>
        <w:t xml:space="preserve">eaders and </w:t>
      </w:r>
      <w:r w:rsidR="003D68DC" w:rsidRPr="003D68DC">
        <w:rPr>
          <w:rFonts w:ascii="Arial" w:eastAsia="Times New Roman" w:hAnsi="Arial" w:cs="Arial"/>
          <w:sz w:val="24"/>
          <w:szCs w:val="24"/>
        </w:rPr>
        <w:t>managers</w:t>
      </w:r>
      <w:r w:rsidR="002916C0" w:rsidRPr="002D3FC6">
        <w:rPr>
          <w:rFonts w:ascii="Arial" w:eastAsia="Times New Roman" w:hAnsi="Arial" w:cs="Arial"/>
          <w:sz w:val="24"/>
          <w:szCs w:val="24"/>
        </w:rPr>
        <w:t xml:space="preserve"> </w:t>
      </w:r>
      <w:r w:rsidR="002916C0" w:rsidRPr="002D3FC6">
        <w:rPr>
          <w:rFonts w:ascii="Arial" w:eastAsia="Times New Roman" w:hAnsi="Arial" w:cs="Times New Roman"/>
          <w:sz w:val="24"/>
          <w:szCs w:val="24"/>
        </w:rPr>
        <w:t xml:space="preserve">will carry out risk assessments and involve relevant </w:t>
      </w:r>
      <w:r w:rsidR="002916C0">
        <w:rPr>
          <w:rFonts w:ascii="Arial" w:eastAsia="Times New Roman" w:hAnsi="Arial" w:cs="Times New Roman"/>
          <w:sz w:val="24"/>
          <w:szCs w:val="24"/>
        </w:rPr>
        <w:t>s</w:t>
      </w:r>
      <w:r w:rsidR="002916C0" w:rsidRPr="002D3FC6">
        <w:rPr>
          <w:rFonts w:ascii="Arial" w:eastAsia="Times New Roman" w:hAnsi="Arial" w:cs="Times New Roman"/>
          <w:sz w:val="24"/>
          <w:szCs w:val="24"/>
        </w:rPr>
        <w:t xml:space="preserve">taff in the process, Level 3 </w:t>
      </w:r>
      <w:r w:rsidR="00776BC2">
        <w:rPr>
          <w:rFonts w:ascii="Arial" w:eastAsia="Times New Roman" w:hAnsi="Arial" w:cs="Times New Roman"/>
          <w:sz w:val="24"/>
          <w:szCs w:val="24"/>
        </w:rPr>
        <w:t>m</w:t>
      </w:r>
      <w:r w:rsidR="002916C0" w:rsidRPr="002D3FC6">
        <w:rPr>
          <w:rFonts w:ascii="Arial" w:eastAsia="Times New Roman" w:hAnsi="Arial" w:cs="Times New Roman"/>
          <w:sz w:val="24"/>
          <w:szCs w:val="24"/>
        </w:rPr>
        <w:t>anagers will ensure that all risk assessment</w:t>
      </w:r>
      <w:r w:rsidR="000023DD">
        <w:rPr>
          <w:rFonts w:ascii="Arial" w:eastAsia="Times New Roman" w:hAnsi="Arial" w:cs="Times New Roman"/>
          <w:sz w:val="24"/>
          <w:szCs w:val="24"/>
        </w:rPr>
        <w:t>s are being reviewed annually,</w:t>
      </w:r>
      <w:r w:rsidR="002916C0" w:rsidRPr="002D3FC6">
        <w:rPr>
          <w:rFonts w:ascii="Arial" w:eastAsia="Times New Roman" w:hAnsi="Arial" w:cs="Times New Roman"/>
          <w:sz w:val="24"/>
          <w:szCs w:val="24"/>
        </w:rPr>
        <w:t xml:space="preserve"> whenever there has been a significant change</w:t>
      </w:r>
      <w:r w:rsidR="000023DD">
        <w:rPr>
          <w:rFonts w:ascii="Arial" w:eastAsia="Times New Roman" w:hAnsi="Arial" w:cs="Times New Roman"/>
          <w:sz w:val="24"/>
          <w:szCs w:val="24"/>
        </w:rPr>
        <w:t xml:space="preserve"> and incident or accident</w:t>
      </w:r>
      <w:r w:rsidR="002916C0" w:rsidRPr="002D3FC6">
        <w:rPr>
          <w:rFonts w:ascii="Arial" w:eastAsia="Times New Roman" w:hAnsi="Arial" w:cs="Times New Roman"/>
          <w:sz w:val="24"/>
          <w:szCs w:val="24"/>
        </w:rPr>
        <w:t>. Risk assessments can be generic for low risk areas (</w:t>
      </w:r>
      <w:r w:rsidR="00062D02">
        <w:rPr>
          <w:rFonts w:ascii="Arial" w:eastAsia="Times New Roman" w:hAnsi="Arial" w:cs="Times New Roman"/>
          <w:sz w:val="24"/>
          <w:szCs w:val="24"/>
        </w:rPr>
        <w:t>for example</w:t>
      </w:r>
      <w:r w:rsidR="002916C0" w:rsidRPr="002D3FC6">
        <w:rPr>
          <w:rFonts w:ascii="Arial" w:eastAsia="Times New Roman" w:hAnsi="Arial" w:cs="Times New Roman"/>
          <w:sz w:val="24"/>
          <w:szCs w:val="24"/>
        </w:rPr>
        <w:t xml:space="preserve"> general office work). For other higher risk areas a specific risk </w:t>
      </w:r>
      <w:r w:rsidR="002916C0">
        <w:rPr>
          <w:rFonts w:ascii="Arial" w:eastAsia="Times New Roman" w:hAnsi="Arial" w:cs="Times New Roman"/>
          <w:sz w:val="24"/>
          <w:szCs w:val="24"/>
        </w:rPr>
        <w:t xml:space="preserve">assessment must be carried out. </w:t>
      </w:r>
      <w:r w:rsidR="002916C0" w:rsidRPr="002D3FC6">
        <w:rPr>
          <w:rFonts w:ascii="Arial" w:eastAsia="Times New Roman" w:hAnsi="Arial" w:cs="Times New Roman"/>
          <w:sz w:val="24"/>
          <w:szCs w:val="24"/>
        </w:rPr>
        <w:t>Specific risk assessments can be for a particular task, job role or person.</w:t>
      </w:r>
      <w:r w:rsidR="00762939">
        <w:rPr>
          <w:rFonts w:ascii="Arial" w:eastAsia="Times New Roman" w:hAnsi="Arial" w:cs="Times New Roman"/>
          <w:sz w:val="24"/>
          <w:szCs w:val="24"/>
        </w:rPr>
        <w:t xml:space="preserve">  The</w:t>
      </w:r>
      <w:r w:rsidR="002916C0" w:rsidRPr="002D3FC6">
        <w:rPr>
          <w:rFonts w:ascii="Arial" w:eastAsia="Times New Roman" w:hAnsi="Arial" w:cs="Times New Roman"/>
          <w:sz w:val="24"/>
          <w:szCs w:val="24"/>
        </w:rPr>
        <w:t xml:space="preserve"> </w:t>
      </w:r>
      <w:hyperlink r:id="rId14" w:history="1">
        <w:r w:rsidR="004B4E2A">
          <w:rPr>
            <w:rStyle w:val="Hyperlink"/>
            <w:rFonts w:ascii="Arial" w:eastAsia="Times New Roman" w:hAnsi="Arial" w:cs="Times New Roman"/>
            <w:sz w:val="24"/>
            <w:szCs w:val="24"/>
          </w:rPr>
          <w:t>Risk Assessment Code of Practice (COP)</w:t>
        </w:r>
      </w:hyperlink>
      <w:r w:rsidR="00762939">
        <w:rPr>
          <w:rFonts w:ascii="Arial" w:eastAsia="Times New Roman" w:hAnsi="Arial" w:cs="Times New Roman"/>
          <w:sz w:val="24"/>
          <w:szCs w:val="24"/>
        </w:rPr>
        <w:t xml:space="preserve"> provides guidance and templates.</w:t>
      </w:r>
    </w:p>
    <w:p w14:paraId="77E4E3F8" w14:textId="277FD462" w:rsidR="002916C0" w:rsidRPr="00010F3B" w:rsidRDefault="002916C0" w:rsidP="000023DD">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Times New Roman"/>
          <w:color w:val="FF0000"/>
          <w:sz w:val="24"/>
          <w:szCs w:val="24"/>
        </w:rPr>
      </w:pPr>
    </w:p>
    <w:p w14:paraId="230AA38C" w14:textId="77777777" w:rsidR="002916C0" w:rsidRPr="006A4FC7" w:rsidRDefault="002916C0" w:rsidP="00DC669F">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Times New Roman"/>
          <w:sz w:val="24"/>
          <w:szCs w:val="24"/>
        </w:rPr>
      </w:pPr>
    </w:p>
    <w:p w14:paraId="71BC9A0D" w14:textId="07E6EFFF" w:rsidR="00C40FDF" w:rsidRPr="002D3FC6" w:rsidRDefault="00C40FDF" w:rsidP="00DC669F">
      <w:pPr>
        <w:tabs>
          <w:tab w:val="left" w:pos="567"/>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b/>
          <w:sz w:val="24"/>
          <w:szCs w:val="24"/>
        </w:rPr>
      </w:pPr>
      <w:r w:rsidRPr="002D3FC6">
        <w:rPr>
          <w:rFonts w:ascii="Arial" w:eastAsia="Times New Roman" w:hAnsi="Arial" w:cs="Arial"/>
          <w:b/>
          <w:sz w:val="24"/>
          <w:szCs w:val="24"/>
          <w:lang w:val="en-US"/>
        </w:rPr>
        <w:tab/>
        <w:t>Accident/</w:t>
      </w:r>
      <w:r w:rsidR="00062D02">
        <w:rPr>
          <w:rFonts w:ascii="Arial" w:eastAsia="Times New Roman" w:hAnsi="Arial" w:cs="Arial"/>
          <w:b/>
          <w:sz w:val="24"/>
          <w:szCs w:val="24"/>
          <w:lang w:val="en-US"/>
        </w:rPr>
        <w:t>i</w:t>
      </w:r>
      <w:r w:rsidRPr="002D3FC6">
        <w:rPr>
          <w:rFonts w:ascii="Arial" w:eastAsia="Times New Roman" w:hAnsi="Arial" w:cs="Arial"/>
          <w:b/>
          <w:sz w:val="24"/>
          <w:szCs w:val="24"/>
          <w:lang w:val="en-US"/>
        </w:rPr>
        <w:t>ncident/</w:t>
      </w:r>
      <w:r w:rsidR="00062D02">
        <w:rPr>
          <w:rFonts w:ascii="Arial" w:eastAsia="Times New Roman" w:hAnsi="Arial" w:cs="Arial"/>
          <w:b/>
          <w:sz w:val="24"/>
          <w:szCs w:val="24"/>
          <w:lang w:val="en-US"/>
        </w:rPr>
        <w:t>n</w:t>
      </w:r>
      <w:r w:rsidRPr="002D3FC6">
        <w:rPr>
          <w:rFonts w:ascii="Arial" w:eastAsia="Times New Roman" w:hAnsi="Arial" w:cs="Arial"/>
          <w:b/>
          <w:sz w:val="24"/>
          <w:szCs w:val="24"/>
          <w:lang w:val="en-US"/>
        </w:rPr>
        <w:t xml:space="preserve">ear </w:t>
      </w:r>
      <w:r w:rsidR="00062D02">
        <w:rPr>
          <w:rFonts w:ascii="Arial" w:eastAsia="Times New Roman" w:hAnsi="Arial" w:cs="Arial"/>
          <w:b/>
          <w:sz w:val="24"/>
          <w:szCs w:val="24"/>
          <w:lang w:val="en-US"/>
        </w:rPr>
        <w:t>m</w:t>
      </w:r>
      <w:r w:rsidRPr="002D3FC6">
        <w:rPr>
          <w:rFonts w:ascii="Arial" w:eastAsia="Times New Roman" w:hAnsi="Arial" w:cs="Arial"/>
          <w:b/>
          <w:sz w:val="24"/>
          <w:szCs w:val="24"/>
          <w:lang w:val="en-US"/>
        </w:rPr>
        <w:t xml:space="preserve">iss </w:t>
      </w:r>
      <w:r w:rsidR="00062D02">
        <w:rPr>
          <w:rFonts w:ascii="Arial" w:eastAsia="Times New Roman" w:hAnsi="Arial" w:cs="Arial"/>
          <w:b/>
          <w:sz w:val="24"/>
          <w:szCs w:val="24"/>
          <w:lang w:val="en-US"/>
        </w:rPr>
        <w:t>r</w:t>
      </w:r>
      <w:r w:rsidRPr="002D3FC6">
        <w:rPr>
          <w:rFonts w:ascii="Arial" w:eastAsia="Times New Roman" w:hAnsi="Arial" w:cs="Arial"/>
          <w:b/>
          <w:sz w:val="24"/>
          <w:szCs w:val="24"/>
          <w:lang w:val="en-US"/>
        </w:rPr>
        <w:t xml:space="preserve">eporting, </w:t>
      </w:r>
      <w:r w:rsidR="00062D02">
        <w:rPr>
          <w:rFonts w:ascii="Arial" w:eastAsia="Times New Roman" w:hAnsi="Arial" w:cs="Arial"/>
          <w:b/>
          <w:sz w:val="24"/>
          <w:szCs w:val="24"/>
          <w:lang w:val="en-US"/>
        </w:rPr>
        <w:t>i</w:t>
      </w:r>
      <w:r w:rsidRPr="002D3FC6">
        <w:rPr>
          <w:rFonts w:ascii="Arial" w:eastAsia="Times New Roman" w:hAnsi="Arial" w:cs="Arial"/>
          <w:b/>
          <w:sz w:val="24"/>
          <w:szCs w:val="24"/>
          <w:lang w:val="en-US"/>
        </w:rPr>
        <w:t xml:space="preserve">nvestigation and </w:t>
      </w:r>
      <w:r w:rsidR="00062D02">
        <w:rPr>
          <w:rFonts w:ascii="Arial" w:eastAsia="Times New Roman" w:hAnsi="Arial" w:cs="Arial"/>
          <w:b/>
          <w:sz w:val="24"/>
          <w:szCs w:val="24"/>
          <w:lang w:val="en-US"/>
        </w:rPr>
        <w:t>m</w:t>
      </w:r>
      <w:r w:rsidRPr="002D3FC6">
        <w:rPr>
          <w:rFonts w:ascii="Arial" w:eastAsia="Times New Roman" w:hAnsi="Arial" w:cs="Arial"/>
          <w:b/>
          <w:sz w:val="24"/>
          <w:szCs w:val="24"/>
          <w:lang w:val="en-US"/>
        </w:rPr>
        <w:t>onitoring</w:t>
      </w:r>
    </w:p>
    <w:p w14:paraId="27CC385C" w14:textId="77777777" w:rsidR="00711900" w:rsidRDefault="00F86AEF" w:rsidP="00711900">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6.8</w:t>
      </w:r>
      <w:r w:rsidR="00C40FDF" w:rsidRPr="002D3FC6">
        <w:rPr>
          <w:rFonts w:ascii="Arial" w:eastAsia="Times New Roman" w:hAnsi="Arial" w:cs="Arial"/>
          <w:sz w:val="24"/>
          <w:szCs w:val="24"/>
        </w:rPr>
        <w:tab/>
        <w:t>All accidents, incidents and near misses sh</w:t>
      </w:r>
      <w:r w:rsidR="00BE3DB7">
        <w:rPr>
          <w:rFonts w:ascii="Arial" w:eastAsia="Times New Roman" w:hAnsi="Arial" w:cs="Arial"/>
          <w:sz w:val="24"/>
          <w:szCs w:val="24"/>
        </w:rPr>
        <w:t>ould</w:t>
      </w:r>
      <w:r w:rsidR="00C40FDF" w:rsidRPr="002D3FC6">
        <w:rPr>
          <w:rFonts w:ascii="Arial" w:eastAsia="Times New Roman" w:hAnsi="Arial" w:cs="Arial"/>
          <w:sz w:val="24"/>
          <w:szCs w:val="24"/>
        </w:rPr>
        <w:t xml:space="preserve"> be recorded on the </w:t>
      </w:r>
      <w:r w:rsidR="00062D02">
        <w:rPr>
          <w:rFonts w:ascii="Arial" w:eastAsia="Times New Roman" w:hAnsi="Arial" w:cs="Arial"/>
          <w:sz w:val="24"/>
          <w:szCs w:val="24"/>
        </w:rPr>
        <w:t>council’s</w:t>
      </w:r>
      <w:r w:rsidR="00062D02" w:rsidRPr="002D3FC6">
        <w:rPr>
          <w:rFonts w:ascii="Arial" w:eastAsia="Times New Roman" w:hAnsi="Arial" w:cs="Arial"/>
          <w:sz w:val="24"/>
          <w:szCs w:val="24"/>
        </w:rPr>
        <w:t xml:space="preserve"> </w:t>
      </w:r>
      <w:r w:rsidR="00062D02">
        <w:rPr>
          <w:rFonts w:ascii="Arial" w:eastAsia="Times New Roman" w:hAnsi="Arial" w:cs="Arial"/>
          <w:sz w:val="24"/>
          <w:szCs w:val="24"/>
        </w:rPr>
        <w:t>a</w:t>
      </w:r>
      <w:r w:rsidR="00C40FDF" w:rsidRPr="002D3FC6">
        <w:rPr>
          <w:rFonts w:ascii="Arial" w:eastAsia="Times New Roman" w:hAnsi="Arial" w:cs="Arial"/>
          <w:sz w:val="24"/>
          <w:szCs w:val="24"/>
        </w:rPr>
        <w:t xml:space="preserve">ccident / </w:t>
      </w:r>
      <w:r w:rsidR="00062D02">
        <w:rPr>
          <w:rFonts w:ascii="Arial" w:eastAsia="Times New Roman" w:hAnsi="Arial" w:cs="Arial"/>
          <w:sz w:val="24"/>
          <w:szCs w:val="24"/>
        </w:rPr>
        <w:t>i</w:t>
      </w:r>
      <w:r w:rsidR="00C40FDF" w:rsidRPr="002D3FC6">
        <w:rPr>
          <w:rFonts w:ascii="Arial" w:eastAsia="Times New Roman" w:hAnsi="Arial" w:cs="Arial"/>
          <w:sz w:val="24"/>
          <w:szCs w:val="24"/>
        </w:rPr>
        <w:t xml:space="preserve">ncident / </w:t>
      </w:r>
      <w:r w:rsidR="00062D02">
        <w:rPr>
          <w:rFonts w:ascii="Arial" w:eastAsia="Times New Roman" w:hAnsi="Arial" w:cs="Arial"/>
          <w:sz w:val="24"/>
          <w:szCs w:val="24"/>
        </w:rPr>
        <w:t>n</w:t>
      </w:r>
      <w:r w:rsidR="00C40FDF" w:rsidRPr="002D3FC6">
        <w:rPr>
          <w:rFonts w:ascii="Arial" w:eastAsia="Times New Roman" w:hAnsi="Arial" w:cs="Arial"/>
          <w:sz w:val="24"/>
          <w:szCs w:val="24"/>
        </w:rPr>
        <w:t xml:space="preserve">ear </w:t>
      </w:r>
      <w:r w:rsidR="00062D02">
        <w:rPr>
          <w:rFonts w:ascii="Arial" w:eastAsia="Times New Roman" w:hAnsi="Arial" w:cs="Arial"/>
          <w:sz w:val="24"/>
          <w:szCs w:val="24"/>
        </w:rPr>
        <w:t>m</w:t>
      </w:r>
      <w:r w:rsidR="00C40FDF" w:rsidRPr="002D3FC6">
        <w:rPr>
          <w:rFonts w:ascii="Arial" w:eastAsia="Times New Roman" w:hAnsi="Arial" w:cs="Arial"/>
          <w:sz w:val="24"/>
          <w:szCs w:val="24"/>
        </w:rPr>
        <w:t>iss form</w:t>
      </w:r>
      <w:r w:rsidR="00C40FDF">
        <w:rPr>
          <w:rFonts w:ascii="Arial" w:eastAsia="Times New Roman" w:hAnsi="Arial" w:cs="Arial"/>
          <w:sz w:val="24"/>
          <w:szCs w:val="24"/>
        </w:rPr>
        <w:t>, which is available on the intranet</w:t>
      </w:r>
      <w:r w:rsidR="00C40FDF" w:rsidRPr="002D3FC6">
        <w:rPr>
          <w:rFonts w:ascii="Arial" w:eastAsia="Times New Roman" w:hAnsi="Arial" w:cs="Arial"/>
          <w:sz w:val="24"/>
          <w:szCs w:val="24"/>
        </w:rPr>
        <w:t xml:space="preserve">. Service </w:t>
      </w:r>
      <w:r w:rsidR="009E3168">
        <w:rPr>
          <w:rFonts w:ascii="Arial" w:eastAsia="Times New Roman" w:hAnsi="Arial" w:cs="Arial"/>
          <w:sz w:val="24"/>
          <w:szCs w:val="24"/>
        </w:rPr>
        <w:t>a</w:t>
      </w:r>
      <w:r w:rsidR="00C40FDF" w:rsidRPr="002D3FC6">
        <w:rPr>
          <w:rFonts w:ascii="Arial" w:eastAsia="Times New Roman" w:hAnsi="Arial" w:cs="Arial"/>
          <w:sz w:val="24"/>
          <w:szCs w:val="24"/>
        </w:rPr>
        <w:t xml:space="preserve">reas are responsible for reporting any accidents, dangerous occurrences or disease that are required to be notified to the Health and Safety Executive under </w:t>
      </w:r>
      <w:r w:rsidR="00C40FDF" w:rsidRPr="003A2919">
        <w:rPr>
          <w:rFonts w:ascii="Arial" w:eastAsia="Times New Roman" w:hAnsi="Arial" w:cs="Arial"/>
          <w:sz w:val="24"/>
          <w:szCs w:val="24"/>
        </w:rPr>
        <w:t>the Reporting of Injuries Diseases and Dangerous Occurrences Regulations 2013 (RIDDOR) (</w:t>
      </w:r>
      <w:r w:rsidR="00C40FDF" w:rsidRPr="003A2919">
        <w:rPr>
          <w:rFonts w:ascii="Arial" w:eastAsia="Times New Roman" w:hAnsi="Arial" w:cs="Arial"/>
          <w:iCs/>
          <w:sz w:val="24"/>
          <w:szCs w:val="24"/>
        </w:rPr>
        <w:t xml:space="preserve">Refer to COP 001 – </w:t>
      </w:r>
      <w:r w:rsidR="00062D02">
        <w:rPr>
          <w:rFonts w:ascii="Arial" w:eastAsia="Times New Roman" w:hAnsi="Arial" w:cs="Arial"/>
          <w:iCs/>
          <w:sz w:val="24"/>
          <w:szCs w:val="24"/>
        </w:rPr>
        <w:t>a</w:t>
      </w:r>
      <w:r w:rsidR="00C40FDF" w:rsidRPr="003A2919">
        <w:rPr>
          <w:rFonts w:ascii="Arial" w:eastAsia="Times New Roman" w:hAnsi="Arial" w:cs="Arial"/>
          <w:iCs/>
          <w:sz w:val="24"/>
          <w:szCs w:val="24"/>
        </w:rPr>
        <w:t xml:space="preserve">ccident </w:t>
      </w:r>
      <w:r w:rsidR="00062D02">
        <w:rPr>
          <w:rFonts w:ascii="Arial" w:eastAsia="Times New Roman" w:hAnsi="Arial" w:cs="Arial"/>
          <w:iCs/>
          <w:sz w:val="24"/>
          <w:szCs w:val="24"/>
        </w:rPr>
        <w:t>r</w:t>
      </w:r>
      <w:r w:rsidR="00C40FDF" w:rsidRPr="003A2919">
        <w:rPr>
          <w:rFonts w:ascii="Arial" w:eastAsia="Times New Roman" w:hAnsi="Arial" w:cs="Arial"/>
          <w:iCs/>
          <w:sz w:val="24"/>
          <w:szCs w:val="24"/>
        </w:rPr>
        <w:t>eporting</w:t>
      </w:r>
      <w:r w:rsidR="00C40FDF" w:rsidRPr="003A2919">
        <w:rPr>
          <w:rFonts w:ascii="Arial" w:eastAsia="Times New Roman" w:hAnsi="Arial" w:cs="Arial"/>
          <w:sz w:val="24"/>
          <w:szCs w:val="24"/>
        </w:rPr>
        <w:t>).</w:t>
      </w:r>
    </w:p>
    <w:p w14:paraId="4549157F" w14:textId="77777777" w:rsidR="00711900" w:rsidRDefault="00711900" w:rsidP="00711900">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p>
    <w:p w14:paraId="31822826" w14:textId="77777777" w:rsidR="009D5CA3" w:rsidRDefault="00711900" w:rsidP="00711900">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ab/>
      </w:r>
    </w:p>
    <w:p w14:paraId="67ECA8E4" w14:textId="23CA92AF" w:rsidR="00711900" w:rsidRDefault="009D5CA3" w:rsidP="00711900">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ab/>
      </w:r>
      <w:r w:rsidR="00711900">
        <w:rPr>
          <w:rFonts w:ascii="Arial" w:eastAsia="Times New Roman" w:hAnsi="Arial" w:cs="Arial"/>
          <w:sz w:val="24"/>
          <w:szCs w:val="24"/>
        </w:rPr>
        <w:t>The link to the accident and incident form is here:</w:t>
      </w:r>
    </w:p>
    <w:p w14:paraId="3017F918" w14:textId="77777777" w:rsidR="00E375E4" w:rsidRDefault="009917D3" w:rsidP="00E375E4">
      <w:pPr>
        <w:ind w:left="567"/>
      </w:pPr>
      <w:hyperlink r:id="rId15" w:history="1">
        <w:r w:rsidR="00E375E4">
          <w:rPr>
            <w:rStyle w:val="Hyperlink"/>
            <w:b/>
            <w:bCs/>
          </w:rPr>
          <w:t>Report an accident or incident | my.rbwm.gov.uk</w:t>
        </w:r>
      </w:hyperlink>
    </w:p>
    <w:p w14:paraId="0A60D827" w14:textId="25F60327" w:rsidR="006B5332" w:rsidRDefault="00711900" w:rsidP="00711900">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rPr>
          <w:rFonts w:ascii="Arial" w:eastAsia="Times New Roman" w:hAnsi="Arial" w:cs="Arial"/>
          <w:sz w:val="24"/>
          <w:szCs w:val="24"/>
        </w:rPr>
      </w:pPr>
      <w:r w:rsidRPr="00711900">
        <w:rPr>
          <w:rStyle w:val="Hyperlink"/>
          <w:rFonts w:ascii="Arial" w:eastAsia="Times New Roman" w:hAnsi="Arial" w:cs="Arial"/>
          <w:color w:val="auto"/>
          <w:sz w:val="24"/>
          <w:szCs w:val="24"/>
          <w:u w:val="none"/>
        </w:rPr>
        <w:t xml:space="preserve">The link to the RIDDOR information is here: </w:t>
      </w:r>
      <w:hyperlink r:id="rId16" w:history="1">
        <w:r w:rsidRPr="008D5658">
          <w:rPr>
            <w:rStyle w:val="Hyperlink"/>
            <w:rFonts w:ascii="Arial" w:eastAsia="Times New Roman" w:hAnsi="Arial" w:cs="Arial"/>
            <w:sz w:val="24"/>
            <w:szCs w:val="24"/>
          </w:rPr>
          <w:t>http://www.hse.gov.uk/riddor/</w:t>
        </w:r>
      </w:hyperlink>
    </w:p>
    <w:p w14:paraId="0CB70D64" w14:textId="740BF4BD" w:rsidR="006B5332" w:rsidRDefault="006B5332"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rPr>
          <w:rFonts w:ascii="Arial" w:eastAsia="Times New Roman" w:hAnsi="Arial" w:cs="Arial"/>
          <w:sz w:val="24"/>
          <w:szCs w:val="24"/>
        </w:rPr>
      </w:pPr>
    </w:p>
    <w:p w14:paraId="30241F46" w14:textId="3141358E" w:rsidR="00C40FDF" w:rsidRDefault="00F86AEF"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6.9</w:t>
      </w:r>
      <w:r w:rsidR="00C40FDF">
        <w:rPr>
          <w:rFonts w:ascii="Arial" w:eastAsia="Times New Roman" w:hAnsi="Arial" w:cs="Arial"/>
          <w:sz w:val="24"/>
          <w:szCs w:val="24"/>
        </w:rPr>
        <w:tab/>
      </w:r>
      <w:r w:rsidR="00C40FDF" w:rsidRPr="002D3FC6">
        <w:rPr>
          <w:rFonts w:ascii="Arial" w:eastAsia="Times New Roman" w:hAnsi="Arial" w:cs="Arial"/>
          <w:sz w:val="24"/>
          <w:szCs w:val="24"/>
        </w:rPr>
        <w:t>Accidents, incidents and near misses must be investigated to establish whether additional procedures are needed to prevent the likelihood of recurrence. Risk assessments, S</w:t>
      </w:r>
      <w:r w:rsidR="00C40FDF">
        <w:rPr>
          <w:rFonts w:ascii="Arial" w:eastAsia="Times New Roman" w:hAnsi="Arial" w:cs="Arial"/>
          <w:sz w:val="24"/>
          <w:szCs w:val="24"/>
        </w:rPr>
        <w:t>OP, inf</w:t>
      </w:r>
      <w:r w:rsidR="00C40FDF" w:rsidRPr="002D3FC6">
        <w:rPr>
          <w:rFonts w:ascii="Arial" w:eastAsia="Times New Roman" w:hAnsi="Arial" w:cs="Arial"/>
          <w:sz w:val="24"/>
          <w:szCs w:val="24"/>
        </w:rPr>
        <w:t>ormation, instruction, training or levels of supervision may need to be reviewed following the investigation.</w:t>
      </w:r>
    </w:p>
    <w:p w14:paraId="6D387696" w14:textId="77777777" w:rsidR="00062D02" w:rsidRPr="002D3FC6" w:rsidRDefault="00062D02"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p>
    <w:p w14:paraId="0053CAE8" w14:textId="14200F8A" w:rsidR="00C40FDF" w:rsidRPr="002D3FC6" w:rsidRDefault="00F86AEF" w:rsidP="00DC669F">
      <w:pPr>
        <w:tabs>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6.10</w:t>
      </w:r>
      <w:r w:rsidR="00C40FDF">
        <w:rPr>
          <w:rFonts w:ascii="Arial" w:eastAsia="Times New Roman" w:hAnsi="Arial" w:cs="Arial"/>
          <w:sz w:val="24"/>
          <w:szCs w:val="24"/>
        </w:rPr>
        <w:tab/>
      </w:r>
      <w:r w:rsidR="00C40FDF" w:rsidRPr="002D3FC6">
        <w:rPr>
          <w:rFonts w:ascii="Arial" w:eastAsia="Times New Roman" w:hAnsi="Arial" w:cs="Arial"/>
          <w:sz w:val="24"/>
          <w:szCs w:val="24"/>
        </w:rPr>
        <w:t xml:space="preserve">Periodically, managers </w:t>
      </w:r>
      <w:r w:rsidR="00BE3DB7">
        <w:rPr>
          <w:rFonts w:ascii="Arial" w:eastAsia="Times New Roman" w:hAnsi="Arial" w:cs="Arial"/>
          <w:sz w:val="24"/>
          <w:szCs w:val="24"/>
        </w:rPr>
        <w:t>should</w:t>
      </w:r>
      <w:r w:rsidR="00C40FDF" w:rsidRPr="002D3FC6">
        <w:rPr>
          <w:rFonts w:ascii="Arial" w:eastAsia="Times New Roman" w:hAnsi="Arial" w:cs="Arial"/>
          <w:sz w:val="24"/>
          <w:szCs w:val="24"/>
        </w:rPr>
        <w:t xml:space="preserve"> review the accidents, incidents and near misses that have occurred in their </w:t>
      </w:r>
      <w:r w:rsidR="009E3168">
        <w:rPr>
          <w:rFonts w:ascii="Arial" w:eastAsia="Times New Roman" w:hAnsi="Arial" w:cs="Arial"/>
          <w:sz w:val="24"/>
          <w:szCs w:val="24"/>
        </w:rPr>
        <w:t>service a</w:t>
      </w:r>
      <w:r w:rsidR="00920286">
        <w:rPr>
          <w:rFonts w:ascii="Arial" w:eastAsia="Times New Roman" w:hAnsi="Arial" w:cs="Arial"/>
          <w:sz w:val="24"/>
          <w:szCs w:val="24"/>
        </w:rPr>
        <w:t>rea</w:t>
      </w:r>
      <w:r w:rsidR="00C40FDF" w:rsidRPr="002D3FC6">
        <w:rPr>
          <w:rFonts w:ascii="Arial" w:eastAsia="Times New Roman" w:hAnsi="Arial" w:cs="Arial"/>
          <w:sz w:val="24"/>
          <w:szCs w:val="24"/>
        </w:rPr>
        <w:t xml:space="preserve">s to try and identify any trends. Where a trend has been identified, remedial action shall be instigated. </w:t>
      </w:r>
    </w:p>
    <w:p w14:paraId="6A30EE79" w14:textId="19617922" w:rsidR="002916C0" w:rsidRDefault="002916C0" w:rsidP="00DC669F">
      <w:pPr>
        <w:tabs>
          <w:tab w:val="left" w:pos="567"/>
          <w:tab w:val="left" w:pos="1584"/>
        </w:tabs>
        <w:spacing w:before="120" w:after="0" w:line="240" w:lineRule="auto"/>
        <w:ind w:left="567" w:hanging="567"/>
        <w:rPr>
          <w:rFonts w:ascii="Arial" w:eastAsia="Times New Roman" w:hAnsi="Arial" w:cs="Arial"/>
          <w:b/>
          <w:sz w:val="24"/>
          <w:szCs w:val="24"/>
        </w:rPr>
      </w:pPr>
      <w:r w:rsidRPr="002D3FC6">
        <w:rPr>
          <w:rFonts w:ascii="Arial" w:eastAsia="Times New Roman" w:hAnsi="Arial" w:cs="Arial"/>
          <w:b/>
          <w:sz w:val="24"/>
          <w:szCs w:val="24"/>
        </w:rPr>
        <w:tab/>
        <w:t xml:space="preserve">Record </w:t>
      </w:r>
      <w:r w:rsidR="00062D02">
        <w:rPr>
          <w:rFonts w:ascii="Arial" w:eastAsia="Times New Roman" w:hAnsi="Arial" w:cs="Arial"/>
          <w:b/>
          <w:sz w:val="24"/>
          <w:szCs w:val="24"/>
        </w:rPr>
        <w:t>k</w:t>
      </w:r>
      <w:r w:rsidRPr="002D3FC6">
        <w:rPr>
          <w:rFonts w:ascii="Arial" w:eastAsia="Times New Roman" w:hAnsi="Arial" w:cs="Arial"/>
          <w:b/>
          <w:sz w:val="24"/>
          <w:szCs w:val="24"/>
        </w:rPr>
        <w:t>eeping</w:t>
      </w:r>
    </w:p>
    <w:p w14:paraId="72399622" w14:textId="7F28B812" w:rsidR="002916C0" w:rsidRPr="002D3FC6" w:rsidRDefault="00741ABD" w:rsidP="00DC669F">
      <w:pPr>
        <w:spacing w:after="0" w:line="240" w:lineRule="auto"/>
        <w:ind w:left="567" w:hanging="567"/>
        <w:rPr>
          <w:rFonts w:ascii="Arial" w:eastAsia="Times New Roman" w:hAnsi="Arial" w:cs="Arial"/>
          <w:sz w:val="24"/>
          <w:szCs w:val="24"/>
          <w:lang w:val="en-US"/>
        </w:rPr>
      </w:pPr>
      <w:r>
        <w:rPr>
          <w:rFonts w:ascii="Arial" w:eastAsia="Times New Roman" w:hAnsi="Arial" w:cs="Arial"/>
          <w:sz w:val="24"/>
          <w:szCs w:val="24"/>
          <w:lang w:val="en-US"/>
        </w:rPr>
        <w:t>6.</w:t>
      </w:r>
      <w:r w:rsidR="00F86AEF">
        <w:rPr>
          <w:rFonts w:ascii="Arial" w:eastAsia="Times New Roman" w:hAnsi="Arial" w:cs="Arial"/>
          <w:sz w:val="24"/>
          <w:szCs w:val="24"/>
          <w:lang w:val="en-US"/>
        </w:rPr>
        <w:t>11</w:t>
      </w:r>
      <w:r w:rsidR="002916C0" w:rsidRPr="002D3FC6">
        <w:rPr>
          <w:rFonts w:ascii="Arial" w:eastAsia="Times New Roman" w:hAnsi="Arial" w:cs="Arial"/>
          <w:sz w:val="24"/>
          <w:szCs w:val="24"/>
          <w:lang w:val="en-US"/>
        </w:rPr>
        <w:tab/>
        <w:t>Adequate and consistent health and safety records shall be maintained. The Level 3</w:t>
      </w:r>
      <w:r w:rsidR="00F81814">
        <w:rPr>
          <w:rFonts w:ascii="Arial" w:eastAsia="Times New Roman" w:hAnsi="Arial" w:cs="Arial"/>
          <w:sz w:val="24"/>
          <w:szCs w:val="24"/>
          <w:lang w:val="en-US"/>
        </w:rPr>
        <w:t xml:space="preserve"> m</w:t>
      </w:r>
      <w:r w:rsidR="002916C0" w:rsidRPr="002D3FC6">
        <w:rPr>
          <w:rFonts w:ascii="Arial" w:eastAsia="Times New Roman" w:hAnsi="Arial" w:cs="Arial"/>
          <w:sz w:val="24"/>
          <w:szCs w:val="24"/>
          <w:lang w:val="en-US"/>
        </w:rPr>
        <w:t>anager is responsible for ensuring that there are suitable and sufficient records. Records may be kept electronically or in hard copy, but must be readily available and secure. The following records are required:</w:t>
      </w:r>
    </w:p>
    <w:p w14:paraId="3D3DECC8" w14:textId="77777777" w:rsidR="00330CB1" w:rsidRDefault="00330CB1" w:rsidP="00330CB1">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93"/>
        <w:rPr>
          <w:rFonts w:ascii="Arial" w:eastAsia="Times New Roman" w:hAnsi="Arial" w:cs="Arial"/>
          <w:sz w:val="24"/>
          <w:szCs w:val="24"/>
        </w:rPr>
      </w:pPr>
    </w:p>
    <w:p w14:paraId="0CEEA6CD" w14:textId="7976000D" w:rsidR="002916C0" w:rsidRPr="00741ABD" w:rsidRDefault="0064180A" w:rsidP="0064180A">
      <w:pPr>
        <w:numPr>
          <w:ilvl w:val="0"/>
          <w:numId w:val="19"/>
        </w:numPr>
        <w:tabs>
          <w:tab w:val="left" w:pos="426"/>
          <w:tab w:val="left" w:pos="567"/>
          <w:tab w:val="num" w:pos="851"/>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93" w:hanging="426"/>
        <w:rPr>
          <w:rFonts w:ascii="Arial" w:eastAsia="Times New Roman" w:hAnsi="Arial" w:cs="Arial"/>
          <w:sz w:val="24"/>
          <w:szCs w:val="24"/>
        </w:rPr>
      </w:pPr>
      <w:r>
        <w:rPr>
          <w:rFonts w:ascii="Arial" w:eastAsia="Times New Roman" w:hAnsi="Arial" w:cs="Arial"/>
          <w:sz w:val="24"/>
          <w:szCs w:val="24"/>
        </w:rPr>
        <w:t xml:space="preserve">  </w:t>
      </w:r>
      <w:r w:rsidR="002916C0" w:rsidRPr="00741ABD">
        <w:rPr>
          <w:rFonts w:ascii="Arial" w:eastAsia="Times New Roman" w:hAnsi="Arial" w:cs="Arial"/>
          <w:sz w:val="24"/>
          <w:szCs w:val="24"/>
        </w:rPr>
        <w:t>All SOPs relevant to the section</w:t>
      </w:r>
      <w:r w:rsidR="00BE3DB7">
        <w:rPr>
          <w:rFonts w:ascii="Arial" w:eastAsia="Times New Roman" w:hAnsi="Arial" w:cs="Arial"/>
          <w:sz w:val="24"/>
          <w:szCs w:val="24"/>
        </w:rPr>
        <w:t xml:space="preserve"> or team</w:t>
      </w:r>
      <w:r w:rsidR="002916C0" w:rsidRPr="00741ABD">
        <w:rPr>
          <w:rFonts w:ascii="Arial" w:eastAsia="Times New Roman" w:hAnsi="Arial" w:cs="Arial"/>
          <w:sz w:val="24"/>
          <w:szCs w:val="24"/>
        </w:rPr>
        <w:t>.</w:t>
      </w:r>
    </w:p>
    <w:p w14:paraId="3A81BA19" w14:textId="06CE571A" w:rsidR="002916C0" w:rsidRPr="002D3FC6" w:rsidRDefault="002916C0" w:rsidP="0064180A">
      <w:pPr>
        <w:numPr>
          <w:ilvl w:val="0"/>
          <w:numId w:val="19"/>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93" w:hanging="426"/>
        <w:rPr>
          <w:rFonts w:ascii="Arial" w:eastAsia="Times New Roman" w:hAnsi="Arial" w:cs="Arial"/>
          <w:sz w:val="24"/>
          <w:szCs w:val="24"/>
        </w:rPr>
      </w:pPr>
      <w:r w:rsidRPr="002D3FC6">
        <w:rPr>
          <w:rFonts w:ascii="Arial" w:eastAsia="Times New Roman" w:hAnsi="Arial" w:cs="Arial"/>
          <w:sz w:val="24"/>
          <w:szCs w:val="24"/>
        </w:rPr>
        <w:t xml:space="preserve">All </w:t>
      </w:r>
      <w:r w:rsidR="00924213">
        <w:rPr>
          <w:rFonts w:ascii="Arial" w:eastAsia="Times New Roman" w:hAnsi="Arial" w:cs="Arial"/>
          <w:sz w:val="24"/>
          <w:szCs w:val="24"/>
        </w:rPr>
        <w:t>r</w:t>
      </w:r>
      <w:r w:rsidRPr="002D3FC6">
        <w:rPr>
          <w:rFonts w:ascii="Arial" w:eastAsia="Times New Roman" w:hAnsi="Arial" w:cs="Arial"/>
          <w:sz w:val="24"/>
          <w:szCs w:val="24"/>
        </w:rPr>
        <w:t xml:space="preserve">isk </w:t>
      </w:r>
      <w:r w:rsidR="00924213">
        <w:rPr>
          <w:rFonts w:ascii="Arial" w:eastAsia="Times New Roman" w:hAnsi="Arial" w:cs="Arial"/>
          <w:sz w:val="24"/>
          <w:szCs w:val="24"/>
        </w:rPr>
        <w:t>a</w:t>
      </w:r>
      <w:r w:rsidRPr="002D3FC6">
        <w:rPr>
          <w:rFonts w:ascii="Arial" w:eastAsia="Times New Roman" w:hAnsi="Arial" w:cs="Arial"/>
          <w:sz w:val="24"/>
          <w:szCs w:val="24"/>
        </w:rPr>
        <w:t>ssessmen</w:t>
      </w:r>
      <w:r w:rsidR="000023DD">
        <w:rPr>
          <w:rFonts w:ascii="Arial" w:eastAsia="Times New Roman" w:hAnsi="Arial" w:cs="Arial"/>
          <w:sz w:val="24"/>
          <w:szCs w:val="24"/>
        </w:rPr>
        <w:t>ts relevant to the services</w:t>
      </w:r>
      <w:r>
        <w:rPr>
          <w:rFonts w:ascii="Arial" w:eastAsia="Times New Roman" w:hAnsi="Arial" w:cs="Arial"/>
          <w:sz w:val="24"/>
          <w:szCs w:val="24"/>
        </w:rPr>
        <w:t xml:space="preserve"> (n</w:t>
      </w:r>
      <w:r w:rsidR="00924213">
        <w:rPr>
          <w:rFonts w:ascii="Arial" w:eastAsia="Times New Roman" w:hAnsi="Arial" w:cs="Arial"/>
          <w:sz w:val="24"/>
          <w:szCs w:val="24"/>
        </w:rPr>
        <w:t>ote</w:t>
      </w:r>
      <w:r>
        <w:rPr>
          <w:rFonts w:ascii="Arial" w:eastAsia="Times New Roman" w:hAnsi="Arial" w:cs="Arial"/>
          <w:sz w:val="24"/>
          <w:szCs w:val="24"/>
        </w:rPr>
        <w:t>: w</w:t>
      </w:r>
      <w:r w:rsidRPr="002D3FC6">
        <w:rPr>
          <w:rFonts w:ascii="Arial" w:eastAsia="Times New Roman" w:hAnsi="Arial" w:cs="Arial"/>
          <w:sz w:val="24"/>
          <w:szCs w:val="24"/>
        </w:rPr>
        <w:t xml:space="preserve">hen a risk assessment relates to an individual member of </w:t>
      </w:r>
      <w:r>
        <w:rPr>
          <w:rFonts w:ascii="Arial" w:eastAsia="Times New Roman" w:hAnsi="Arial" w:cs="Arial"/>
          <w:sz w:val="24"/>
          <w:szCs w:val="24"/>
        </w:rPr>
        <w:t>s</w:t>
      </w:r>
      <w:r w:rsidRPr="002D3FC6">
        <w:rPr>
          <w:rFonts w:ascii="Arial" w:eastAsia="Times New Roman" w:hAnsi="Arial" w:cs="Arial"/>
          <w:sz w:val="24"/>
          <w:szCs w:val="24"/>
        </w:rPr>
        <w:t>taff, it should be kept on the</w:t>
      </w:r>
      <w:r>
        <w:rPr>
          <w:rFonts w:ascii="Arial" w:eastAsia="Times New Roman" w:hAnsi="Arial" w:cs="Arial"/>
          <w:sz w:val="24"/>
          <w:szCs w:val="24"/>
        </w:rPr>
        <w:t>ir</w:t>
      </w:r>
      <w:r w:rsidRPr="002D3FC6">
        <w:rPr>
          <w:rFonts w:ascii="Arial" w:eastAsia="Times New Roman" w:hAnsi="Arial" w:cs="Arial"/>
          <w:sz w:val="24"/>
          <w:szCs w:val="24"/>
        </w:rPr>
        <w:t xml:space="preserve"> personal file</w:t>
      </w:r>
      <w:r>
        <w:rPr>
          <w:rFonts w:ascii="Arial" w:eastAsia="Times New Roman" w:hAnsi="Arial" w:cs="Arial"/>
          <w:sz w:val="24"/>
          <w:szCs w:val="24"/>
        </w:rPr>
        <w:t>)</w:t>
      </w:r>
      <w:r w:rsidRPr="002D3FC6">
        <w:rPr>
          <w:rFonts w:ascii="Arial" w:eastAsia="Times New Roman" w:hAnsi="Arial" w:cs="Arial"/>
          <w:sz w:val="24"/>
          <w:szCs w:val="24"/>
        </w:rPr>
        <w:t xml:space="preserve">. </w:t>
      </w:r>
    </w:p>
    <w:p w14:paraId="1DCD30B1" w14:textId="508B0996" w:rsidR="002916C0" w:rsidRPr="002D3FC6" w:rsidRDefault="002916C0" w:rsidP="0064180A">
      <w:pPr>
        <w:numPr>
          <w:ilvl w:val="0"/>
          <w:numId w:val="19"/>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93" w:hanging="426"/>
        <w:rPr>
          <w:rFonts w:ascii="Arial" w:eastAsia="Times New Roman" w:hAnsi="Arial" w:cs="Arial"/>
          <w:sz w:val="24"/>
          <w:szCs w:val="24"/>
        </w:rPr>
      </w:pPr>
      <w:r w:rsidRPr="002D3FC6">
        <w:rPr>
          <w:rFonts w:ascii="Arial" w:eastAsia="Times New Roman" w:hAnsi="Arial" w:cs="Arial"/>
          <w:sz w:val="24"/>
          <w:szCs w:val="24"/>
        </w:rPr>
        <w:t xml:space="preserve">Training records identifying the health and safety training received by every staff member with dates and details. </w:t>
      </w:r>
    </w:p>
    <w:p w14:paraId="63D1C772" w14:textId="4352AF9E" w:rsidR="002916C0" w:rsidRPr="002D3FC6" w:rsidRDefault="002916C0" w:rsidP="0064180A">
      <w:pPr>
        <w:numPr>
          <w:ilvl w:val="0"/>
          <w:numId w:val="19"/>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93" w:hanging="426"/>
        <w:rPr>
          <w:rFonts w:ascii="Arial" w:eastAsia="Times New Roman" w:hAnsi="Arial" w:cs="Arial"/>
          <w:sz w:val="24"/>
          <w:szCs w:val="24"/>
        </w:rPr>
      </w:pPr>
      <w:r w:rsidRPr="002D3FC6">
        <w:rPr>
          <w:rFonts w:ascii="Arial" w:eastAsia="Times New Roman" w:hAnsi="Arial" w:cs="Arial"/>
          <w:sz w:val="24"/>
          <w:szCs w:val="24"/>
        </w:rPr>
        <w:t xml:space="preserve">Copies of all </w:t>
      </w:r>
      <w:r w:rsidR="00924213">
        <w:rPr>
          <w:rFonts w:ascii="Arial" w:eastAsia="Times New Roman" w:hAnsi="Arial" w:cs="Arial"/>
          <w:sz w:val="24"/>
          <w:szCs w:val="24"/>
        </w:rPr>
        <w:t>s</w:t>
      </w:r>
      <w:r w:rsidRPr="002D3FC6">
        <w:rPr>
          <w:rFonts w:ascii="Arial" w:eastAsia="Times New Roman" w:hAnsi="Arial" w:cs="Arial"/>
          <w:sz w:val="24"/>
          <w:szCs w:val="24"/>
        </w:rPr>
        <w:t xml:space="preserve">afety </w:t>
      </w:r>
      <w:r w:rsidR="00924213">
        <w:rPr>
          <w:rFonts w:ascii="Arial" w:eastAsia="Times New Roman" w:hAnsi="Arial" w:cs="Arial"/>
          <w:sz w:val="24"/>
          <w:szCs w:val="24"/>
        </w:rPr>
        <w:t>a</w:t>
      </w:r>
      <w:r w:rsidRPr="002D3FC6">
        <w:rPr>
          <w:rFonts w:ascii="Arial" w:eastAsia="Times New Roman" w:hAnsi="Arial" w:cs="Arial"/>
          <w:sz w:val="24"/>
          <w:szCs w:val="24"/>
        </w:rPr>
        <w:t xml:space="preserve">udits and </w:t>
      </w:r>
      <w:r w:rsidR="00330CB1">
        <w:rPr>
          <w:rFonts w:ascii="Arial" w:eastAsia="Times New Roman" w:hAnsi="Arial" w:cs="Arial"/>
          <w:sz w:val="24"/>
          <w:szCs w:val="24"/>
        </w:rPr>
        <w:t xml:space="preserve">action plan, </w:t>
      </w:r>
      <w:r w:rsidRPr="002D3FC6">
        <w:rPr>
          <w:rFonts w:ascii="Arial" w:eastAsia="Times New Roman" w:hAnsi="Arial" w:cs="Arial"/>
          <w:sz w:val="24"/>
          <w:szCs w:val="24"/>
        </w:rPr>
        <w:t>inspection</w:t>
      </w:r>
      <w:r w:rsidR="000023DD">
        <w:rPr>
          <w:rFonts w:ascii="Arial" w:eastAsia="Times New Roman" w:hAnsi="Arial" w:cs="Arial"/>
          <w:sz w:val="24"/>
          <w:szCs w:val="24"/>
        </w:rPr>
        <w:t>s carried out within the services</w:t>
      </w:r>
      <w:r w:rsidR="00330CB1">
        <w:rPr>
          <w:rFonts w:ascii="Arial" w:eastAsia="Times New Roman" w:hAnsi="Arial" w:cs="Arial"/>
          <w:sz w:val="24"/>
          <w:szCs w:val="24"/>
        </w:rPr>
        <w:t>, with action track through to completion.</w:t>
      </w:r>
    </w:p>
    <w:p w14:paraId="01DD55C2" w14:textId="0E330CAF" w:rsidR="002916C0" w:rsidRPr="002D3FC6" w:rsidRDefault="002916C0" w:rsidP="0064180A">
      <w:pPr>
        <w:numPr>
          <w:ilvl w:val="0"/>
          <w:numId w:val="19"/>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93" w:hanging="426"/>
        <w:rPr>
          <w:rFonts w:ascii="Arial" w:eastAsia="Times New Roman" w:hAnsi="Arial" w:cs="Arial"/>
          <w:sz w:val="24"/>
          <w:szCs w:val="24"/>
        </w:rPr>
      </w:pPr>
      <w:r w:rsidRPr="002D3FC6">
        <w:rPr>
          <w:rFonts w:ascii="Arial" w:eastAsia="Times New Roman" w:hAnsi="Arial" w:cs="Arial"/>
          <w:sz w:val="24"/>
          <w:szCs w:val="24"/>
        </w:rPr>
        <w:t xml:space="preserve">Copies of all engineering inspection reports on vehicles, lifting equipment, property, utilities and assets, as well as copies of fire risk assessments, </w:t>
      </w:r>
      <w:r w:rsidR="00924213">
        <w:rPr>
          <w:rFonts w:ascii="Arial" w:eastAsia="Times New Roman" w:hAnsi="Arial" w:cs="Arial"/>
          <w:sz w:val="24"/>
          <w:szCs w:val="24"/>
        </w:rPr>
        <w:t>l</w:t>
      </w:r>
      <w:r w:rsidRPr="002D3FC6">
        <w:rPr>
          <w:rFonts w:ascii="Arial" w:eastAsia="Times New Roman" w:hAnsi="Arial" w:cs="Arial"/>
          <w:sz w:val="24"/>
          <w:szCs w:val="24"/>
        </w:rPr>
        <w:t>egionella risk assessments and asbestos registers that are relevant to the section</w:t>
      </w:r>
      <w:r w:rsidR="00741ABD">
        <w:rPr>
          <w:rFonts w:ascii="Arial" w:eastAsia="Times New Roman" w:hAnsi="Arial" w:cs="Arial"/>
          <w:sz w:val="24"/>
          <w:szCs w:val="24"/>
        </w:rPr>
        <w:t xml:space="preserve"> </w:t>
      </w:r>
      <w:r w:rsidRPr="002D3FC6">
        <w:rPr>
          <w:rFonts w:ascii="Arial" w:eastAsia="Times New Roman" w:hAnsi="Arial" w:cs="Arial"/>
          <w:sz w:val="24"/>
          <w:szCs w:val="24"/>
        </w:rPr>
        <w:t>(</w:t>
      </w:r>
      <w:r w:rsidR="00741ABD">
        <w:rPr>
          <w:rFonts w:ascii="Arial" w:eastAsia="Times New Roman" w:hAnsi="Arial" w:cs="Arial"/>
          <w:sz w:val="24"/>
          <w:szCs w:val="24"/>
        </w:rPr>
        <w:t>n</w:t>
      </w:r>
      <w:r w:rsidRPr="002D3FC6">
        <w:rPr>
          <w:rFonts w:ascii="Arial" w:eastAsia="Times New Roman" w:hAnsi="Arial" w:cs="Arial"/>
          <w:sz w:val="24"/>
          <w:szCs w:val="24"/>
        </w:rPr>
        <w:t xml:space="preserve">ote: </w:t>
      </w:r>
      <w:r w:rsidR="00924213">
        <w:rPr>
          <w:rFonts w:ascii="Arial" w:eastAsia="Times New Roman" w:hAnsi="Arial" w:cs="Arial"/>
          <w:sz w:val="24"/>
          <w:szCs w:val="24"/>
        </w:rPr>
        <w:t>b</w:t>
      </w:r>
      <w:r w:rsidRPr="002D3FC6">
        <w:rPr>
          <w:rFonts w:ascii="Arial" w:eastAsia="Times New Roman" w:hAnsi="Arial" w:cs="Arial"/>
          <w:sz w:val="24"/>
          <w:szCs w:val="24"/>
        </w:rPr>
        <w:t xml:space="preserve">uilding </w:t>
      </w:r>
      <w:r w:rsidR="00924213">
        <w:rPr>
          <w:rFonts w:ascii="Arial" w:eastAsia="Times New Roman" w:hAnsi="Arial" w:cs="Arial"/>
          <w:sz w:val="24"/>
          <w:szCs w:val="24"/>
        </w:rPr>
        <w:t>s</w:t>
      </w:r>
      <w:r w:rsidRPr="002D3FC6">
        <w:rPr>
          <w:rFonts w:ascii="Arial" w:eastAsia="Times New Roman" w:hAnsi="Arial" w:cs="Arial"/>
          <w:sz w:val="24"/>
          <w:szCs w:val="24"/>
        </w:rPr>
        <w:t xml:space="preserve">ervices may </w:t>
      </w:r>
      <w:r>
        <w:rPr>
          <w:rFonts w:ascii="Arial" w:eastAsia="Times New Roman" w:hAnsi="Arial" w:cs="Arial"/>
          <w:sz w:val="24"/>
          <w:szCs w:val="24"/>
        </w:rPr>
        <w:t xml:space="preserve">have </w:t>
      </w:r>
      <w:r w:rsidRPr="002D3FC6">
        <w:rPr>
          <w:rFonts w:ascii="Arial" w:eastAsia="Times New Roman" w:hAnsi="Arial" w:cs="Arial"/>
          <w:sz w:val="24"/>
          <w:szCs w:val="24"/>
        </w:rPr>
        <w:t>some or all of these documents</w:t>
      </w:r>
      <w:r>
        <w:rPr>
          <w:rFonts w:ascii="Arial" w:eastAsia="Times New Roman" w:hAnsi="Arial" w:cs="Arial"/>
          <w:sz w:val="24"/>
          <w:szCs w:val="24"/>
        </w:rPr>
        <w:t>)</w:t>
      </w:r>
      <w:r w:rsidRPr="002D3FC6">
        <w:rPr>
          <w:rFonts w:ascii="Arial" w:eastAsia="Times New Roman" w:hAnsi="Arial" w:cs="Arial"/>
          <w:sz w:val="24"/>
          <w:szCs w:val="24"/>
        </w:rPr>
        <w:t>.</w:t>
      </w:r>
    </w:p>
    <w:p w14:paraId="232F91D3" w14:textId="77777777" w:rsidR="002916C0" w:rsidRDefault="002916C0" w:rsidP="0064180A">
      <w:pPr>
        <w:numPr>
          <w:ilvl w:val="0"/>
          <w:numId w:val="19"/>
        </w:numPr>
        <w:tabs>
          <w:tab w:val="clear" w:pos="927"/>
          <w:tab w:val="num" w:pos="993"/>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93" w:hanging="426"/>
        <w:rPr>
          <w:rFonts w:ascii="Arial" w:eastAsia="Times New Roman" w:hAnsi="Arial" w:cs="Arial"/>
          <w:sz w:val="24"/>
          <w:szCs w:val="24"/>
        </w:rPr>
      </w:pPr>
      <w:r w:rsidRPr="002D3FC6">
        <w:rPr>
          <w:rFonts w:ascii="Arial" w:eastAsia="Times New Roman" w:hAnsi="Arial" w:cs="Arial"/>
          <w:sz w:val="24"/>
          <w:szCs w:val="24"/>
        </w:rPr>
        <w:t xml:space="preserve">Records of all accidents and incidents reported within the section, together with investigation findings and records of remedial actions undertaken </w:t>
      </w:r>
      <w:r>
        <w:rPr>
          <w:rFonts w:ascii="Arial" w:eastAsia="Times New Roman" w:hAnsi="Arial" w:cs="Arial"/>
          <w:sz w:val="24"/>
          <w:szCs w:val="24"/>
        </w:rPr>
        <w:t>(m</w:t>
      </w:r>
      <w:r w:rsidRPr="002D3FC6">
        <w:rPr>
          <w:rFonts w:ascii="Arial" w:eastAsia="Times New Roman" w:hAnsi="Arial" w:cs="Arial"/>
          <w:sz w:val="24"/>
          <w:szCs w:val="24"/>
        </w:rPr>
        <w:t>anagers may choose to keep accident reports on the personal files</w:t>
      </w:r>
      <w:r>
        <w:rPr>
          <w:rFonts w:ascii="Arial" w:eastAsia="Times New Roman" w:hAnsi="Arial" w:cs="Arial"/>
          <w:sz w:val="24"/>
          <w:szCs w:val="24"/>
        </w:rPr>
        <w:t>)</w:t>
      </w:r>
      <w:r w:rsidRPr="002D3FC6">
        <w:rPr>
          <w:rFonts w:ascii="Arial" w:eastAsia="Times New Roman" w:hAnsi="Arial" w:cs="Arial"/>
          <w:sz w:val="24"/>
          <w:szCs w:val="24"/>
        </w:rPr>
        <w:t>.</w:t>
      </w:r>
    </w:p>
    <w:p w14:paraId="72FA14C8" w14:textId="135DF239" w:rsidR="002916C0" w:rsidRPr="006A4FC7" w:rsidRDefault="002916C0" w:rsidP="0064180A">
      <w:pPr>
        <w:numPr>
          <w:ilvl w:val="0"/>
          <w:numId w:val="19"/>
        </w:numPr>
        <w:tabs>
          <w:tab w:val="clear" w:pos="927"/>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93" w:hanging="426"/>
        <w:rPr>
          <w:rFonts w:ascii="Arial" w:eastAsia="Times New Roman" w:hAnsi="Arial" w:cs="Arial"/>
          <w:sz w:val="24"/>
          <w:szCs w:val="24"/>
        </w:rPr>
      </w:pPr>
      <w:r w:rsidRPr="006A4FC7">
        <w:rPr>
          <w:rFonts w:ascii="Arial" w:eastAsia="Times New Roman" w:hAnsi="Arial" w:cs="Arial"/>
          <w:sz w:val="24"/>
          <w:szCs w:val="24"/>
        </w:rPr>
        <w:t>Copies of any correspondence with the HSE or other enforc</w:t>
      </w:r>
      <w:r w:rsidR="00924213">
        <w:rPr>
          <w:rFonts w:ascii="Arial" w:eastAsia="Times New Roman" w:hAnsi="Arial" w:cs="Arial"/>
          <w:sz w:val="24"/>
          <w:szCs w:val="24"/>
        </w:rPr>
        <w:t>ement</w:t>
      </w:r>
      <w:r w:rsidRPr="006A4FC7">
        <w:rPr>
          <w:rFonts w:ascii="Arial" w:eastAsia="Times New Roman" w:hAnsi="Arial" w:cs="Arial"/>
          <w:sz w:val="24"/>
          <w:szCs w:val="24"/>
        </w:rPr>
        <w:t xml:space="preserve"> a</w:t>
      </w:r>
      <w:r w:rsidR="009C3206">
        <w:rPr>
          <w:rFonts w:ascii="Arial" w:eastAsia="Times New Roman" w:hAnsi="Arial" w:cs="Arial"/>
          <w:sz w:val="24"/>
          <w:szCs w:val="24"/>
        </w:rPr>
        <w:t>uthority relevant to the services</w:t>
      </w:r>
      <w:r w:rsidRPr="006A4FC7">
        <w:rPr>
          <w:rFonts w:ascii="Arial" w:eastAsia="Times New Roman" w:hAnsi="Arial" w:cs="Arial"/>
          <w:sz w:val="24"/>
          <w:szCs w:val="24"/>
        </w:rPr>
        <w:t xml:space="preserve"> (</w:t>
      </w:r>
      <w:r w:rsidR="00741ABD">
        <w:rPr>
          <w:rFonts w:ascii="Arial" w:eastAsia="Times New Roman" w:hAnsi="Arial" w:cs="Arial"/>
          <w:sz w:val="24"/>
          <w:szCs w:val="24"/>
        </w:rPr>
        <w:t>n</w:t>
      </w:r>
      <w:r w:rsidRPr="006A4FC7">
        <w:rPr>
          <w:rFonts w:ascii="Arial" w:eastAsia="Times New Roman" w:hAnsi="Arial" w:cs="Arial"/>
          <w:sz w:val="24"/>
          <w:szCs w:val="24"/>
        </w:rPr>
        <w:t xml:space="preserve">ote: where contact has been made </w:t>
      </w:r>
      <w:r w:rsidR="00741ABD">
        <w:rPr>
          <w:rFonts w:ascii="Arial" w:eastAsia="Times New Roman" w:hAnsi="Arial" w:cs="Arial"/>
          <w:sz w:val="24"/>
          <w:szCs w:val="24"/>
        </w:rPr>
        <w:t>by an enforcing authority, the m</w:t>
      </w:r>
      <w:r w:rsidRPr="006A4FC7">
        <w:rPr>
          <w:rFonts w:ascii="Arial" w:eastAsia="Times New Roman" w:hAnsi="Arial" w:cs="Arial"/>
          <w:sz w:val="24"/>
          <w:szCs w:val="24"/>
        </w:rPr>
        <w:t>anager must notify t</w:t>
      </w:r>
      <w:r w:rsidR="00741ABD">
        <w:rPr>
          <w:rFonts w:ascii="Arial" w:eastAsia="Times New Roman" w:hAnsi="Arial" w:cs="Arial"/>
          <w:sz w:val="24"/>
          <w:szCs w:val="24"/>
        </w:rPr>
        <w:t xml:space="preserve">he </w:t>
      </w:r>
      <w:r w:rsidR="00924213">
        <w:rPr>
          <w:rFonts w:ascii="Arial" w:eastAsia="Times New Roman" w:hAnsi="Arial" w:cs="Arial"/>
          <w:sz w:val="24"/>
          <w:szCs w:val="24"/>
        </w:rPr>
        <w:t>c</w:t>
      </w:r>
      <w:r w:rsidR="00741ABD">
        <w:rPr>
          <w:rFonts w:ascii="Arial" w:eastAsia="Times New Roman" w:hAnsi="Arial" w:cs="Arial"/>
          <w:sz w:val="24"/>
          <w:szCs w:val="24"/>
        </w:rPr>
        <w:t xml:space="preserve">orporate </w:t>
      </w:r>
      <w:r w:rsidR="00924213">
        <w:rPr>
          <w:rFonts w:ascii="Arial" w:eastAsia="Times New Roman" w:hAnsi="Arial" w:cs="Arial"/>
          <w:sz w:val="24"/>
          <w:szCs w:val="24"/>
        </w:rPr>
        <w:t>h</w:t>
      </w:r>
      <w:r w:rsidR="00741ABD">
        <w:rPr>
          <w:rFonts w:ascii="Arial" w:eastAsia="Times New Roman" w:hAnsi="Arial" w:cs="Arial"/>
          <w:sz w:val="24"/>
          <w:szCs w:val="24"/>
        </w:rPr>
        <w:t xml:space="preserve">ealth and </w:t>
      </w:r>
      <w:r w:rsidR="00924213">
        <w:rPr>
          <w:rFonts w:ascii="Arial" w:eastAsia="Times New Roman" w:hAnsi="Arial" w:cs="Arial"/>
          <w:sz w:val="24"/>
          <w:szCs w:val="24"/>
        </w:rPr>
        <w:t>s</w:t>
      </w:r>
      <w:r w:rsidR="00741ABD">
        <w:rPr>
          <w:rFonts w:ascii="Arial" w:eastAsia="Times New Roman" w:hAnsi="Arial" w:cs="Arial"/>
          <w:sz w:val="24"/>
          <w:szCs w:val="24"/>
        </w:rPr>
        <w:t>afety t</w:t>
      </w:r>
      <w:r w:rsidRPr="006A4FC7">
        <w:rPr>
          <w:rFonts w:ascii="Arial" w:eastAsia="Times New Roman" w:hAnsi="Arial" w:cs="Arial"/>
          <w:sz w:val="24"/>
          <w:szCs w:val="24"/>
        </w:rPr>
        <w:t>eam</w:t>
      </w:r>
      <w:r>
        <w:rPr>
          <w:rFonts w:ascii="Arial" w:eastAsia="Times New Roman" w:hAnsi="Arial" w:cs="Arial"/>
          <w:sz w:val="24"/>
          <w:szCs w:val="24"/>
        </w:rPr>
        <w:t>)</w:t>
      </w:r>
      <w:r w:rsidRPr="006A4FC7">
        <w:rPr>
          <w:rFonts w:ascii="Arial" w:eastAsia="Times New Roman" w:hAnsi="Arial" w:cs="Arial"/>
          <w:sz w:val="24"/>
          <w:szCs w:val="24"/>
        </w:rPr>
        <w:t xml:space="preserve">.  </w:t>
      </w:r>
    </w:p>
    <w:p w14:paraId="2D083DA2" w14:textId="77777777" w:rsidR="002916C0" w:rsidRDefault="002916C0" w:rsidP="0064180A">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993" w:hanging="426"/>
        <w:rPr>
          <w:rFonts w:ascii="Arial" w:eastAsia="Times New Roman" w:hAnsi="Arial" w:cs="Arial"/>
          <w:b/>
          <w:sz w:val="24"/>
          <w:szCs w:val="24"/>
          <w:lang w:val="en-US"/>
        </w:rPr>
      </w:pPr>
    </w:p>
    <w:p w14:paraId="40F938DB" w14:textId="6A56480E" w:rsidR="001A1AE3" w:rsidRDefault="001A1AE3" w:rsidP="001A1AE3">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b/>
          <w:sz w:val="24"/>
          <w:szCs w:val="24"/>
          <w:lang w:val="en-US"/>
        </w:rPr>
      </w:pPr>
      <w:r>
        <w:rPr>
          <w:rFonts w:ascii="Arial" w:eastAsia="Times New Roman" w:hAnsi="Arial" w:cs="Arial"/>
          <w:b/>
          <w:sz w:val="24"/>
          <w:szCs w:val="24"/>
          <w:lang w:val="en-US"/>
        </w:rPr>
        <w:t>7</w:t>
      </w:r>
      <w:r w:rsidRPr="0073047D">
        <w:rPr>
          <w:rFonts w:ascii="Arial" w:eastAsia="Times New Roman" w:hAnsi="Arial" w:cs="Arial"/>
          <w:b/>
          <w:sz w:val="24"/>
          <w:szCs w:val="24"/>
          <w:lang w:val="en-US"/>
        </w:rPr>
        <w:t xml:space="preserve">  </w:t>
      </w:r>
      <w:r w:rsidRPr="0073047D">
        <w:rPr>
          <w:rFonts w:ascii="Arial" w:eastAsia="Times New Roman" w:hAnsi="Arial" w:cs="Arial"/>
          <w:b/>
          <w:sz w:val="24"/>
          <w:szCs w:val="24"/>
          <w:lang w:val="en-US"/>
        </w:rPr>
        <w:tab/>
      </w:r>
      <w:r>
        <w:rPr>
          <w:rFonts w:ascii="Arial" w:eastAsia="Times New Roman" w:hAnsi="Arial" w:cs="Arial"/>
          <w:b/>
          <w:sz w:val="24"/>
          <w:szCs w:val="24"/>
          <w:lang w:val="en-US"/>
        </w:rPr>
        <w:t>Non compliance with health and safety requirements</w:t>
      </w:r>
    </w:p>
    <w:p w14:paraId="34070F3D" w14:textId="77777777" w:rsidR="001A1AE3" w:rsidRDefault="001A1AE3" w:rsidP="001A1AE3">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b/>
          <w:sz w:val="24"/>
          <w:szCs w:val="24"/>
          <w:lang w:val="en-US"/>
        </w:rPr>
      </w:pPr>
    </w:p>
    <w:p w14:paraId="0DE05D4C" w14:textId="38D9ABFE" w:rsidR="001A1AE3" w:rsidRDefault="001A1AE3" w:rsidP="001A1AE3">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lang w:val="en-US"/>
        </w:rPr>
      </w:pPr>
      <w:r>
        <w:rPr>
          <w:rFonts w:ascii="Arial" w:eastAsia="Times New Roman" w:hAnsi="Arial" w:cs="Arial"/>
          <w:sz w:val="24"/>
          <w:szCs w:val="24"/>
          <w:lang w:val="en-US"/>
        </w:rPr>
        <w:t>7.1</w:t>
      </w:r>
      <w:r>
        <w:rPr>
          <w:rFonts w:ascii="Arial" w:eastAsia="Times New Roman" w:hAnsi="Arial" w:cs="Arial"/>
          <w:sz w:val="24"/>
          <w:szCs w:val="24"/>
          <w:lang w:val="en-US"/>
        </w:rPr>
        <w:tab/>
        <w:t>Any breach of health and safety rules or failure to comply with this policy will be taken very seriously and may result in disciplinary action, in accordance with the RBWM disciplinary policy.</w:t>
      </w:r>
    </w:p>
    <w:p w14:paraId="1D2C4C7A" w14:textId="77777777" w:rsidR="00E25DAB" w:rsidRDefault="00E25DAB" w:rsidP="001A1AE3">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lang w:val="en-US"/>
        </w:rPr>
      </w:pPr>
    </w:p>
    <w:p w14:paraId="42C6E5AB" w14:textId="082B1006" w:rsidR="001A1AE3" w:rsidRDefault="001A1AE3" w:rsidP="001A1AE3">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b/>
          <w:sz w:val="24"/>
          <w:szCs w:val="24"/>
          <w:lang w:val="en-US"/>
        </w:rPr>
      </w:pPr>
      <w:r>
        <w:rPr>
          <w:rFonts w:ascii="Arial" w:eastAsia="Times New Roman" w:hAnsi="Arial" w:cs="Arial"/>
          <w:b/>
          <w:sz w:val="24"/>
          <w:szCs w:val="24"/>
          <w:lang w:val="en-US"/>
        </w:rPr>
        <w:t>8</w:t>
      </w:r>
      <w:r w:rsidRPr="0073047D">
        <w:rPr>
          <w:rFonts w:ascii="Arial" w:eastAsia="Times New Roman" w:hAnsi="Arial" w:cs="Arial"/>
          <w:b/>
          <w:sz w:val="24"/>
          <w:szCs w:val="24"/>
          <w:lang w:val="en-US"/>
        </w:rPr>
        <w:t xml:space="preserve">  </w:t>
      </w:r>
      <w:r w:rsidRPr="0073047D">
        <w:rPr>
          <w:rFonts w:ascii="Arial" w:eastAsia="Times New Roman" w:hAnsi="Arial" w:cs="Arial"/>
          <w:b/>
          <w:sz w:val="24"/>
          <w:szCs w:val="24"/>
          <w:lang w:val="en-US"/>
        </w:rPr>
        <w:tab/>
        <w:t xml:space="preserve">Corporate </w:t>
      </w:r>
      <w:r>
        <w:rPr>
          <w:rFonts w:ascii="Arial" w:eastAsia="Times New Roman" w:hAnsi="Arial" w:cs="Arial"/>
          <w:b/>
          <w:sz w:val="24"/>
          <w:szCs w:val="24"/>
          <w:lang w:val="en-US"/>
        </w:rPr>
        <w:t>c</w:t>
      </w:r>
      <w:r w:rsidRPr="0073047D">
        <w:rPr>
          <w:rFonts w:ascii="Arial" w:eastAsia="Times New Roman" w:hAnsi="Arial" w:cs="Arial"/>
          <w:b/>
          <w:sz w:val="24"/>
          <w:szCs w:val="24"/>
          <w:lang w:val="en-US"/>
        </w:rPr>
        <w:t xml:space="preserve">odes of </w:t>
      </w:r>
      <w:r>
        <w:rPr>
          <w:rFonts w:ascii="Arial" w:eastAsia="Times New Roman" w:hAnsi="Arial" w:cs="Arial"/>
          <w:b/>
          <w:sz w:val="24"/>
          <w:szCs w:val="24"/>
          <w:lang w:val="en-US"/>
        </w:rPr>
        <w:t>p</w:t>
      </w:r>
      <w:r w:rsidRPr="0073047D">
        <w:rPr>
          <w:rFonts w:ascii="Arial" w:eastAsia="Times New Roman" w:hAnsi="Arial" w:cs="Arial"/>
          <w:b/>
          <w:sz w:val="24"/>
          <w:szCs w:val="24"/>
          <w:lang w:val="en-US"/>
        </w:rPr>
        <w:t>ractice (COP)</w:t>
      </w:r>
    </w:p>
    <w:p w14:paraId="6365A94F" w14:textId="77777777" w:rsidR="001A1AE3" w:rsidRDefault="001A1AE3" w:rsidP="001A1AE3">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b/>
          <w:sz w:val="24"/>
          <w:szCs w:val="24"/>
          <w:lang w:val="en-US"/>
        </w:rPr>
      </w:pPr>
    </w:p>
    <w:p w14:paraId="4E1D33E2" w14:textId="07041993" w:rsidR="001A1AE3" w:rsidRDefault="001A1AE3" w:rsidP="001A1AE3">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lang w:val="en-US"/>
        </w:rPr>
      </w:pPr>
      <w:r>
        <w:rPr>
          <w:rFonts w:ascii="Arial" w:eastAsia="Times New Roman" w:hAnsi="Arial" w:cs="Arial"/>
          <w:sz w:val="24"/>
          <w:szCs w:val="24"/>
          <w:lang w:val="en-US"/>
        </w:rPr>
        <w:t>8.1</w:t>
      </w:r>
      <w:r>
        <w:rPr>
          <w:rFonts w:ascii="Arial" w:eastAsia="Times New Roman" w:hAnsi="Arial" w:cs="Arial"/>
          <w:sz w:val="24"/>
          <w:szCs w:val="24"/>
          <w:lang w:val="en-US"/>
        </w:rPr>
        <w:tab/>
      </w:r>
      <w:r w:rsidRPr="003A2919">
        <w:rPr>
          <w:rFonts w:ascii="Arial" w:eastAsia="Times New Roman" w:hAnsi="Arial" w:cs="Arial"/>
          <w:sz w:val="24"/>
          <w:szCs w:val="24"/>
          <w:lang w:val="en-US"/>
        </w:rPr>
        <w:t>The following COP</w:t>
      </w:r>
      <w:r>
        <w:rPr>
          <w:rFonts w:ascii="Arial" w:eastAsia="Times New Roman" w:hAnsi="Arial" w:cs="Arial"/>
          <w:sz w:val="24"/>
          <w:szCs w:val="24"/>
          <w:lang w:val="en-US"/>
        </w:rPr>
        <w:t xml:space="preserve"> provide information and guidance to officers and</w:t>
      </w:r>
      <w:r w:rsidRPr="003A2919">
        <w:rPr>
          <w:rFonts w:ascii="Arial" w:eastAsia="Times New Roman" w:hAnsi="Arial" w:cs="Arial"/>
          <w:sz w:val="24"/>
          <w:szCs w:val="24"/>
          <w:lang w:val="en-US"/>
        </w:rPr>
        <w:t xml:space="preserve"> are available</w:t>
      </w:r>
      <w:r>
        <w:rPr>
          <w:rFonts w:ascii="Arial" w:eastAsia="Times New Roman" w:hAnsi="Arial" w:cs="Arial"/>
          <w:sz w:val="24"/>
          <w:szCs w:val="24"/>
          <w:lang w:val="en-US"/>
        </w:rPr>
        <w:t xml:space="preserve"> on both the council’s and schools intranets</w:t>
      </w:r>
      <w:r w:rsidRPr="003A2919">
        <w:rPr>
          <w:rFonts w:ascii="Arial" w:eastAsia="Times New Roman" w:hAnsi="Arial" w:cs="Arial"/>
          <w:sz w:val="24"/>
          <w:szCs w:val="24"/>
          <w:lang w:val="en-US"/>
        </w:rPr>
        <w:t>:</w:t>
      </w:r>
    </w:p>
    <w:p w14:paraId="515C4C6D" w14:textId="40DF55D2" w:rsidR="001A1AE3" w:rsidRDefault="001A1AE3" w:rsidP="001A1AE3">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lang w:val="en-US"/>
        </w:rPr>
      </w:pPr>
    </w:p>
    <w:tbl>
      <w:tblPr>
        <w:tblStyle w:val="TableGrid"/>
        <w:tblW w:w="0" w:type="auto"/>
        <w:tblInd w:w="567" w:type="dxa"/>
        <w:tblLook w:val="04A0" w:firstRow="1" w:lastRow="0" w:firstColumn="1" w:lastColumn="0" w:noHBand="0" w:noVBand="1"/>
      </w:tblPr>
      <w:tblGrid>
        <w:gridCol w:w="4221"/>
        <w:gridCol w:w="4228"/>
      </w:tblGrid>
      <w:tr w:rsidR="001A1AE3" w14:paraId="573F17A4" w14:textId="77777777" w:rsidTr="001A1AE3">
        <w:tc>
          <w:tcPr>
            <w:tcW w:w="4508" w:type="dxa"/>
          </w:tcPr>
          <w:p w14:paraId="28E83C34" w14:textId="7AB19DEF"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Pr>
                <w:rFonts w:ascii="Arial" w:eastAsia="Times New Roman" w:hAnsi="Arial" w:cs="Arial"/>
                <w:sz w:val="24"/>
                <w:szCs w:val="24"/>
              </w:rPr>
              <w:t xml:space="preserve">001  </w:t>
            </w:r>
            <w:r w:rsidRPr="0073047D">
              <w:rPr>
                <w:rFonts w:ascii="Arial" w:eastAsia="Times New Roman" w:hAnsi="Arial" w:cs="Arial"/>
                <w:sz w:val="24"/>
                <w:szCs w:val="24"/>
              </w:rPr>
              <w:t xml:space="preserve">Accident reporting </w:t>
            </w:r>
          </w:p>
        </w:tc>
        <w:tc>
          <w:tcPr>
            <w:tcW w:w="4508" w:type="dxa"/>
          </w:tcPr>
          <w:p w14:paraId="705A6770" w14:textId="30630AEB"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7F6E13">
              <w:rPr>
                <w:rFonts w:ascii="Arial" w:eastAsia="Times New Roman" w:hAnsi="Arial" w:cs="Arial"/>
                <w:sz w:val="24"/>
                <w:szCs w:val="24"/>
              </w:rPr>
              <w:t>002 Construction and maintenance</w:t>
            </w:r>
          </w:p>
        </w:tc>
      </w:tr>
      <w:tr w:rsidR="001A1AE3" w14:paraId="610A1664" w14:textId="77777777" w:rsidTr="001A1AE3">
        <w:tc>
          <w:tcPr>
            <w:tcW w:w="4508" w:type="dxa"/>
          </w:tcPr>
          <w:p w14:paraId="2A7AD468" w14:textId="26B677E0"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7F6E13">
              <w:rPr>
                <w:rFonts w:ascii="Arial" w:eastAsia="Times New Roman" w:hAnsi="Arial" w:cs="Arial"/>
                <w:sz w:val="24"/>
                <w:szCs w:val="24"/>
              </w:rPr>
              <w:t>003 Asbestos management plan</w:t>
            </w:r>
          </w:p>
        </w:tc>
        <w:tc>
          <w:tcPr>
            <w:tcW w:w="4508" w:type="dxa"/>
          </w:tcPr>
          <w:p w14:paraId="45336DDA" w14:textId="496F263D"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7F6E13">
              <w:rPr>
                <w:rFonts w:ascii="Arial" w:eastAsia="Times New Roman" w:hAnsi="Arial" w:cs="Arial"/>
                <w:sz w:val="24"/>
                <w:szCs w:val="24"/>
              </w:rPr>
              <w:t>004 Cash handling</w:t>
            </w:r>
          </w:p>
        </w:tc>
      </w:tr>
      <w:tr w:rsidR="001A1AE3" w14:paraId="7FD9E517" w14:textId="77777777" w:rsidTr="001A1AE3">
        <w:tc>
          <w:tcPr>
            <w:tcW w:w="4508" w:type="dxa"/>
          </w:tcPr>
          <w:p w14:paraId="5B09DE22" w14:textId="124BD9BB"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Pr>
                <w:rFonts w:ascii="Arial" w:eastAsia="Times New Roman" w:hAnsi="Arial" w:cs="Arial"/>
                <w:sz w:val="24"/>
                <w:szCs w:val="24"/>
              </w:rPr>
              <w:t xml:space="preserve">005 </w:t>
            </w:r>
            <w:r w:rsidRPr="007F6E13">
              <w:rPr>
                <w:rFonts w:ascii="Arial" w:eastAsia="Times New Roman" w:hAnsi="Arial" w:cs="Arial"/>
                <w:sz w:val="24"/>
                <w:szCs w:val="24"/>
              </w:rPr>
              <w:t>Catering</w:t>
            </w:r>
          </w:p>
        </w:tc>
        <w:tc>
          <w:tcPr>
            <w:tcW w:w="4508" w:type="dxa"/>
          </w:tcPr>
          <w:p w14:paraId="249B9618" w14:textId="49784C82"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7F6E13">
              <w:rPr>
                <w:rFonts w:ascii="Arial" w:eastAsia="Times New Roman" w:hAnsi="Arial" w:cs="Arial"/>
                <w:sz w:val="24"/>
                <w:szCs w:val="24"/>
              </w:rPr>
              <w:t>006 Cleaning</w:t>
            </w:r>
          </w:p>
        </w:tc>
      </w:tr>
      <w:tr w:rsidR="001A1AE3" w14:paraId="1AA2973E" w14:textId="77777777" w:rsidTr="001A1AE3">
        <w:tc>
          <w:tcPr>
            <w:tcW w:w="4508" w:type="dxa"/>
          </w:tcPr>
          <w:p w14:paraId="183068BD" w14:textId="31AF31B0" w:rsidR="001A1AE3" w:rsidRPr="007F6E1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73047D">
              <w:rPr>
                <w:rFonts w:ascii="Arial" w:eastAsia="Times New Roman" w:hAnsi="Arial" w:cs="Arial"/>
                <w:sz w:val="24"/>
                <w:szCs w:val="24"/>
                <w:lang w:val="en-US"/>
              </w:rPr>
              <w:t xml:space="preserve">007 </w:t>
            </w:r>
            <w:r w:rsidRPr="007F6E13">
              <w:rPr>
                <w:rFonts w:ascii="Arial" w:eastAsia="Times New Roman" w:hAnsi="Arial" w:cs="Arial"/>
                <w:sz w:val="24"/>
                <w:szCs w:val="24"/>
              </w:rPr>
              <w:t xml:space="preserve">Confined spaces </w:t>
            </w:r>
          </w:p>
          <w:p w14:paraId="6536A368" w14:textId="77777777" w:rsidR="001A1AE3" w:rsidRDefault="001A1AE3" w:rsidP="001A1AE3">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Arial" w:eastAsia="Times New Roman" w:hAnsi="Arial" w:cs="Arial"/>
                <w:sz w:val="24"/>
                <w:szCs w:val="24"/>
                <w:lang w:val="en-US"/>
              </w:rPr>
            </w:pPr>
          </w:p>
        </w:tc>
        <w:tc>
          <w:tcPr>
            <w:tcW w:w="4508" w:type="dxa"/>
          </w:tcPr>
          <w:p w14:paraId="7C27B6F4" w14:textId="61E73F4B"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465" w:hanging="465"/>
              <w:outlineLvl w:val="0"/>
              <w:rPr>
                <w:rFonts w:ascii="Arial" w:eastAsia="Times New Roman" w:hAnsi="Arial" w:cs="Arial"/>
                <w:sz w:val="24"/>
                <w:szCs w:val="24"/>
              </w:rPr>
            </w:pPr>
            <w:r w:rsidRPr="003825AF">
              <w:rPr>
                <w:rFonts w:ascii="Arial" w:eastAsia="Times New Roman" w:hAnsi="Arial" w:cs="Arial"/>
                <w:sz w:val="24"/>
                <w:szCs w:val="24"/>
              </w:rPr>
              <w:t>008 Control of substances hazardous to health (coshh)</w:t>
            </w:r>
          </w:p>
        </w:tc>
      </w:tr>
      <w:tr w:rsidR="001A1AE3" w14:paraId="2114B5F3" w14:textId="77777777" w:rsidTr="001A1AE3">
        <w:tc>
          <w:tcPr>
            <w:tcW w:w="4508" w:type="dxa"/>
          </w:tcPr>
          <w:p w14:paraId="6A90EEE0" w14:textId="6E7D02EA"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3825AF">
              <w:rPr>
                <w:rFonts w:ascii="Arial" w:eastAsia="Times New Roman" w:hAnsi="Arial" w:cs="Arial"/>
                <w:sz w:val="24"/>
                <w:szCs w:val="24"/>
              </w:rPr>
              <w:t>009 Display screen equipment</w:t>
            </w:r>
          </w:p>
        </w:tc>
        <w:tc>
          <w:tcPr>
            <w:tcW w:w="4508" w:type="dxa"/>
          </w:tcPr>
          <w:p w14:paraId="552900E8" w14:textId="566AAB19"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3825AF">
              <w:rPr>
                <w:rFonts w:ascii="Arial" w:eastAsia="Times New Roman" w:hAnsi="Arial" w:cs="Arial"/>
                <w:sz w:val="24"/>
                <w:szCs w:val="24"/>
              </w:rPr>
              <w:t>010 Driving vehicles at work</w:t>
            </w:r>
          </w:p>
        </w:tc>
      </w:tr>
      <w:tr w:rsidR="001A1AE3" w14:paraId="77752AAF" w14:textId="77777777" w:rsidTr="001A1AE3">
        <w:tc>
          <w:tcPr>
            <w:tcW w:w="4508" w:type="dxa"/>
          </w:tcPr>
          <w:p w14:paraId="3294F3CF" w14:textId="1DD3BD71"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3825AF">
              <w:rPr>
                <w:rFonts w:ascii="Arial" w:eastAsia="Times New Roman" w:hAnsi="Arial" w:cs="Arial"/>
                <w:sz w:val="24"/>
                <w:szCs w:val="24"/>
              </w:rPr>
              <w:t>011 Electricity at work</w:t>
            </w:r>
          </w:p>
        </w:tc>
        <w:tc>
          <w:tcPr>
            <w:tcW w:w="4508" w:type="dxa"/>
          </w:tcPr>
          <w:p w14:paraId="175A1F73" w14:textId="65BB8A3A"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3825AF">
              <w:rPr>
                <w:rFonts w:ascii="Arial" w:eastAsia="Times New Roman" w:hAnsi="Arial" w:cs="Arial"/>
                <w:sz w:val="24"/>
                <w:szCs w:val="24"/>
              </w:rPr>
              <w:t>012 Fire safety</w:t>
            </w:r>
          </w:p>
        </w:tc>
      </w:tr>
      <w:tr w:rsidR="001A1AE3" w14:paraId="65343A42" w14:textId="77777777" w:rsidTr="001A1AE3">
        <w:tc>
          <w:tcPr>
            <w:tcW w:w="4508" w:type="dxa"/>
          </w:tcPr>
          <w:p w14:paraId="64F36658" w14:textId="59D5298C"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3825AF">
              <w:rPr>
                <w:rFonts w:ascii="Arial" w:eastAsia="Times New Roman" w:hAnsi="Arial" w:cs="Arial"/>
                <w:sz w:val="24"/>
                <w:szCs w:val="24"/>
              </w:rPr>
              <w:t xml:space="preserve">013 First aid at work </w:t>
            </w:r>
          </w:p>
        </w:tc>
        <w:tc>
          <w:tcPr>
            <w:tcW w:w="4508" w:type="dxa"/>
          </w:tcPr>
          <w:p w14:paraId="68AA3806" w14:textId="0CE45E9D"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3825AF">
              <w:rPr>
                <w:rFonts w:ascii="Arial" w:eastAsia="Times New Roman" w:hAnsi="Arial" w:cs="Arial"/>
                <w:sz w:val="24"/>
                <w:szCs w:val="24"/>
              </w:rPr>
              <w:t xml:space="preserve">014 Health and safety in offices </w:t>
            </w:r>
          </w:p>
        </w:tc>
      </w:tr>
      <w:tr w:rsidR="001A1AE3" w14:paraId="08A183E7" w14:textId="77777777" w:rsidTr="001A1AE3">
        <w:tc>
          <w:tcPr>
            <w:tcW w:w="4508" w:type="dxa"/>
          </w:tcPr>
          <w:p w14:paraId="42FD8DD2" w14:textId="55845BE6"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3825AF">
              <w:rPr>
                <w:rFonts w:ascii="Arial" w:eastAsia="Times New Roman" w:hAnsi="Arial" w:cs="Arial"/>
                <w:sz w:val="24"/>
                <w:szCs w:val="24"/>
              </w:rPr>
              <w:t xml:space="preserve">015 Personal safety and lone working  </w:t>
            </w:r>
          </w:p>
        </w:tc>
        <w:tc>
          <w:tcPr>
            <w:tcW w:w="4508" w:type="dxa"/>
          </w:tcPr>
          <w:p w14:paraId="143677E0" w14:textId="6F8BEFCE"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465" w:hanging="465"/>
              <w:outlineLvl w:val="0"/>
              <w:rPr>
                <w:rFonts w:ascii="Arial" w:eastAsia="Times New Roman" w:hAnsi="Arial" w:cs="Arial"/>
                <w:sz w:val="24"/>
                <w:szCs w:val="24"/>
              </w:rPr>
            </w:pPr>
            <w:r w:rsidRPr="003825AF">
              <w:rPr>
                <w:rFonts w:ascii="Arial" w:eastAsia="Times New Roman" w:hAnsi="Arial" w:cs="Arial"/>
                <w:sz w:val="24"/>
                <w:szCs w:val="24"/>
              </w:rPr>
              <w:t xml:space="preserve">016 Lifting operations and lifting equipment </w:t>
            </w:r>
          </w:p>
        </w:tc>
      </w:tr>
      <w:tr w:rsidR="001A1AE3" w14:paraId="628E31E8" w14:textId="77777777" w:rsidTr="001A1AE3">
        <w:tc>
          <w:tcPr>
            <w:tcW w:w="4508" w:type="dxa"/>
          </w:tcPr>
          <w:p w14:paraId="1DCE5EFC" w14:textId="20EE1329"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453" w:hanging="453"/>
              <w:outlineLvl w:val="0"/>
              <w:rPr>
                <w:rFonts w:ascii="Arial" w:eastAsia="Times New Roman" w:hAnsi="Arial" w:cs="Arial"/>
                <w:sz w:val="24"/>
                <w:szCs w:val="24"/>
              </w:rPr>
            </w:pPr>
            <w:r w:rsidRPr="003825AF">
              <w:rPr>
                <w:rFonts w:ascii="Arial" w:eastAsia="Times New Roman" w:hAnsi="Arial" w:cs="Arial"/>
                <w:sz w:val="24"/>
                <w:szCs w:val="24"/>
              </w:rPr>
              <w:t xml:space="preserve">017 Management of health and </w:t>
            </w:r>
            <w:r w:rsidR="00A871EE">
              <w:rPr>
                <w:rFonts w:ascii="Arial" w:eastAsia="Times New Roman" w:hAnsi="Arial" w:cs="Arial"/>
                <w:sz w:val="24"/>
                <w:szCs w:val="24"/>
              </w:rPr>
              <w:t xml:space="preserve">     </w:t>
            </w:r>
            <w:r w:rsidRPr="003825AF">
              <w:rPr>
                <w:rFonts w:ascii="Arial" w:eastAsia="Times New Roman" w:hAnsi="Arial" w:cs="Arial"/>
                <w:sz w:val="24"/>
                <w:szCs w:val="24"/>
              </w:rPr>
              <w:t xml:space="preserve">safety at work </w:t>
            </w:r>
          </w:p>
        </w:tc>
        <w:tc>
          <w:tcPr>
            <w:tcW w:w="4508" w:type="dxa"/>
          </w:tcPr>
          <w:p w14:paraId="20D79643" w14:textId="5075F273" w:rsidR="001A1AE3" w:rsidRPr="003825AF"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3825AF">
              <w:rPr>
                <w:rFonts w:ascii="Arial" w:eastAsia="Times New Roman" w:hAnsi="Arial" w:cs="Arial"/>
                <w:sz w:val="24"/>
                <w:szCs w:val="24"/>
              </w:rPr>
              <w:t xml:space="preserve">018 New and expectant mothers </w:t>
            </w:r>
          </w:p>
          <w:p w14:paraId="111EB83A" w14:textId="77777777" w:rsidR="001A1AE3" w:rsidRDefault="001A1AE3" w:rsidP="001A1AE3">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Arial" w:eastAsia="Times New Roman" w:hAnsi="Arial" w:cs="Arial"/>
                <w:sz w:val="24"/>
                <w:szCs w:val="24"/>
                <w:lang w:val="en-US"/>
              </w:rPr>
            </w:pPr>
          </w:p>
        </w:tc>
      </w:tr>
      <w:tr w:rsidR="001A1AE3" w14:paraId="620F8A34" w14:textId="77777777" w:rsidTr="001A1AE3">
        <w:tc>
          <w:tcPr>
            <w:tcW w:w="4508" w:type="dxa"/>
          </w:tcPr>
          <w:p w14:paraId="5D55B61E" w14:textId="7D5268E4"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3825AF">
              <w:rPr>
                <w:rFonts w:ascii="Arial" w:eastAsia="Times New Roman" w:hAnsi="Arial" w:cs="Arial"/>
                <w:sz w:val="24"/>
                <w:szCs w:val="24"/>
              </w:rPr>
              <w:t xml:space="preserve">019 Noise at work </w:t>
            </w:r>
          </w:p>
        </w:tc>
        <w:tc>
          <w:tcPr>
            <w:tcW w:w="4508" w:type="dxa"/>
          </w:tcPr>
          <w:p w14:paraId="3C389742" w14:textId="2BF04CB6"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3825AF">
              <w:rPr>
                <w:rFonts w:ascii="Arial" w:eastAsia="Times New Roman" w:hAnsi="Arial" w:cs="Arial"/>
                <w:sz w:val="24"/>
                <w:szCs w:val="24"/>
              </w:rPr>
              <w:t xml:space="preserve">020 Personal protective equipment </w:t>
            </w:r>
          </w:p>
        </w:tc>
      </w:tr>
      <w:tr w:rsidR="001A1AE3" w14:paraId="74392B29" w14:textId="77777777" w:rsidTr="001A1AE3">
        <w:tc>
          <w:tcPr>
            <w:tcW w:w="4508" w:type="dxa"/>
          </w:tcPr>
          <w:p w14:paraId="5E68C281" w14:textId="00482DC5"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3825AF">
              <w:rPr>
                <w:rFonts w:ascii="Arial" w:eastAsia="Times New Roman" w:hAnsi="Arial" w:cs="Arial"/>
                <w:sz w:val="24"/>
                <w:szCs w:val="24"/>
              </w:rPr>
              <w:t>021 Manual handling</w:t>
            </w:r>
          </w:p>
        </w:tc>
        <w:tc>
          <w:tcPr>
            <w:tcW w:w="4508" w:type="dxa"/>
          </w:tcPr>
          <w:p w14:paraId="73FAB686" w14:textId="78E7DB1E"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3825AF">
              <w:rPr>
                <w:rFonts w:ascii="Arial" w:eastAsia="Times New Roman" w:hAnsi="Arial" w:cs="Arial"/>
                <w:sz w:val="24"/>
                <w:szCs w:val="24"/>
              </w:rPr>
              <w:t xml:space="preserve">022 Non-employees </w:t>
            </w:r>
          </w:p>
        </w:tc>
      </w:tr>
      <w:tr w:rsidR="001A1AE3" w14:paraId="63A8B0B3" w14:textId="77777777" w:rsidTr="001A1AE3">
        <w:tc>
          <w:tcPr>
            <w:tcW w:w="4508" w:type="dxa"/>
          </w:tcPr>
          <w:p w14:paraId="4527FE24" w14:textId="5C1494F2" w:rsidR="001A1AE3" w:rsidRPr="003825AF"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3825AF">
              <w:rPr>
                <w:rFonts w:ascii="Arial" w:eastAsia="Times New Roman" w:hAnsi="Arial" w:cs="Arial"/>
                <w:sz w:val="24"/>
                <w:szCs w:val="24"/>
              </w:rPr>
              <w:t xml:space="preserve">023 Agency workers </w:t>
            </w:r>
          </w:p>
          <w:p w14:paraId="2646E8F8" w14:textId="77777777" w:rsid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993" w:hanging="426"/>
              <w:outlineLvl w:val="0"/>
              <w:rPr>
                <w:rFonts w:ascii="Arial" w:eastAsia="Times New Roman" w:hAnsi="Arial" w:cs="Arial"/>
                <w:sz w:val="24"/>
                <w:szCs w:val="24"/>
                <w:lang w:val="en-US"/>
              </w:rPr>
            </w:pPr>
          </w:p>
        </w:tc>
        <w:tc>
          <w:tcPr>
            <w:tcW w:w="4508" w:type="dxa"/>
          </w:tcPr>
          <w:p w14:paraId="09643096" w14:textId="24A37486"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465" w:hanging="465"/>
              <w:outlineLvl w:val="0"/>
              <w:rPr>
                <w:rFonts w:ascii="Arial" w:eastAsia="Times New Roman" w:hAnsi="Arial" w:cs="Arial"/>
                <w:sz w:val="24"/>
                <w:szCs w:val="24"/>
              </w:rPr>
            </w:pPr>
            <w:r w:rsidRPr="003825AF">
              <w:rPr>
                <w:rFonts w:ascii="Arial" w:eastAsia="Times New Roman" w:hAnsi="Arial" w:cs="Arial"/>
                <w:sz w:val="24"/>
                <w:szCs w:val="24"/>
              </w:rPr>
              <w:t>024 Contractors (construction and maintenance)</w:t>
            </w:r>
          </w:p>
        </w:tc>
      </w:tr>
      <w:tr w:rsidR="001A1AE3" w14:paraId="54C96DE2" w14:textId="77777777" w:rsidTr="001A1AE3">
        <w:tc>
          <w:tcPr>
            <w:tcW w:w="4508" w:type="dxa"/>
          </w:tcPr>
          <w:p w14:paraId="006AEC9A" w14:textId="4314E45A" w:rsidR="001A1AE3" w:rsidRPr="003825AF"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3825AF">
              <w:rPr>
                <w:rFonts w:ascii="Arial" w:eastAsia="Times New Roman" w:hAnsi="Arial" w:cs="Arial"/>
                <w:sz w:val="24"/>
                <w:szCs w:val="24"/>
              </w:rPr>
              <w:t>025</w:t>
            </w:r>
            <w:r>
              <w:rPr>
                <w:rFonts w:ascii="Arial" w:eastAsia="Times New Roman" w:hAnsi="Arial" w:cs="Arial"/>
                <w:sz w:val="24"/>
                <w:szCs w:val="24"/>
              </w:rPr>
              <w:t xml:space="preserve"> </w:t>
            </w:r>
            <w:r w:rsidRPr="003825AF">
              <w:rPr>
                <w:rFonts w:ascii="Arial" w:eastAsia="Times New Roman" w:hAnsi="Arial" w:cs="Arial"/>
                <w:sz w:val="24"/>
                <w:szCs w:val="24"/>
              </w:rPr>
              <w:t xml:space="preserve">Working at height </w:t>
            </w:r>
          </w:p>
          <w:p w14:paraId="5443AAE0" w14:textId="77777777" w:rsid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993" w:hanging="426"/>
              <w:outlineLvl w:val="0"/>
              <w:rPr>
                <w:rFonts w:ascii="Arial" w:eastAsia="Times New Roman" w:hAnsi="Arial" w:cs="Arial"/>
                <w:sz w:val="24"/>
                <w:szCs w:val="24"/>
                <w:lang w:val="en-US"/>
              </w:rPr>
            </w:pPr>
          </w:p>
        </w:tc>
        <w:tc>
          <w:tcPr>
            <w:tcW w:w="4508" w:type="dxa"/>
          </w:tcPr>
          <w:p w14:paraId="42FF3CB9" w14:textId="6CBF03B4" w:rsidR="001A1AE3" w:rsidRPr="001A1AE3" w:rsidRDefault="001A1AE3" w:rsidP="00A871E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ind w:left="481" w:hanging="481"/>
              <w:outlineLvl w:val="0"/>
              <w:rPr>
                <w:rFonts w:ascii="Arial" w:eastAsia="Times New Roman" w:hAnsi="Arial" w:cs="Arial"/>
                <w:sz w:val="24"/>
                <w:szCs w:val="24"/>
              </w:rPr>
            </w:pPr>
            <w:r w:rsidRPr="003825AF">
              <w:rPr>
                <w:rFonts w:ascii="Arial" w:eastAsia="Times New Roman" w:hAnsi="Arial" w:cs="Arial"/>
                <w:sz w:val="24"/>
                <w:szCs w:val="24"/>
              </w:rPr>
              <w:t xml:space="preserve">026 Workplace health, welfare and safety </w:t>
            </w:r>
          </w:p>
        </w:tc>
      </w:tr>
      <w:tr w:rsidR="001A1AE3" w14:paraId="11392951" w14:textId="77777777" w:rsidTr="00A871EE">
        <w:tc>
          <w:tcPr>
            <w:tcW w:w="4508" w:type="dxa"/>
          </w:tcPr>
          <w:p w14:paraId="3CB262BE" w14:textId="157B38E0"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3825AF">
              <w:rPr>
                <w:rFonts w:ascii="Arial" w:eastAsia="Times New Roman" w:hAnsi="Arial" w:cs="Arial"/>
                <w:sz w:val="24"/>
                <w:szCs w:val="24"/>
              </w:rPr>
              <w:t>027 Risk assessment</w:t>
            </w:r>
          </w:p>
        </w:tc>
        <w:tc>
          <w:tcPr>
            <w:tcW w:w="4508" w:type="dxa"/>
            <w:tcBorders>
              <w:bottom w:val="single" w:sz="4" w:space="0" w:color="auto"/>
            </w:tcBorders>
          </w:tcPr>
          <w:p w14:paraId="2282DBDB" w14:textId="1C9764CE" w:rsidR="001A1AE3" w:rsidRPr="001A1AE3"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3825AF">
              <w:rPr>
                <w:rFonts w:ascii="Arial" w:eastAsia="Times New Roman" w:hAnsi="Arial" w:cs="Arial"/>
                <w:sz w:val="24"/>
                <w:szCs w:val="24"/>
              </w:rPr>
              <w:t>028 Sharps</w:t>
            </w:r>
          </w:p>
        </w:tc>
      </w:tr>
      <w:tr w:rsidR="001A1AE3" w14:paraId="2D796034" w14:textId="77777777" w:rsidTr="00A871EE">
        <w:tc>
          <w:tcPr>
            <w:tcW w:w="4508" w:type="dxa"/>
          </w:tcPr>
          <w:p w14:paraId="02257D90" w14:textId="1AB7478B" w:rsidR="001A1AE3" w:rsidRPr="003825AF"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r w:rsidRPr="0073047D">
              <w:rPr>
                <w:rFonts w:ascii="Arial" w:eastAsia="Times New Roman" w:hAnsi="Arial" w:cs="Arial"/>
                <w:sz w:val="24"/>
                <w:szCs w:val="24"/>
              </w:rPr>
              <w:t>029</w:t>
            </w:r>
            <w:r>
              <w:rPr>
                <w:rFonts w:ascii="Arial" w:eastAsia="Times New Roman" w:hAnsi="Arial" w:cs="Arial"/>
                <w:sz w:val="24"/>
                <w:szCs w:val="24"/>
              </w:rPr>
              <w:t xml:space="preserve"> </w:t>
            </w:r>
            <w:r w:rsidRPr="0073047D">
              <w:rPr>
                <w:rFonts w:ascii="Arial" w:eastAsia="Times New Roman" w:hAnsi="Arial" w:cs="Arial"/>
                <w:sz w:val="24"/>
                <w:szCs w:val="24"/>
              </w:rPr>
              <w:t>Communicable diseases</w:t>
            </w:r>
          </w:p>
        </w:tc>
        <w:tc>
          <w:tcPr>
            <w:tcW w:w="4508" w:type="dxa"/>
            <w:tcBorders>
              <w:bottom w:val="nil"/>
              <w:right w:val="nil"/>
            </w:tcBorders>
          </w:tcPr>
          <w:p w14:paraId="734EB4C2" w14:textId="77777777" w:rsidR="001A1AE3" w:rsidRPr="003825AF" w:rsidRDefault="001A1AE3" w:rsidP="001A1AE3">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outlineLvl w:val="0"/>
              <w:rPr>
                <w:rFonts w:ascii="Arial" w:eastAsia="Times New Roman" w:hAnsi="Arial" w:cs="Arial"/>
                <w:sz w:val="24"/>
                <w:szCs w:val="24"/>
              </w:rPr>
            </w:pPr>
          </w:p>
        </w:tc>
      </w:tr>
    </w:tbl>
    <w:p w14:paraId="52EC23D8" w14:textId="77777777" w:rsidR="001A1AE3" w:rsidRDefault="001A1AE3" w:rsidP="001A1AE3">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ind w:left="567" w:hanging="567"/>
        <w:rPr>
          <w:rFonts w:ascii="Arial" w:eastAsia="Times New Roman" w:hAnsi="Arial" w:cs="Arial"/>
          <w:sz w:val="24"/>
          <w:szCs w:val="24"/>
          <w:lang w:val="en-US"/>
        </w:rPr>
      </w:pPr>
    </w:p>
    <w:p w14:paraId="5FF29248" w14:textId="486DA43A" w:rsidR="006B5332" w:rsidRPr="009D5CA3" w:rsidRDefault="00E25DAB" w:rsidP="009D5CA3">
      <w:pPr>
        <w:pStyle w:val="NoSpacing"/>
        <w:ind w:firstLine="567"/>
        <w:rPr>
          <w:rFonts w:ascii="Arial" w:hAnsi="Arial" w:cs="Arial"/>
        </w:rPr>
      </w:pPr>
      <w:r w:rsidRPr="009D5CA3">
        <w:rPr>
          <w:rFonts w:ascii="Arial" w:hAnsi="Arial" w:cs="Arial"/>
        </w:rPr>
        <w:t>The l</w:t>
      </w:r>
      <w:r w:rsidR="006B5332" w:rsidRPr="009D5CA3">
        <w:rPr>
          <w:rFonts w:ascii="Arial" w:hAnsi="Arial" w:cs="Arial"/>
        </w:rPr>
        <w:t>ink to COP</w:t>
      </w:r>
      <w:r w:rsidRPr="009D5CA3">
        <w:rPr>
          <w:rFonts w:ascii="Arial" w:hAnsi="Arial" w:cs="Arial"/>
        </w:rPr>
        <w:t>:</w:t>
      </w:r>
    </w:p>
    <w:p w14:paraId="10687AD6" w14:textId="77777777" w:rsidR="006B5332" w:rsidRPr="009D5CA3" w:rsidRDefault="009917D3" w:rsidP="009D5CA3">
      <w:pPr>
        <w:ind w:left="567"/>
        <w:rPr>
          <w:rFonts w:ascii="Arial" w:hAnsi="Arial" w:cs="Arial"/>
          <w:bCs/>
          <w:sz w:val="24"/>
          <w:szCs w:val="24"/>
        </w:rPr>
      </w:pPr>
      <w:hyperlink r:id="rId17" w:history="1">
        <w:r w:rsidR="006B5332" w:rsidRPr="009D5CA3">
          <w:rPr>
            <w:rStyle w:val="Hyperlink"/>
            <w:rFonts w:ascii="Arial" w:hAnsi="Arial" w:cs="Arial"/>
            <w:bCs/>
            <w:sz w:val="24"/>
            <w:szCs w:val="24"/>
          </w:rPr>
          <w:t>https://rbwm.sharepoint.com/sites/intranet/our-council/health-and-safety</w:t>
        </w:r>
      </w:hyperlink>
    </w:p>
    <w:p w14:paraId="2DB63637" w14:textId="78F49CDE" w:rsidR="00BE3DB7" w:rsidRDefault="009E3168" w:rsidP="00DC669F">
      <w:pPr>
        <w:ind w:left="567" w:hanging="567"/>
        <w:rPr>
          <w:rFonts w:ascii="Arial" w:hAnsi="Arial" w:cs="Arial"/>
          <w:bCs/>
          <w:sz w:val="24"/>
          <w:szCs w:val="24"/>
        </w:rPr>
      </w:pPr>
      <w:r>
        <w:rPr>
          <w:rFonts w:ascii="Arial" w:hAnsi="Arial" w:cs="Arial"/>
          <w:bCs/>
          <w:sz w:val="24"/>
          <w:szCs w:val="24"/>
        </w:rPr>
        <w:t>8</w:t>
      </w:r>
      <w:r w:rsidR="00BE3DB7">
        <w:rPr>
          <w:rFonts w:ascii="Arial" w:hAnsi="Arial" w:cs="Arial"/>
          <w:bCs/>
          <w:sz w:val="24"/>
          <w:szCs w:val="24"/>
        </w:rPr>
        <w:t>.2</w:t>
      </w:r>
      <w:r w:rsidR="00BE3DB7">
        <w:rPr>
          <w:rFonts w:ascii="Arial" w:hAnsi="Arial" w:cs="Arial"/>
          <w:bCs/>
          <w:sz w:val="24"/>
          <w:szCs w:val="24"/>
        </w:rPr>
        <w:tab/>
        <w:t xml:space="preserve">The COP should be referred to as required. The health and safety team can </w:t>
      </w:r>
      <w:r w:rsidR="00E97C70">
        <w:rPr>
          <w:rFonts w:ascii="Arial" w:hAnsi="Arial" w:cs="Arial"/>
          <w:bCs/>
          <w:sz w:val="24"/>
          <w:szCs w:val="24"/>
        </w:rPr>
        <w:t xml:space="preserve">also </w:t>
      </w:r>
      <w:r w:rsidR="00BE3DB7">
        <w:rPr>
          <w:rFonts w:ascii="Arial" w:hAnsi="Arial" w:cs="Arial"/>
          <w:bCs/>
          <w:sz w:val="24"/>
          <w:szCs w:val="24"/>
        </w:rPr>
        <w:t>provide advice and guidance.</w:t>
      </w:r>
    </w:p>
    <w:p w14:paraId="5B32ED2E" w14:textId="4BC1D35B" w:rsidR="00053207" w:rsidRDefault="00053207" w:rsidP="00DC669F">
      <w:pPr>
        <w:ind w:left="567" w:hanging="567"/>
        <w:rPr>
          <w:rFonts w:ascii="Arial" w:hAnsi="Arial" w:cs="Arial"/>
          <w:bCs/>
          <w:sz w:val="24"/>
          <w:szCs w:val="24"/>
        </w:rPr>
      </w:pPr>
    </w:p>
    <w:p w14:paraId="5F7D6498" w14:textId="77777777" w:rsidR="008C2812" w:rsidRDefault="008C2812" w:rsidP="00DC669F">
      <w:pPr>
        <w:ind w:left="567" w:hanging="567"/>
        <w:rPr>
          <w:rFonts w:ascii="Arial" w:hAnsi="Arial" w:cs="Arial"/>
          <w:bCs/>
          <w:sz w:val="24"/>
          <w:szCs w:val="24"/>
        </w:rPr>
      </w:pPr>
    </w:p>
    <w:p w14:paraId="6BC6143F" w14:textId="77777777" w:rsidR="008C2812" w:rsidRDefault="008C2812" w:rsidP="00DC669F">
      <w:pPr>
        <w:ind w:left="567" w:hanging="567"/>
        <w:rPr>
          <w:rFonts w:ascii="Arial" w:hAnsi="Arial" w:cs="Arial"/>
          <w:bCs/>
          <w:sz w:val="24"/>
          <w:szCs w:val="24"/>
        </w:rPr>
      </w:pPr>
    </w:p>
    <w:p w14:paraId="09871BBC" w14:textId="77777777" w:rsidR="008C2812" w:rsidRDefault="008C2812" w:rsidP="00DC669F">
      <w:pPr>
        <w:ind w:left="567" w:hanging="567"/>
        <w:rPr>
          <w:rFonts w:ascii="Arial" w:hAnsi="Arial" w:cs="Arial"/>
          <w:bCs/>
          <w:sz w:val="24"/>
          <w:szCs w:val="24"/>
        </w:rPr>
      </w:pPr>
    </w:p>
    <w:p w14:paraId="6B963747" w14:textId="77777777" w:rsidR="008C2812" w:rsidRDefault="008C2812" w:rsidP="00DC669F">
      <w:pPr>
        <w:ind w:left="567" w:hanging="567"/>
        <w:rPr>
          <w:rFonts w:ascii="Arial" w:hAnsi="Arial" w:cs="Arial"/>
          <w:bCs/>
          <w:sz w:val="24"/>
          <w:szCs w:val="24"/>
        </w:rPr>
      </w:pPr>
    </w:p>
    <w:p w14:paraId="5A70F1DF" w14:textId="77777777" w:rsidR="008C2812" w:rsidRDefault="008C2812" w:rsidP="00DC669F">
      <w:pPr>
        <w:ind w:left="567" w:hanging="567"/>
        <w:rPr>
          <w:rFonts w:ascii="Arial" w:hAnsi="Arial" w:cs="Arial"/>
          <w:bCs/>
          <w:sz w:val="24"/>
          <w:szCs w:val="24"/>
        </w:rPr>
      </w:pPr>
    </w:p>
    <w:p w14:paraId="0FBC46B2" w14:textId="77777777" w:rsidR="008C2812" w:rsidRDefault="008C2812" w:rsidP="00DC669F">
      <w:pPr>
        <w:ind w:left="567" w:hanging="567"/>
        <w:rPr>
          <w:rFonts w:ascii="Arial" w:hAnsi="Arial" w:cs="Arial"/>
          <w:bCs/>
          <w:sz w:val="24"/>
          <w:szCs w:val="24"/>
        </w:rPr>
      </w:pPr>
    </w:p>
    <w:p w14:paraId="63CDDC02" w14:textId="77777777" w:rsidR="008C2812" w:rsidRDefault="008C2812" w:rsidP="00DC669F">
      <w:pPr>
        <w:ind w:left="567" w:hanging="567"/>
        <w:rPr>
          <w:rFonts w:ascii="Arial" w:hAnsi="Arial" w:cs="Arial"/>
          <w:bCs/>
          <w:sz w:val="24"/>
          <w:szCs w:val="24"/>
        </w:rPr>
      </w:pPr>
    </w:p>
    <w:p w14:paraId="626C6A60" w14:textId="77777777" w:rsidR="008C2812" w:rsidRDefault="008C2812" w:rsidP="00DC669F">
      <w:pPr>
        <w:ind w:left="567" w:hanging="567"/>
        <w:rPr>
          <w:rFonts w:ascii="Arial" w:hAnsi="Arial" w:cs="Arial"/>
          <w:bCs/>
          <w:sz w:val="24"/>
          <w:szCs w:val="24"/>
        </w:rPr>
      </w:pPr>
    </w:p>
    <w:p w14:paraId="6908251D" w14:textId="77777777" w:rsidR="008C2812" w:rsidRDefault="008C2812" w:rsidP="00DC669F">
      <w:pPr>
        <w:ind w:left="567" w:hanging="567"/>
        <w:rPr>
          <w:rFonts w:ascii="Arial" w:hAnsi="Arial" w:cs="Arial"/>
          <w:bCs/>
          <w:sz w:val="24"/>
          <w:szCs w:val="24"/>
        </w:rPr>
      </w:pPr>
    </w:p>
    <w:p w14:paraId="14B2DD95" w14:textId="77777777" w:rsidR="008C2812" w:rsidRDefault="008C2812" w:rsidP="00DC669F">
      <w:pPr>
        <w:ind w:left="567" w:hanging="567"/>
        <w:rPr>
          <w:rFonts w:ascii="Arial" w:hAnsi="Arial" w:cs="Arial"/>
          <w:bCs/>
          <w:sz w:val="24"/>
          <w:szCs w:val="24"/>
        </w:rPr>
      </w:pPr>
    </w:p>
    <w:p w14:paraId="5CBF021D" w14:textId="77777777" w:rsidR="008C2812" w:rsidRDefault="008C2812" w:rsidP="00DC669F">
      <w:pPr>
        <w:ind w:left="567" w:hanging="567"/>
        <w:rPr>
          <w:rFonts w:ascii="Arial" w:hAnsi="Arial" w:cs="Arial"/>
          <w:bCs/>
          <w:sz w:val="24"/>
          <w:szCs w:val="24"/>
        </w:rPr>
      </w:pPr>
    </w:p>
    <w:p w14:paraId="65D61522" w14:textId="473FF25A" w:rsidR="00053207" w:rsidRDefault="00764B89" w:rsidP="00DC669F">
      <w:pPr>
        <w:ind w:left="567" w:hanging="567"/>
        <w:rPr>
          <w:rFonts w:ascii="Arial" w:hAnsi="Arial" w:cs="Arial"/>
          <w:b/>
          <w:sz w:val="24"/>
          <w:szCs w:val="24"/>
        </w:rPr>
      </w:pPr>
      <w:r w:rsidRPr="00764B89">
        <w:rPr>
          <w:rFonts w:ascii="Arial" w:hAnsi="Arial" w:cs="Arial"/>
          <w:b/>
          <w:sz w:val="24"/>
          <w:szCs w:val="24"/>
        </w:rPr>
        <w:t>APPENDIX A</w:t>
      </w:r>
    </w:p>
    <w:p w14:paraId="7F6CF963" w14:textId="77777777" w:rsidR="006A490C" w:rsidRPr="006A490C" w:rsidRDefault="006A490C" w:rsidP="006A490C">
      <w:pPr>
        <w:keepNext/>
        <w:spacing w:after="0" w:line="240" w:lineRule="auto"/>
        <w:jc w:val="center"/>
        <w:outlineLvl w:val="0"/>
        <w:rPr>
          <w:rFonts w:ascii="Arial" w:eastAsia="Times New Roman" w:hAnsi="Arial" w:cs="Arial"/>
          <w:b/>
          <w:bCs/>
          <w:sz w:val="24"/>
          <w:szCs w:val="24"/>
          <w:u w:val="single"/>
        </w:rPr>
      </w:pPr>
      <w:r w:rsidRPr="006A490C">
        <w:rPr>
          <w:rFonts w:ascii="Arial" w:eastAsia="Times New Roman" w:hAnsi="Arial" w:cs="Arial"/>
          <w:b/>
          <w:bCs/>
          <w:sz w:val="24"/>
          <w:szCs w:val="24"/>
          <w:u w:val="single"/>
        </w:rPr>
        <w:t>Health and Safety Group (HSG)</w:t>
      </w:r>
    </w:p>
    <w:p w14:paraId="12A8536A" w14:textId="77777777" w:rsidR="006A490C" w:rsidRPr="006A490C" w:rsidRDefault="006A490C" w:rsidP="006A490C">
      <w:pPr>
        <w:keepNext/>
        <w:spacing w:after="0" w:line="240" w:lineRule="auto"/>
        <w:jc w:val="center"/>
        <w:outlineLvl w:val="0"/>
        <w:rPr>
          <w:rFonts w:ascii="Arial" w:eastAsia="Times New Roman" w:hAnsi="Arial" w:cs="Arial"/>
          <w:b/>
          <w:bCs/>
          <w:sz w:val="24"/>
          <w:szCs w:val="24"/>
          <w:u w:val="single"/>
        </w:rPr>
      </w:pPr>
      <w:r w:rsidRPr="006A490C">
        <w:rPr>
          <w:rFonts w:ascii="Arial" w:eastAsia="Times New Roman" w:hAnsi="Arial" w:cs="Arial"/>
          <w:b/>
          <w:bCs/>
          <w:sz w:val="24"/>
          <w:szCs w:val="24"/>
          <w:u w:val="single"/>
        </w:rPr>
        <w:t>Terms of Reference</w:t>
      </w:r>
    </w:p>
    <w:p w14:paraId="5E94B424" w14:textId="77777777" w:rsidR="006A490C" w:rsidRPr="006A490C" w:rsidRDefault="006A490C" w:rsidP="006A490C">
      <w:pPr>
        <w:spacing w:after="0" w:line="240" w:lineRule="auto"/>
        <w:jc w:val="both"/>
        <w:rPr>
          <w:rFonts w:ascii="Arial" w:eastAsia="Times New Roman" w:hAnsi="Arial" w:cs="Arial"/>
          <w:sz w:val="24"/>
          <w:szCs w:val="24"/>
        </w:rPr>
      </w:pPr>
    </w:p>
    <w:p w14:paraId="09CFB07C" w14:textId="77777777" w:rsidR="006A490C" w:rsidRPr="006A490C" w:rsidRDefault="006A490C" w:rsidP="006A490C">
      <w:pPr>
        <w:spacing w:after="0" w:line="240" w:lineRule="auto"/>
        <w:jc w:val="both"/>
        <w:rPr>
          <w:rFonts w:ascii="Arial" w:eastAsia="Times New Roman" w:hAnsi="Arial" w:cs="Arial"/>
          <w:sz w:val="24"/>
          <w:szCs w:val="24"/>
        </w:rPr>
      </w:pPr>
      <w:r w:rsidRPr="006A490C">
        <w:rPr>
          <w:rFonts w:ascii="Arial" w:eastAsia="Times New Roman" w:hAnsi="Arial" w:cs="Arial"/>
          <w:sz w:val="24"/>
          <w:szCs w:val="24"/>
        </w:rPr>
        <w:t xml:space="preserve">Chaired by the Chief Executive and with a representative of each Directorate (Head of Service minimum), Director of Children’s Services, Schools Leadership Development Manager, HR Service Lead – HR Business Partnering, RBWM Health and Safety Advisers and Trade Union representatives from recognised trade unions. </w:t>
      </w:r>
    </w:p>
    <w:p w14:paraId="7FB22BA2" w14:textId="77777777" w:rsidR="006A490C" w:rsidRPr="006A490C" w:rsidRDefault="006A490C" w:rsidP="006A490C">
      <w:pPr>
        <w:spacing w:after="0" w:line="240" w:lineRule="auto"/>
        <w:jc w:val="both"/>
        <w:rPr>
          <w:rFonts w:ascii="Arial" w:eastAsia="Times New Roman" w:hAnsi="Arial" w:cs="Arial"/>
          <w:sz w:val="24"/>
          <w:szCs w:val="24"/>
        </w:rPr>
      </w:pPr>
    </w:p>
    <w:p w14:paraId="7140D498" w14:textId="038BC00A" w:rsidR="006A490C" w:rsidRPr="006A490C" w:rsidRDefault="006A490C" w:rsidP="006A490C">
      <w:pPr>
        <w:spacing w:after="0" w:line="240" w:lineRule="auto"/>
        <w:jc w:val="both"/>
        <w:rPr>
          <w:rFonts w:ascii="Arial" w:eastAsia="Times New Roman" w:hAnsi="Arial" w:cs="Arial"/>
          <w:sz w:val="24"/>
          <w:szCs w:val="24"/>
        </w:rPr>
      </w:pPr>
      <w:r w:rsidRPr="006A490C">
        <w:rPr>
          <w:rFonts w:ascii="Arial" w:eastAsia="Times New Roman" w:hAnsi="Arial" w:cs="Arial"/>
          <w:sz w:val="24"/>
          <w:szCs w:val="24"/>
        </w:rPr>
        <w:t xml:space="preserve">The meeting agenda will alternate each month between strategic and operational matters. </w:t>
      </w:r>
      <w:r w:rsidR="008E2BD4">
        <w:rPr>
          <w:rFonts w:ascii="Arial" w:eastAsia="Times New Roman" w:hAnsi="Arial" w:cs="Arial"/>
          <w:color w:val="FF0000"/>
          <w:sz w:val="24"/>
          <w:szCs w:val="24"/>
        </w:rPr>
        <w:t>(</w:t>
      </w:r>
      <w:r w:rsidR="005F57F0">
        <w:rPr>
          <w:rFonts w:ascii="Arial" w:eastAsia="Times New Roman" w:hAnsi="Arial" w:cs="Arial"/>
          <w:color w:val="FF0000"/>
          <w:sz w:val="24"/>
          <w:szCs w:val="24"/>
        </w:rPr>
        <w:t>05/08/22</w:t>
      </w:r>
      <w:r w:rsidR="00C76466">
        <w:rPr>
          <w:rFonts w:ascii="Arial" w:eastAsia="Times New Roman" w:hAnsi="Arial" w:cs="Arial"/>
          <w:color w:val="FF0000"/>
          <w:sz w:val="24"/>
          <w:szCs w:val="24"/>
        </w:rPr>
        <w:t xml:space="preserve"> update</w:t>
      </w:r>
      <w:r w:rsidR="005F57F0">
        <w:rPr>
          <w:rFonts w:ascii="Arial" w:eastAsia="Times New Roman" w:hAnsi="Arial" w:cs="Arial"/>
          <w:color w:val="FF0000"/>
          <w:sz w:val="24"/>
          <w:szCs w:val="24"/>
        </w:rPr>
        <w:t xml:space="preserve"> – HSG decide</w:t>
      </w:r>
      <w:r w:rsidR="00EA4C05">
        <w:rPr>
          <w:rFonts w:ascii="Arial" w:eastAsia="Times New Roman" w:hAnsi="Arial" w:cs="Arial"/>
          <w:color w:val="FF0000"/>
          <w:sz w:val="24"/>
          <w:szCs w:val="24"/>
        </w:rPr>
        <w:t xml:space="preserve">d to reduce </w:t>
      </w:r>
      <w:r w:rsidR="00284CB7">
        <w:rPr>
          <w:rFonts w:ascii="Arial" w:eastAsia="Times New Roman" w:hAnsi="Arial" w:cs="Arial"/>
          <w:color w:val="FF0000"/>
          <w:sz w:val="24"/>
          <w:szCs w:val="24"/>
        </w:rPr>
        <w:t xml:space="preserve">frequency of </w:t>
      </w:r>
      <w:r w:rsidR="00EA4C05">
        <w:rPr>
          <w:rFonts w:ascii="Arial" w:eastAsia="Times New Roman" w:hAnsi="Arial" w:cs="Arial"/>
          <w:color w:val="FF0000"/>
          <w:sz w:val="24"/>
          <w:szCs w:val="24"/>
        </w:rPr>
        <w:t xml:space="preserve">Strategic Meetings </w:t>
      </w:r>
      <w:r w:rsidR="005349D9">
        <w:rPr>
          <w:rFonts w:ascii="Arial" w:eastAsia="Times New Roman" w:hAnsi="Arial" w:cs="Arial"/>
          <w:color w:val="FF0000"/>
          <w:sz w:val="24"/>
          <w:szCs w:val="24"/>
        </w:rPr>
        <w:t>due to key policies being in place</w:t>
      </w:r>
      <w:r w:rsidR="00C76466">
        <w:rPr>
          <w:rFonts w:ascii="Arial" w:eastAsia="Times New Roman" w:hAnsi="Arial" w:cs="Arial"/>
          <w:color w:val="FF0000"/>
          <w:sz w:val="24"/>
          <w:szCs w:val="24"/>
        </w:rPr>
        <w:t xml:space="preserve">.  </w:t>
      </w:r>
      <w:r w:rsidR="00DD5AA5">
        <w:rPr>
          <w:rFonts w:ascii="Arial" w:eastAsia="Times New Roman" w:hAnsi="Arial" w:cs="Arial"/>
          <w:color w:val="FF0000"/>
          <w:sz w:val="24"/>
          <w:szCs w:val="24"/>
        </w:rPr>
        <w:t xml:space="preserve">Operational Meetings </w:t>
      </w:r>
      <w:r w:rsidR="00C76466">
        <w:rPr>
          <w:rFonts w:ascii="Arial" w:eastAsia="Times New Roman" w:hAnsi="Arial" w:cs="Arial"/>
          <w:color w:val="FF0000"/>
          <w:sz w:val="24"/>
          <w:szCs w:val="24"/>
        </w:rPr>
        <w:t xml:space="preserve">will continue </w:t>
      </w:r>
      <w:r w:rsidR="00DD5AA5">
        <w:rPr>
          <w:rFonts w:ascii="Arial" w:eastAsia="Times New Roman" w:hAnsi="Arial" w:cs="Arial"/>
          <w:color w:val="FF0000"/>
          <w:sz w:val="24"/>
          <w:szCs w:val="24"/>
        </w:rPr>
        <w:t xml:space="preserve">bimonthly with up to three </w:t>
      </w:r>
      <w:r w:rsidR="00071BBA">
        <w:rPr>
          <w:rFonts w:ascii="Arial" w:eastAsia="Times New Roman" w:hAnsi="Arial" w:cs="Arial"/>
          <w:color w:val="FF0000"/>
          <w:sz w:val="24"/>
          <w:szCs w:val="24"/>
        </w:rPr>
        <w:t>Strategic Meetings a year</w:t>
      </w:r>
      <w:r w:rsidR="005E2322">
        <w:rPr>
          <w:rFonts w:ascii="Arial" w:eastAsia="Times New Roman" w:hAnsi="Arial" w:cs="Arial"/>
          <w:color w:val="FF0000"/>
          <w:sz w:val="24"/>
          <w:szCs w:val="24"/>
        </w:rPr>
        <w:t>, m</w:t>
      </w:r>
      <w:r w:rsidR="00071BBA">
        <w:rPr>
          <w:rFonts w:ascii="Arial" w:eastAsia="Times New Roman" w:hAnsi="Arial" w:cs="Arial"/>
          <w:color w:val="FF0000"/>
          <w:sz w:val="24"/>
          <w:szCs w:val="24"/>
        </w:rPr>
        <w:t>eeting forward plan in place)</w:t>
      </w:r>
      <w:r w:rsidR="00EA4C05">
        <w:rPr>
          <w:rFonts w:ascii="Arial" w:eastAsia="Times New Roman" w:hAnsi="Arial" w:cs="Arial"/>
          <w:color w:val="FF0000"/>
          <w:sz w:val="24"/>
          <w:szCs w:val="24"/>
        </w:rPr>
        <w:t xml:space="preserve"> </w:t>
      </w:r>
      <w:r w:rsidRPr="006A490C">
        <w:rPr>
          <w:rFonts w:ascii="Arial" w:eastAsia="Times New Roman" w:hAnsi="Arial" w:cs="Arial"/>
          <w:sz w:val="24"/>
          <w:szCs w:val="24"/>
        </w:rPr>
        <w:t xml:space="preserve">Additional members will join the operational meeting including representatives of Property Company (building compliance), Insurance and Risk and partner organisations AfC, Optalis and RBWM Property Company in their capacity as a partner.  </w:t>
      </w:r>
    </w:p>
    <w:p w14:paraId="5F28B70A" w14:textId="77777777" w:rsidR="006A490C" w:rsidRPr="006A490C" w:rsidRDefault="006A490C" w:rsidP="006A490C">
      <w:pPr>
        <w:spacing w:after="0" w:line="240" w:lineRule="auto"/>
        <w:jc w:val="both"/>
        <w:rPr>
          <w:rFonts w:ascii="Arial" w:eastAsia="Times New Roman" w:hAnsi="Arial" w:cs="Arial"/>
          <w:sz w:val="24"/>
          <w:szCs w:val="24"/>
        </w:rPr>
      </w:pPr>
    </w:p>
    <w:p w14:paraId="3802E329" w14:textId="77777777" w:rsidR="006A490C" w:rsidRPr="006A490C" w:rsidRDefault="006A490C" w:rsidP="006A490C">
      <w:pPr>
        <w:spacing w:after="0" w:line="240" w:lineRule="auto"/>
        <w:jc w:val="both"/>
        <w:rPr>
          <w:rFonts w:ascii="Arial" w:eastAsia="Times New Roman" w:hAnsi="Arial" w:cs="Arial"/>
          <w:sz w:val="24"/>
          <w:szCs w:val="24"/>
        </w:rPr>
      </w:pPr>
      <w:r w:rsidRPr="006A490C">
        <w:rPr>
          <w:rFonts w:ascii="Arial" w:eastAsia="Times New Roman" w:hAnsi="Arial" w:cs="Arial"/>
          <w:sz w:val="24"/>
          <w:szCs w:val="24"/>
        </w:rPr>
        <w:t xml:space="preserve">Directors will determine the most appropriate officer to attend to represent their Directorate.  The Executive Director of Adults, Health and Housing will act as Deputy Chair (to be reviewed after 6 months).  Substitutes will be expected to attend when one of the members is unavailable.  The group will meet on the last Friday of the month.  </w:t>
      </w:r>
    </w:p>
    <w:p w14:paraId="61D15E47" w14:textId="77777777" w:rsidR="006A490C" w:rsidRPr="006A490C" w:rsidRDefault="006A490C" w:rsidP="006A490C">
      <w:pPr>
        <w:spacing w:after="0" w:line="240" w:lineRule="auto"/>
        <w:jc w:val="both"/>
        <w:rPr>
          <w:rFonts w:ascii="Arial" w:eastAsia="Times New Roman" w:hAnsi="Arial" w:cs="Arial"/>
          <w:sz w:val="24"/>
          <w:szCs w:val="24"/>
        </w:rPr>
      </w:pPr>
    </w:p>
    <w:p w14:paraId="381AC773" w14:textId="77777777" w:rsidR="006A490C" w:rsidRPr="006A490C" w:rsidRDefault="006A490C" w:rsidP="006A490C">
      <w:pPr>
        <w:spacing w:after="0" w:line="240" w:lineRule="auto"/>
        <w:jc w:val="both"/>
        <w:rPr>
          <w:rFonts w:ascii="Arial" w:eastAsia="Times New Roman" w:hAnsi="Arial" w:cs="Arial"/>
          <w:sz w:val="24"/>
          <w:szCs w:val="24"/>
        </w:rPr>
      </w:pPr>
      <w:r w:rsidRPr="006A490C">
        <w:rPr>
          <w:rFonts w:ascii="Arial" w:eastAsia="Times New Roman" w:hAnsi="Arial" w:cs="Arial"/>
          <w:sz w:val="24"/>
          <w:szCs w:val="24"/>
        </w:rPr>
        <w:t>A model showing group and the interactions between members is at the foot of this document.</w:t>
      </w:r>
    </w:p>
    <w:p w14:paraId="766251B4" w14:textId="77777777" w:rsidR="006A490C" w:rsidRPr="006A490C" w:rsidRDefault="006A490C" w:rsidP="006A490C">
      <w:pPr>
        <w:spacing w:after="0" w:line="240" w:lineRule="auto"/>
        <w:jc w:val="both"/>
        <w:rPr>
          <w:rFonts w:ascii="Arial" w:eastAsia="Times New Roman" w:hAnsi="Arial" w:cs="Arial"/>
          <w:sz w:val="24"/>
          <w:szCs w:val="24"/>
        </w:rPr>
      </w:pPr>
    </w:p>
    <w:p w14:paraId="34E558CF" w14:textId="77777777" w:rsidR="006A490C" w:rsidRPr="006A490C" w:rsidRDefault="006A490C" w:rsidP="006A490C">
      <w:pPr>
        <w:spacing w:after="0" w:line="240" w:lineRule="auto"/>
        <w:jc w:val="both"/>
        <w:rPr>
          <w:rFonts w:ascii="Arial" w:eastAsia="Times New Roman" w:hAnsi="Arial" w:cs="Arial"/>
          <w:sz w:val="24"/>
          <w:szCs w:val="24"/>
        </w:rPr>
      </w:pPr>
      <w:r w:rsidRPr="006A490C">
        <w:rPr>
          <w:rFonts w:ascii="Arial" w:eastAsia="Times New Roman" w:hAnsi="Arial" w:cs="Arial"/>
          <w:sz w:val="24"/>
          <w:szCs w:val="24"/>
        </w:rPr>
        <w:t>The role of the HSSG is to:</w:t>
      </w:r>
    </w:p>
    <w:p w14:paraId="5D8CBEC3" w14:textId="77777777" w:rsidR="006A490C" w:rsidRPr="006A490C" w:rsidRDefault="006A490C" w:rsidP="006A490C">
      <w:pPr>
        <w:spacing w:after="0" w:line="240" w:lineRule="auto"/>
        <w:jc w:val="both"/>
        <w:rPr>
          <w:rFonts w:ascii="Arial" w:eastAsia="Times New Roman" w:hAnsi="Arial" w:cs="Arial"/>
          <w:sz w:val="24"/>
          <w:szCs w:val="24"/>
        </w:rPr>
      </w:pPr>
    </w:p>
    <w:p w14:paraId="7B7F1634" w14:textId="77777777" w:rsidR="006A490C" w:rsidRPr="006A490C" w:rsidRDefault="006A490C" w:rsidP="006A490C">
      <w:pPr>
        <w:numPr>
          <w:ilvl w:val="0"/>
          <w:numId w:val="48"/>
        </w:numPr>
        <w:spacing w:after="0" w:line="240" w:lineRule="auto"/>
        <w:jc w:val="both"/>
        <w:rPr>
          <w:rFonts w:ascii="Arial" w:eastAsia="Times New Roman" w:hAnsi="Arial" w:cs="Arial"/>
          <w:sz w:val="24"/>
          <w:szCs w:val="24"/>
        </w:rPr>
      </w:pPr>
      <w:r w:rsidRPr="006A490C">
        <w:rPr>
          <w:rFonts w:ascii="Arial" w:eastAsia="Times New Roman" w:hAnsi="Arial" w:cs="Arial"/>
          <w:sz w:val="24"/>
          <w:szCs w:val="24"/>
        </w:rPr>
        <w:t>Continually ask the question ‘are we doing everything we can to keep our workforce safe?’ directing change and action in areas where improvements need to be made</w:t>
      </w:r>
    </w:p>
    <w:p w14:paraId="5583C126" w14:textId="77777777" w:rsidR="006A490C" w:rsidRPr="006A490C" w:rsidRDefault="006A490C" w:rsidP="006A490C">
      <w:pPr>
        <w:spacing w:after="0" w:line="240" w:lineRule="auto"/>
        <w:ind w:left="720"/>
        <w:jc w:val="both"/>
        <w:rPr>
          <w:rFonts w:ascii="Arial" w:eastAsia="Times New Roman" w:hAnsi="Arial" w:cs="Arial"/>
          <w:sz w:val="24"/>
          <w:szCs w:val="24"/>
        </w:rPr>
      </w:pPr>
    </w:p>
    <w:p w14:paraId="3A95BD2D" w14:textId="77777777" w:rsidR="006A490C" w:rsidRPr="006A490C" w:rsidRDefault="006A490C" w:rsidP="006A490C">
      <w:pPr>
        <w:numPr>
          <w:ilvl w:val="0"/>
          <w:numId w:val="48"/>
        </w:numPr>
        <w:spacing w:after="0" w:line="240" w:lineRule="auto"/>
        <w:rPr>
          <w:rFonts w:ascii="Arial" w:eastAsia="Calibri" w:hAnsi="Arial" w:cs="Arial"/>
          <w:sz w:val="24"/>
          <w:szCs w:val="24"/>
        </w:rPr>
      </w:pPr>
      <w:r w:rsidRPr="006A490C">
        <w:rPr>
          <w:rFonts w:ascii="Arial" w:eastAsia="Calibri" w:hAnsi="Arial" w:cs="Arial"/>
          <w:sz w:val="24"/>
          <w:szCs w:val="24"/>
        </w:rPr>
        <w:t>Set objectives and priorities and pro-actively monitor and review health and safety performance against the corporate health and safety policy and work programme.</w:t>
      </w:r>
    </w:p>
    <w:p w14:paraId="1D87302E" w14:textId="77777777" w:rsidR="006A490C" w:rsidRPr="006A490C" w:rsidRDefault="006A490C" w:rsidP="006A490C">
      <w:pPr>
        <w:spacing w:after="0" w:line="240" w:lineRule="auto"/>
        <w:jc w:val="both"/>
        <w:rPr>
          <w:rFonts w:ascii="Arial" w:eastAsia="Times New Roman" w:hAnsi="Arial" w:cs="Arial"/>
          <w:sz w:val="24"/>
          <w:szCs w:val="24"/>
        </w:rPr>
      </w:pPr>
    </w:p>
    <w:p w14:paraId="66501D77" w14:textId="77777777" w:rsidR="006A490C" w:rsidRPr="006A490C" w:rsidRDefault="006A490C" w:rsidP="006A490C">
      <w:pPr>
        <w:numPr>
          <w:ilvl w:val="0"/>
          <w:numId w:val="48"/>
        </w:numPr>
        <w:spacing w:after="0" w:line="240" w:lineRule="auto"/>
        <w:jc w:val="both"/>
        <w:rPr>
          <w:rFonts w:ascii="Arial" w:eastAsia="Times New Roman" w:hAnsi="Arial" w:cs="Arial"/>
          <w:sz w:val="24"/>
          <w:szCs w:val="24"/>
        </w:rPr>
      </w:pPr>
      <w:r w:rsidRPr="006A490C">
        <w:rPr>
          <w:rFonts w:ascii="Arial" w:eastAsia="Times New Roman" w:hAnsi="Arial" w:cs="Arial"/>
          <w:sz w:val="24"/>
          <w:szCs w:val="24"/>
        </w:rPr>
        <w:t>Approve the Council’s corporate Health and Safety Policy, monitoring its implementation and overall impact.</w:t>
      </w:r>
    </w:p>
    <w:p w14:paraId="2A874662" w14:textId="77777777" w:rsidR="006A490C" w:rsidRPr="006A490C" w:rsidRDefault="006A490C" w:rsidP="006A490C">
      <w:pPr>
        <w:spacing w:after="0" w:line="240" w:lineRule="auto"/>
        <w:ind w:left="720"/>
        <w:rPr>
          <w:rFonts w:ascii="Arial" w:eastAsia="Times New Roman" w:hAnsi="Arial" w:cs="Arial"/>
          <w:sz w:val="24"/>
          <w:szCs w:val="24"/>
        </w:rPr>
      </w:pPr>
    </w:p>
    <w:p w14:paraId="22A3E383" w14:textId="77777777" w:rsidR="006A490C" w:rsidRPr="006A490C" w:rsidRDefault="006A490C" w:rsidP="006A490C">
      <w:pPr>
        <w:numPr>
          <w:ilvl w:val="0"/>
          <w:numId w:val="48"/>
        </w:numPr>
        <w:spacing w:after="0" w:line="240" w:lineRule="auto"/>
        <w:jc w:val="both"/>
        <w:rPr>
          <w:rFonts w:ascii="Arial" w:eastAsia="Times New Roman" w:hAnsi="Arial" w:cs="Arial"/>
          <w:sz w:val="24"/>
          <w:szCs w:val="24"/>
        </w:rPr>
      </w:pPr>
      <w:r w:rsidRPr="006A490C">
        <w:rPr>
          <w:rFonts w:ascii="Arial" w:eastAsia="Times New Roman" w:hAnsi="Arial" w:cs="Arial"/>
          <w:sz w:val="24"/>
          <w:szCs w:val="24"/>
        </w:rPr>
        <w:t>Share thoughts, ideas and best practice</w:t>
      </w:r>
    </w:p>
    <w:p w14:paraId="045BDE21" w14:textId="77777777" w:rsidR="006A490C" w:rsidRPr="006A490C" w:rsidRDefault="006A490C" w:rsidP="006A490C">
      <w:pPr>
        <w:spacing w:after="0" w:line="240" w:lineRule="auto"/>
        <w:ind w:left="720"/>
        <w:rPr>
          <w:rFonts w:ascii="Arial" w:eastAsia="Times New Roman" w:hAnsi="Arial" w:cs="Arial"/>
          <w:sz w:val="24"/>
          <w:szCs w:val="24"/>
        </w:rPr>
      </w:pPr>
    </w:p>
    <w:p w14:paraId="53653AAE" w14:textId="77777777" w:rsidR="006A490C" w:rsidRPr="006A490C" w:rsidRDefault="006A490C" w:rsidP="006A490C">
      <w:pPr>
        <w:numPr>
          <w:ilvl w:val="0"/>
          <w:numId w:val="48"/>
        </w:numPr>
        <w:spacing w:after="0" w:line="240" w:lineRule="auto"/>
        <w:jc w:val="both"/>
        <w:rPr>
          <w:rFonts w:ascii="Arial" w:eastAsia="Times New Roman" w:hAnsi="Arial" w:cs="Arial"/>
          <w:sz w:val="24"/>
          <w:szCs w:val="24"/>
        </w:rPr>
      </w:pPr>
      <w:r w:rsidRPr="006A490C">
        <w:rPr>
          <w:rFonts w:ascii="Arial" w:eastAsia="Times New Roman" w:hAnsi="Arial" w:cs="Arial"/>
          <w:sz w:val="24"/>
          <w:szCs w:val="24"/>
        </w:rPr>
        <w:t>Receive and review information and assurances from relevant parties regarding the fulfilment of health and safety responsibilities and compliance, directing action or improvement as required.</w:t>
      </w:r>
    </w:p>
    <w:p w14:paraId="6D8902DE" w14:textId="77777777" w:rsidR="006A490C" w:rsidRPr="006A490C" w:rsidRDefault="006A490C" w:rsidP="006A490C">
      <w:pPr>
        <w:spacing w:after="0" w:line="240" w:lineRule="auto"/>
        <w:ind w:left="720"/>
        <w:rPr>
          <w:rFonts w:ascii="Arial" w:eastAsia="Times New Roman" w:hAnsi="Arial" w:cs="Arial"/>
          <w:sz w:val="24"/>
          <w:szCs w:val="24"/>
        </w:rPr>
      </w:pPr>
    </w:p>
    <w:p w14:paraId="3C4000CD" w14:textId="77777777" w:rsidR="006A490C" w:rsidRPr="006A490C" w:rsidRDefault="006A490C" w:rsidP="006A490C">
      <w:pPr>
        <w:numPr>
          <w:ilvl w:val="0"/>
          <w:numId w:val="48"/>
        </w:numPr>
        <w:spacing w:after="0" w:line="240" w:lineRule="auto"/>
        <w:jc w:val="both"/>
        <w:rPr>
          <w:rFonts w:ascii="Arial" w:eastAsia="Times New Roman" w:hAnsi="Arial" w:cs="Arial"/>
          <w:sz w:val="24"/>
          <w:szCs w:val="24"/>
        </w:rPr>
      </w:pPr>
      <w:r w:rsidRPr="006A490C">
        <w:rPr>
          <w:rFonts w:ascii="Arial" w:eastAsia="Times New Roman" w:hAnsi="Arial" w:cs="Arial"/>
          <w:sz w:val="24"/>
          <w:szCs w:val="24"/>
        </w:rPr>
        <w:t>Raising and maintaining the profile of health and safety across the organisation and acting as the conduit for delivering key messages within the areas represented and wider</w:t>
      </w:r>
    </w:p>
    <w:p w14:paraId="7E6B7F93" w14:textId="77777777" w:rsidR="006A490C" w:rsidRPr="006A490C" w:rsidRDefault="006A490C" w:rsidP="006A490C">
      <w:pPr>
        <w:spacing w:after="0" w:line="240" w:lineRule="auto"/>
        <w:jc w:val="both"/>
        <w:rPr>
          <w:rFonts w:ascii="Arial" w:eastAsia="Times New Roman" w:hAnsi="Arial" w:cs="Arial"/>
          <w:sz w:val="24"/>
          <w:szCs w:val="24"/>
        </w:rPr>
      </w:pPr>
    </w:p>
    <w:p w14:paraId="7D0A3910" w14:textId="77777777" w:rsidR="006A490C" w:rsidRPr="006A490C" w:rsidRDefault="006A490C" w:rsidP="006A490C">
      <w:pPr>
        <w:numPr>
          <w:ilvl w:val="0"/>
          <w:numId w:val="48"/>
        </w:numPr>
        <w:spacing w:after="0" w:line="240" w:lineRule="auto"/>
        <w:rPr>
          <w:rFonts w:ascii="Arial" w:eastAsia="Calibri" w:hAnsi="Arial" w:cs="Arial"/>
          <w:sz w:val="24"/>
          <w:szCs w:val="24"/>
        </w:rPr>
      </w:pPr>
      <w:r w:rsidRPr="006A490C">
        <w:rPr>
          <w:rFonts w:ascii="Arial" w:eastAsia="Calibri" w:hAnsi="Arial" w:cs="Arial"/>
          <w:sz w:val="24"/>
          <w:szCs w:val="24"/>
        </w:rPr>
        <w:t>Ensure measures, structures and practical arrangements are in place to deliver health and safety at work in all service areas</w:t>
      </w:r>
    </w:p>
    <w:p w14:paraId="0C3C1506" w14:textId="77777777" w:rsidR="006A490C" w:rsidRPr="006A490C" w:rsidRDefault="006A490C" w:rsidP="006A490C">
      <w:pPr>
        <w:spacing w:after="0" w:line="240" w:lineRule="auto"/>
        <w:ind w:left="720"/>
        <w:rPr>
          <w:rFonts w:ascii="Arial" w:eastAsia="Calibri" w:hAnsi="Arial" w:cs="Arial"/>
          <w:sz w:val="24"/>
          <w:szCs w:val="24"/>
        </w:rPr>
      </w:pPr>
    </w:p>
    <w:p w14:paraId="77FF448B" w14:textId="77777777" w:rsidR="006A490C" w:rsidRPr="006A490C" w:rsidRDefault="006A490C" w:rsidP="006A490C">
      <w:pPr>
        <w:numPr>
          <w:ilvl w:val="0"/>
          <w:numId w:val="48"/>
        </w:numPr>
        <w:spacing w:after="0" w:line="240" w:lineRule="auto"/>
        <w:rPr>
          <w:rFonts w:ascii="Arial" w:eastAsia="Calibri" w:hAnsi="Arial" w:cs="Arial"/>
          <w:sz w:val="24"/>
          <w:szCs w:val="24"/>
        </w:rPr>
      </w:pPr>
      <w:r w:rsidRPr="006A490C">
        <w:rPr>
          <w:rFonts w:ascii="Arial" w:eastAsia="Calibri" w:hAnsi="Arial" w:cs="Arial"/>
          <w:sz w:val="24"/>
          <w:szCs w:val="24"/>
        </w:rPr>
        <w:t xml:space="preserve">Provide a forum for further discussion on matters that have not been resolved at service level. </w:t>
      </w:r>
    </w:p>
    <w:p w14:paraId="16F57FA3" w14:textId="77777777" w:rsidR="006A490C" w:rsidRPr="006A490C" w:rsidRDefault="006A490C" w:rsidP="006A490C">
      <w:pPr>
        <w:spacing w:after="0" w:line="240" w:lineRule="auto"/>
        <w:ind w:left="720"/>
        <w:rPr>
          <w:rFonts w:ascii="Arial" w:eastAsia="Calibri" w:hAnsi="Arial" w:cs="Arial"/>
          <w:sz w:val="24"/>
          <w:szCs w:val="24"/>
        </w:rPr>
      </w:pPr>
    </w:p>
    <w:p w14:paraId="632E3C7F" w14:textId="77777777" w:rsidR="006A490C" w:rsidRPr="006A490C" w:rsidRDefault="006A490C" w:rsidP="006A490C">
      <w:pPr>
        <w:numPr>
          <w:ilvl w:val="0"/>
          <w:numId w:val="48"/>
        </w:numPr>
        <w:spacing w:after="0" w:line="240" w:lineRule="auto"/>
        <w:rPr>
          <w:rFonts w:ascii="Arial" w:eastAsia="Calibri" w:hAnsi="Arial" w:cs="Arial"/>
          <w:sz w:val="24"/>
          <w:szCs w:val="24"/>
        </w:rPr>
      </w:pPr>
      <w:r w:rsidRPr="006A490C">
        <w:rPr>
          <w:rFonts w:ascii="Arial" w:eastAsia="Calibri" w:hAnsi="Arial" w:cs="Arial"/>
          <w:sz w:val="24"/>
          <w:szCs w:val="24"/>
        </w:rPr>
        <w:t xml:space="preserve">Review any external health and safety audit or inspection reports or reports from the council's internal audit service </w:t>
      </w:r>
    </w:p>
    <w:p w14:paraId="7FD3BB62" w14:textId="77777777" w:rsidR="006A490C" w:rsidRPr="006A490C" w:rsidRDefault="006A490C" w:rsidP="006A490C">
      <w:pPr>
        <w:spacing w:after="0" w:line="240" w:lineRule="auto"/>
        <w:ind w:left="720"/>
        <w:rPr>
          <w:rFonts w:ascii="Arial" w:eastAsia="Calibri" w:hAnsi="Arial" w:cs="Arial"/>
          <w:sz w:val="24"/>
          <w:szCs w:val="24"/>
        </w:rPr>
      </w:pPr>
    </w:p>
    <w:p w14:paraId="78C8AA57" w14:textId="77777777" w:rsidR="006A490C" w:rsidRPr="006A490C" w:rsidRDefault="006A490C" w:rsidP="006A490C">
      <w:pPr>
        <w:numPr>
          <w:ilvl w:val="0"/>
          <w:numId w:val="48"/>
        </w:numPr>
        <w:spacing w:after="0" w:line="240" w:lineRule="auto"/>
        <w:rPr>
          <w:rFonts w:ascii="Arial" w:eastAsia="Calibri" w:hAnsi="Arial" w:cs="Arial"/>
          <w:sz w:val="24"/>
          <w:szCs w:val="24"/>
        </w:rPr>
      </w:pPr>
      <w:r w:rsidRPr="006A490C">
        <w:rPr>
          <w:rFonts w:ascii="Arial" w:eastAsia="Calibri" w:hAnsi="Arial" w:cs="Arial"/>
          <w:sz w:val="24"/>
          <w:szCs w:val="24"/>
        </w:rPr>
        <w:t xml:space="preserve">Use the outcomes of this monitoring to influence future health and safety objectives set against the levels of perceived risk </w:t>
      </w:r>
    </w:p>
    <w:p w14:paraId="453BC2AB" w14:textId="77777777" w:rsidR="006A490C" w:rsidRPr="006A490C" w:rsidRDefault="006A490C" w:rsidP="006A490C">
      <w:pPr>
        <w:spacing w:after="0" w:line="240" w:lineRule="auto"/>
        <w:ind w:left="720"/>
        <w:rPr>
          <w:rFonts w:ascii="Arial" w:eastAsia="Calibri" w:hAnsi="Arial" w:cs="Arial"/>
          <w:sz w:val="24"/>
          <w:szCs w:val="24"/>
        </w:rPr>
      </w:pPr>
    </w:p>
    <w:p w14:paraId="20A7E5BA" w14:textId="77777777" w:rsidR="006A490C" w:rsidRPr="006A490C" w:rsidRDefault="006A490C" w:rsidP="006A490C">
      <w:pPr>
        <w:numPr>
          <w:ilvl w:val="0"/>
          <w:numId w:val="48"/>
        </w:numPr>
        <w:spacing w:after="0" w:line="240" w:lineRule="auto"/>
        <w:rPr>
          <w:rFonts w:ascii="Arial" w:eastAsia="Calibri" w:hAnsi="Arial" w:cs="Arial"/>
          <w:sz w:val="24"/>
          <w:szCs w:val="24"/>
        </w:rPr>
      </w:pPr>
      <w:r w:rsidRPr="006A490C">
        <w:rPr>
          <w:rFonts w:ascii="Arial" w:eastAsia="Calibri" w:hAnsi="Arial" w:cs="Arial"/>
          <w:sz w:val="24"/>
          <w:szCs w:val="24"/>
        </w:rPr>
        <w:t xml:space="preserve">Ensure effective communication channels and systems to ensure the exchange and sharing of health and safety knowledge and information. </w:t>
      </w:r>
    </w:p>
    <w:p w14:paraId="6424CE9C" w14:textId="77777777" w:rsidR="006A490C" w:rsidRPr="006A490C" w:rsidRDefault="006A490C" w:rsidP="006A490C">
      <w:pPr>
        <w:spacing w:after="0" w:line="240" w:lineRule="auto"/>
        <w:ind w:left="720"/>
        <w:rPr>
          <w:rFonts w:ascii="Arial" w:eastAsia="Times New Roman" w:hAnsi="Arial" w:cs="Arial"/>
          <w:sz w:val="24"/>
          <w:szCs w:val="24"/>
        </w:rPr>
      </w:pPr>
    </w:p>
    <w:p w14:paraId="73171FCB" w14:textId="77777777" w:rsidR="006A490C" w:rsidRPr="006A490C" w:rsidRDefault="006A490C" w:rsidP="006A490C">
      <w:pPr>
        <w:numPr>
          <w:ilvl w:val="0"/>
          <w:numId w:val="48"/>
        </w:numPr>
        <w:spacing w:after="0" w:line="240" w:lineRule="auto"/>
        <w:rPr>
          <w:rFonts w:ascii="Arial" w:eastAsia="Calibri" w:hAnsi="Arial" w:cs="Arial"/>
          <w:sz w:val="24"/>
          <w:szCs w:val="24"/>
        </w:rPr>
      </w:pPr>
      <w:r w:rsidRPr="006A490C">
        <w:rPr>
          <w:rFonts w:ascii="Arial" w:eastAsia="Calibri" w:hAnsi="Arial" w:cs="Arial"/>
          <w:sz w:val="24"/>
          <w:szCs w:val="24"/>
        </w:rPr>
        <w:t>Create and ensure the implementation of a comprehensive health and safety assurance framework.  Continually challenge the data provided under the framework to ensure both health and safety and the framework itself as a measure of assurance are operating effectively.</w:t>
      </w:r>
    </w:p>
    <w:p w14:paraId="592BA8E1" w14:textId="77777777" w:rsidR="006A490C" w:rsidRPr="006A490C" w:rsidRDefault="006A490C" w:rsidP="006A490C">
      <w:pPr>
        <w:spacing w:after="0" w:line="240" w:lineRule="auto"/>
        <w:ind w:left="720"/>
        <w:rPr>
          <w:rFonts w:ascii="Arial" w:eastAsia="Calibri" w:hAnsi="Arial" w:cs="Arial"/>
          <w:sz w:val="24"/>
          <w:szCs w:val="24"/>
        </w:rPr>
      </w:pPr>
    </w:p>
    <w:p w14:paraId="7AFA9C92" w14:textId="77777777" w:rsidR="006A490C" w:rsidRPr="006A490C" w:rsidRDefault="006A490C" w:rsidP="006A490C">
      <w:pPr>
        <w:numPr>
          <w:ilvl w:val="0"/>
          <w:numId w:val="48"/>
        </w:numPr>
        <w:spacing w:after="0" w:line="240" w:lineRule="auto"/>
        <w:rPr>
          <w:rFonts w:ascii="Arial" w:eastAsia="Calibri" w:hAnsi="Arial" w:cs="Arial"/>
          <w:sz w:val="24"/>
          <w:szCs w:val="24"/>
        </w:rPr>
      </w:pPr>
      <w:r w:rsidRPr="006A490C">
        <w:rPr>
          <w:rFonts w:ascii="Arial" w:eastAsia="Calibri" w:hAnsi="Arial" w:cs="Times New Roman"/>
          <w:sz w:val="24"/>
          <w:szCs w:val="24"/>
        </w:rPr>
        <w:t>Review the safety performance of building managers against their targets and service audit action plans.</w:t>
      </w:r>
    </w:p>
    <w:p w14:paraId="7B558F43" w14:textId="77777777" w:rsidR="006A490C" w:rsidRPr="006A490C" w:rsidRDefault="006A490C" w:rsidP="006A490C">
      <w:pPr>
        <w:spacing w:after="0" w:line="240" w:lineRule="auto"/>
        <w:ind w:left="720"/>
        <w:rPr>
          <w:rFonts w:ascii="Arial" w:eastAsia="Calibri" w:hAnsi="Arial" w:cs="Arial"/>
          <w:sz w:val="24"/>
          <w:szCs w:val="24"/>
        </w:rPr>
      </w:pPr>
    </w:p>
    <w:p w14:paraId="1C65F1DB" w14:textId="77777777" w:rsidR="006A490C" w:rsidRPr="006A490C" w:rsidRDefault="006A490C" w:rsidP="006A490C">
      <w:pPr>
        <w:numPr>
          <w:ilvl w:val="0"/>
          <w:numId w:val="48"/>
        </w:numPr>
        <w:spacing w:after="0" w:line="240" w:lineRule="auto"/>
        <w:rPr>
          <w:rFonts w:ascii="Arial" w:eastAsia="Calibri" w:hAnsi="Arial" w:cs="Arial"/>
          <w:sz w:val="24"/>
          <w:szCs w:val="24"/>
        </w:rPr>
      </w:pPr>
      <w:r w:rsidRPr="006A490C">
        <w:rPr>
          <w:rFonts w:ascii="Arial" w:eastAsia="Calibri" w:hAnsi="Arial" w:cs="Times New Roman"/>
          <w:sz w:val="24"/>
          <w:szCs w:val="24"/>
        </w:rPr>
        <w:t>Review the statistics on work-related accidents, incidents and health and safety training and make recommendations for action.</w:t>
      </w:r>
    </w:p>
    <w:p w14:paraId="0DFC236C" w14:textId="77777777" w:rsidR="006A490C" w:rsidRPr="006A490C" w:rsidRDefault="006A490C" w:rsidP="006A490C">
      <w:pPr>
        <w:spacing w:after="0" w:line="240" w:lineRule="auto"/>
        <w:ind w:left="720"/>
        <w:rPr>
          <w:rFonts w:ascii="Arial" w:eastAsia="Times New Roman" w:hAnsi="Arial" w:cs="Times New Roman"/>
          <w:sz w:val="24"/>
          <w:szCs w:val="24"/>
        </w:rPr>
      </w:pPr>
    </w:p>
    <w:p w14:paraId="1CE796F1" w14:textId="77777777" w:rsidR="006A490C" w:rsidRPr="006A490C" w:rsidRDefault="006A490C" w:rsidP="006A490C">
      <w:pPr>
        <w:numPr>
          <w:ilvl w:val="0"/>
          <w:numId w:val="48"/>
        </w:numPr>
        <w:spacing w:after="0" w:line="240" w:lineRule="auto"/>
        <w:rPr>
          <w:rFonts w:ascii="Arial" w:eastAsia="Times New Roman" w:hAnsi="Arial" w:cs="Times New Roman"/>
          <w:sz w:val="24"/>
          <w:szCs w:val="24"/>
        </w:rPr>
      </w:pPr>
      <w:r w:rsidRPr="006A490C">
        <w:rPr>
          <w:rFonts w:ascii="Arial" w:eastAsia="Calibri" w:hAnsi="Arial" w:cs="Arial"/>
          <w:sz w:val="24"/>
          <w:szCs w:val="24"/>
        </w:rPr>
        <w:t xml:space="preserve">Advocate and promote strategic policies and initiatives that protect and minimise risk to service-users and council employees </w:t>
      </w:r>
    </w:p>
    <w:p w14:paraId="7B965192" w14:textId="77777777" w:rsidR="006A490C" w:rsidRPr="006A490C" w:rsidRDefault="006A490C" w:rsidP="006A490C">
      <w:pPr>
        <w:spacing w:after="0" w:line="240" w:lineRule="auto"/>
        <w:ind w:left="720"/>
        <w:rPr>
          <w:rFonts w:ascii="Arial" w:eastAsia="Times New Roman" w:hAnsi="Arial" w:cs="Times New Roman"/>
          <w:sz w:val="24"/>
          <w:szCs w:val="24"/>
        </w:rPr>
      </w:pPr>
    </w:p>
    <w:p w14:paraId="50C44CD1" w14:textId="77777777" w:rsidR="006A490C" w:rsidRPr="006A490C" w:rsidRDefault="006A490C" w:rsidP="006A490C">
      <w:pPr>
        <w:numPr>
          <w:ilvl w:val="0"/>
          <w:numId w:val="48"/>
        </w:numPr>
        <w:spacing w:after="0" w:line="240" w:lineRule="auto"/>
        <w:rPr>
          <w:rFonts w:ascii="Arial" w:eastAsia="Times New Roman" w:hAnsi="Arial" w:cs="Times New Roman"/>
          <w:sz w:val="24"/>
          <w:szCs w:val="24"/>
        </w:rPr>
      </w:pPr>
      <w:r w:rsidRPr="006A490C">
        <w:rPr>
          <w:rFonts w:ascii="Arial" w:eastAsia="Times New Roman" w:hAnsi="Arial" w:cs="Times New Roman"/>
          <w:sz w:val="24"/>
          <w:szCs w:val="24"/>
        </w:rPr>
        <w:t>Discuss issues relating to partner organisations</w:t>
      </w:r>
    </w:p>
    <w:p w14:paraId="15C3D4A8" w14:textId="77777777" w:rsidR="006A490C" w:rsidRPr="006A490C" w:rsidRDefault="006A490C" w:rsidP="006A490C">
      <w:pPr>
        <w:spacing w:after="0" w:line="240" w:lineRule="auto"/>
        <w:ind w:left="720"/>
        <w:rPr>
          <w:rFonts w:ascii="Arial" w:eastAsia="Times New Roman" w:hAnsi="Arial" w:cs="Times New Roman"/>
          <w:sz w:val="24"/>
          <w:szCs w:val="24"/>
        </w:rPr>
      </w:pPr>
    </w:p>
    <w:p w14:paraId="14C1E5A2" w14:textId="77777777" w:rsidR="006A490C" w:rsidRPr="006A490C" w:rsidRDefault="006A490C" w:rsidP="006A490C">
      <w:pPr>
        <w:numPr>
          <w:ilvl w:val="0"/>
          <w:numId w:val="48"/>
        </w:numPr>
        <w:spacing w:after="0" w:line="240" w:lineRule="auto"/>
        <w:rPr>
          <w:rFonts w:ascii="Arial" w:eastAsia="Times New Roman" w:hAnsi="Arial" w:cs="Times New Roman"/>
          <w:sz w:val="24"/>
          <w:szCs w:val="24"/>
        </w:rPr>
      </w:pPr>
      <w:r w:rsidRPr="006A490C">
        <w:rPr>
          <w:rFonts w:ascii="Arial" w:eastAsia="Times New Roman" w:hAnsi="Arial" w:cs="Times New Roman"/>
          <w:sz w:val="24"/>
          <w:szCs w:val="24"/>
        </w:rPr>
        <w:t>Ensure that minutes of the meetings are available to all managers, employees and union representatives, detailing action points where necessary.</w:t>
      </w:r>
    </w:p>
    <w:p w14:paraId="6D933EF5" w14:textId="77777777" w:rsidR="006A490C" w:rsidRPr="006A490C" w:rsidRDefault="006A490C" w:rsidP="006A490C">
      <w:pPr>
        <w:spacing w:after="0" w:line="240" w:lineRule="auto"/>
        <w:ind w:left="720"/>
        <w:rPr>
          <w:rFonts w:ascii="Arial" w:eastAsia="Times New Roman" w:hAnsi="Arial" w:cs="Times New Roman"/>
          <w:sz w:val="24"/>
          <w:szCs w:val="24"/>
        </w:rPr>
      </w:pPr>
    </w:p>
    <w:p w14:paraId="44E3254E" w14:textId="77777777" w:rsidR="006A490C" w:rsidRPr="006A490C" w:rsidRDefault="006A490C" w:rsidP="006A490C">
      <w:pPr>
        <w:numPr>
          <w:ilvl w:val="0"/>
          <w:numId w:val="48"/>
        </w:numPr>
        <w:spacing w:after="0" w:line="240" w:lineRule="auto"/>
        <w:jc w:val="both"/>
        <w:rPr>
          <w:rFonts w:ascii="Arial" w:eastAsia="Times New Roman" w:hAnsi="Arial" w:cs="Arial"/>
          <w:sz w:val="24"/>
          <w:szCs w:val="24"/>
        </w:rPr>
      </w:pPr>
      <w:r w:rsidRPr="006A490C">
        <w:rPr>
          <w:rFonts w:ascii="Arial" w:eastAsia="Times New Roman" w:hAnsi="Arial" w:cs="Arial"/>
          <w:sz w:val="24"/>
          <w:szCs w:val="24"/>
        </w:rPr>
        <w:t>The Strategic Meeting may refer a matter for discussion by the Operational Meeting and vice a versa</w:t>
      </w:r>
    </w:p>
    <w:p w14:paraId="591AF52E" w14:textId="77777777" w:rsidR="006A490C" w:rsidRPr="006A490C" w:rsidRDefault="006A490C" w:rsidP="006A490C">
      <w:pPr>
        <w:spacing w:after="0" w:line="240" w:lineRule="auto"/>
        <w:jc w:val="both"/>
        <w:rPr>
          <w:rFonts w:ascii="Arial" w:eastAsia="Times New Roman" w:hAnsi="Arial" w:cs="Arial"/>
          <w:sz w:val="24"/>
          <w:szCs w:val="24"/>
        </w:rPr>
      </w:pPr>
    </w:p>
    <w:p w14:paraId="7A3CC95D" w14:textId="77777777" w:rsidR="006A490C" w:rsidRPr="006A490C" w:rsidRDefault="006A490C" w:rsidP="006A490C">
      <w:pPr>
        <w:spacing w:after="0" w:line="240" w:lineRule="auto"/>
        <w:ind w:left="360"/>
        <w:rPr>
          <w:rFonts w:ascii="Arial" w:eastAsia="Times New Roman" w:hAnsi="Arial" w:cs="Times New Roman"/>
          <w:sz w:val="24"/>
          <w:szCs w:val="24"/>
        </w:rPr>
      </w:pPr>
    </w:p>
    <w:p w14:paraId="0905E4F5" w14:textId="77777777" w:rsidR="006A490C" w:rsidRPr="006A490C" w:rsidRDefault="006A490C" w:rsidP="006A490C">
      <w:pPr>
        <w:tabs>
          <w:tab w:val="num" w:pos="900"/>
        </w:tabs>
        <w:spacing w:after="0" w:line="240" w:lineRule="auto"/>
        <w:jc w:val="both"/>
        <w:rPr>
          <w:rFonts w:ascii="Arial" w:eastAsia="Times New Roman" w:hAnsi="Arial" w:cs="Arial"/>
          <w:sz w:val="24"/>
          <w:szCs w:val="24"/>
        </w:rPr>
      </w:pPr>
      <w:r w:rsidRPr="006A490C">
        <w:rPr>
          <w:rFonts w:ascii="Arial" w:eastAsia="Times New Roman" w:hAnsi="Arial" w:cs="Arial"/>
          <w:sz w:val="24"/>
          <w:szCs w:val="24"/>
        </w:rPr>
        <w:t>January 2022</w:t>
      </w:r>
    </w:p>
    <w:p w14:paraId="401355B5" w14:textId="77777777" w:rsidR="008C2812" w:rsidRDefault="008C2812" w:rsidP="00DC669F">
      <w:pPr>
        <w:ind w:left="567" w:hanging="567"/>
        <w:rPr>
          <w:rFonts w:ascii="Arial" w:hAnsi="Arial" w:cs="Arial"/>
          <w:b/>
          <w:sz w:val="24"/>
          <w:szCs w:val="24"/>
        </w:rPr>
      </w:pPr>
    </w:p>
    <w:p w14:paraId="32BB637D" w14:textId="77777777" w:rsidR="006A490C" w:rsidRDefault="006A490C" w:rsidP="00DC669F">
      <w:pPr>
        <w:ind w:left="567" w:hanging="567"/>
        <w:rPr>
          <w:rFonts w:ascii="Arial" w:hAnsi="Arial" w:cs="Arial"/>
          <w:b/>
          <w:sz w:val="24"/>
          <w:szCs w:val="24"/>
        </w:rPr>
      </w:pPr>
    </w:p>
    <w:p w14:paraId="2CF426CF" w14:textId="77777777" w:rsidR="006A490C" w:rsidRDefault="006A490C" w:rsidP="00DC669F">
      <w:pPr>
        <w:ind w:left="567" w:hanging="567"/>
        <w:rPr>
          <w:rFonts w:ascii="Arial" w:hAnsi="Arial" w:cs="Arial"/>
          <w:b/>
          <w:sz w:val="24"/>
          <w:szCs w:val="24"/>
        </w:rPr>
      </w:pPr>
    </w:p>
    <w:p w14:paraId="5DDBE3B9" w14:textId="77777777" w:rsidR="006A490C" w:rsidRDefault="006A490C" w:rsidP="00DC669F">
      <w:pPr>
        <w:ind w:left="567" w:hanging="567"/>
        <w:rPr>
          <w:rFonts w:ascii="Arial" w:hAnsi="Arial" w:cs="Arial"/>
          <w:b/>
          <w:sz w:val="24"/>
          <w:szCs w:val="24"/>
        </w:rPr>
      </w:pPr>
    </w:p>
    <w:p w14:paraId="67C852C4" w14:textId="77777777" w:rsidR="006A490C" w:rsidRDefault="006A490C" w:rsidP="00DC669F">
      <w:pPr>
        <w:ind w:left="567" w:hanging="567"/>
        <w:rPr>
          <w:rFonts w:ascii="Arial" w:hAnsi="Arial" w:cs="Arial"/>
          <w:b/>
          <w:sz w:val="24"/>
          <w:szCs w:val="24"/>
        </w:rPr>
      </w:pPr>
    </w:p>
    <w:p w14:paraId="3A56A0BC" w14:textId="77777777" w:rsidR="004431E6" w:rsidRDefault="004431E6" w:rsidP="00DC669F">
      <w:pPr>
        <w:ind w:left="567" w:hanging="567"/>
        <w:rPr>
          <w:rFonts w:ascii="Arial" w:hAnsi="Arial" w:cs="Arial"/>
          <w:b/>
          <w:sz w:val="24"/>
          <w:szCs w:val="24"/>
        </w:rPr>
        <w:sectPr w:rsidR="004431E6" w:rsidSect="00C23EAF">
          <w:headerReference w:type="default" r:id="rId18"/>
          <w:footerReference w:type="default" r:id="rId19"/>
          <w:pgSz w:w="11906" w:h="16838"/>
          <w:pgMar w:top="1134" w:right="1440" w:bottom="1276" w:left="1440" w:header="708" w:footer="708" w:gutter="0"/>
          <w:pgNumType w:start="1"/>
          <w:cols w:space="708"/>
          <w:docGrid w:linePitch="360"/>
        </w:sectPr>
      </w:pPr>
    </w:p>
    <w:p w14:paraId="53DD5E94" w14:textId="4536F1CC" w:rsidR="00771E78" w:rsidRDefault="00771E78" w:rsidP="00771E78">
      <w:pPr>
        <w:jc w:val="center"/>
        <w:rPr>
          <w:b/>
          <w:bCs/>
        </w:rPr>
      </w:pPr>
      <w:r w:rsidRPr="00641DB9">
        <w:rPr>
          <w:rFonts w:ascii="Arial" w:hAnsi="Arial" w:cs="Arial"/>
          <w:b/>
          <w:bCs/>
        </w:rPr>
        <w:t xml:space="preserve">Health and </w:t>
      </w:r>
      <w:r>
        <w:rPr>
          <w:rFonts w:ascii="Arial" w:hAnsi="Arial" w:cs="Arial"/>
          <w:b/>
          <w:bCs/>
        </w:rPr>
        <w:t>S</w:t>
      </w:r>
      <w:r w:rsidRPr="00641DB9">
        <w:rPr>
          <w:rFonts w:ascii="Arial" w:hAnsi="Arial" w:cs="Arial"/>
          <w:b/>
          <w:bCs/>
        </w:rPr>
        <w:t>afety</w:t>
      </w:r>
      <w:r>
        <w:rPr>
          <w:rFonts w:ascii="Arial" w:hAnsi="Arial" w:cs="Arial"/>
          <w:b/>
          <w:bCs/>
        </w:rPr>
        <w:t xml:space="preserve"> Group Model</w:t>
      </w:r>
    </w:p>
    <w:p w14:paraId="6E822D3A" w14:textId="77777777" w:rsidR="00771E78" w:rsidRPr="00641DB9" w:rsidRDefault="00771E78" w:rsidP="00771E78">
      <w:pPr>
        <w:jc w:val="center"/>
        <w:rPr>
          <w:b/>
          <w:bCs/>
        </w:rPr>
      </w:pPr>
    </w:p>
    <w:p w14:paraId="4EEC74CD" w14:textId="68D7CE45" w:rsidR="006A490C" w:rsidRPr="00764B89" w:rsidRDefault="00771E78" w:rsidP="00771E78">
      <w:pPr>
        <w:ind w:left="567" w:hanging="567"/>
        <w:rPr>
          <w:rFonts w:ascii="Arial" w:hAnsi="Arial" w:cs="Arial"/>
          <w:b/>
          <w:sz w:val="24"/>
          <w:szCs w:val="24"/>
        </w:rPr>
      </w:pPr>
      <w:r w:rsidRPr="003907CE">
        <w:rPr>
          <w:noProof/>
        </w:rPr>
        <w:drawing>
          <wp:inline distT="0" distB="0" distL="0" distR="0" wp14:anchorId="6FC60F7D" wp14:editId="768F0C4D">
            <wp:extent cx="8858250" cy="419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58250" cy="4197350"/>
                    </a:xfrm>
                    <a:prstGeom prst="rect">
                      <a:avLst/>
                    </a:prstGeom>
                    <a:noFill/>
                    <a:ln>
                      <a:noFill/>
                    </a:ln>
                  </pic:spPr>
                </pic:pic>
              </a:graphicData>
            </a:graphic>
          </wp:inline>
        </w:drawing>
      </w:r>
    </w:p>
    <w:sectPr w:rsidR="006A490C" w:rsidRPr="00764B89" w:rsidSect="004431E6">
      <w:pgSz w:w="16838" w:h="11906" w:orient="landscape"/>
      <w:pgMar w:top="1440" w:right="1276"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512D" w14:textId="77777777" w:rsidR="00AE51B2" w:rsidRDefault="00AE51B2" w:rsidP="00170C3F">
      <w:pPr>
        <w:spacing w:after="0" w:line="240" w:lineRule="auto"/>
      </w:pPr>
      <w:r>
        <w:separator/>
      </w:r>
    </w:p>
  </w:endnote>
  <w:endnote w:type="continuationSeparator" w:id="0">
    <w:p w14:paraId="2833F94D" w14:textId="77777777" w:rsidR="00AE51B2" w:rsidRDefault="00AE51B2" w:rsidP="00170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790940"/>
      <w:docPartObj>
        <w:docPartGallery w:val="Page Numbers (Bottom of Page)"/>
        <w:docPartUnique/>
      </w:docPartObj>
    </w:sdtPr>
    <w:sdtEndPr>
      <w:rPr>
        <w:noProof/>
      </w:rPr>
    </w:sdtEndPr>
    <w:sdtContent>
      <w:p w14:paraId="25AB0585" w14:textId="509C3A62" w:rsidR="00AF5E4B" w:rsidRDefault="00AF5E4B" w:rsidP="003F01AB">
        <w:pPr>
          <w:pStyle w:val="Footer"/>
          <w:tabs>
            <w:tab w:val="left" w:pos="6300"/>
          </w:tabs>
          <w:jc w:val="both"/>
          <w:rPr>
            <w:sz w:val="16"/>
            <w:lang w:val="en-US"/>
          </w:rPr>
        </w:pPr>
        <w:r>
          <w:rPr>
            <w:sz w:val="16"/>
            <w:lang w:val="en-US"/>
          </w:rPr>
          <w:t xml:space="preserve">Document Title: Health and </w:t>
        </w:r>
        <w:r w:rsidR="00242E9A">
          <w:rPr>
            <w:sz w:val="16"/>
            <w:lang w:val="en-US"/>
          </w:rPr>
          <w:t>S</w:t>
        </w:r>
        <w:r>
          <w:rPr>
            <w:sz w:val="16"/>
            <w:lang w:val="en-US"/>
          </w:rPr>
          <w:t>afety policy</w:t>
        </w:r>
        <w:r>
          <w:rPr>
            <w:sz w:val="16"/>
            <w:lang w:val="en-US"/>
          </w:rPr>
          <w:tab/>
        </w:r>
        <w:r>
          <w:rPr>
            <w:sz w:val="16"/>
            <w:lang w:val="en-US"/>
          </w:rPr>
          <w:tab/>
        </w:r>
        <w:r w:rsidR="00FE3F9A">
          <w:rPr>
            <w:sz w:val="16"/>
            <w:lang w:val="en-US"/>
          </w:rPr>
          <w:tab/>
        </w:r>
        <w:r>
          <w:rPr>
            <w:sz w:val="16"/>
            <w:lang w:val="en-US"/>
          </w:rPr>
          <w:t>Version: V</w:t>
        </w:r>
        <w:r w:rsidR="008C18DC">
          <w:rPr>
            <w:sz w:val="16"/>
            <w:lang w:val="en-US"/>
          </w:rPr>
          <w:t>4</w:t>
        </w:r>
        <w:r>
          <w:rPr>
            <w:sz w:val="16"/>
            <w:lang w:val="en-US"/>
          </w:rPr>
          <w:t>.</w:t>
        </w:r>
        <w:r w:rsidR="00242E9A">
          <w:rPr>
            <w:sz w:val="16"/>
            <w:lang w:val="en-US"/>
          </w:rPr>
          <w:t>1</w:t>
        </w:r>
        <w:r>
          <w:rPr>
            <w:sz w:val="16"/>
            <w:lang w:val="en-US"/>
          </w:rPr>
          <w:t>.0</w:t>
        </w:r>
      </w:p>
      <w:p w14:paraId="61422C21" w14:textId="04F14CAF" w:rsidR="00AF5E4B" w:rsidRPr="00294CA4" w:rsidRDefault="00FE3F9A" w:rsidP="00FE3F9A">
        <w:pPr>
          <w:pStyle w:val="Footer"/>
          <w:tabs>
            <w:tab w:val="left" w:pos="6480"/>
          </w:tabs>
        </w:pPr>
        <w:r>
          <w:rPr>
            <w:sz w:val="16"/>
            <w:lang w:val="en-US"/>
          </w:rPr>
          <w:t>Created by H</w:t>
        </w:r>
        <w:r w:rsidR="004F207F">
          <w:rPr>
            <w:sz w:val="16"/>
            <w:lang w:val="en-US"/>
          </w:rPr>
          <w:t>ealth and Safety</w:t>
        </w:r>
        <w:r>
          <w:rPr>
            <w:sz w:val="16"/>
            <w:lang w:val="en-US"/>
          </w:rPr>
          <w:tab/>
        </w:r>
        <w:r>
          <w:rPr>
            <w:snapToGrid w:val="0"/>
            <w:sz w:val="16"/>
            <w:lang w:val="en-US"/>
          </w:rPr>
          <w:t xml:space="preserve"> </w:t>
        </w:r>
        <w:r>
          <w:rPr>
            <w:snapToGrid w:val="0"/>
            <w:sz w:val="16"/>
            <w:lang w:val="en-US"/>
          </w:rPr>
          <w:tab/>
        </w:r>
        <w:r>
          <w:rPr>
            <w:snapToGrid w:val="0"/>
            <w:sz w:val="16"/>
            <w:lang w:val="en-US"/>
          </w:rPr>
          <w:tab/>
        </w:r>
        <w:r w:rsidR="00AF5E4B">
          <w:rPr>
            <w:snapToGrid w:val="0"/>
            <w:sz w:val="16"/>
            <w:lang w:val="en-US"/>
          </w:rPr>
          <w:t>Last</w:t>
        </w:r>
        <w:r w:rsidR="00F253F9">
          <w:rPr>
            <w:snapToGrid w:val="0"/>
            <w:sz w:val="16"/>
            <w:lang w:val="en-US"/>
          </w:rPr>
          <w:t xml:space="preserve"> updated: </w:t>
        </w:r>
        <w:r w:rsidR="00861DC9">
          <w:rPr>
            <w:snapToGrid w:val="0"/>
            <w:sz w:val="16"/>
            <w:lang w:val="en-US"/>
          </w:rPr>
          <w:t xml:space="preserve"> </w:t>
        </w:r>
        <w:r w:rsidR="00242E9A">
          <w:rPr>
            <w:snapToGrid w:val="0"/>
            <w:sz w:val="16"/>
            <w:lang w:val="en-US"/>
          </w:rPr>
          <w:t>August</w:t>
        </w:r>
        <w:r w:rsidR="00895660">
          <w:rPr>
            <w:snapToGrid w:val="0"/>
            <w:sz w:val="16"/>
            <w:lang w:val="en-US"/>
          </w:rPr>
          <w:t xml:space="preserve"> 20</w:t>
        </w:r>
        <w:r w:rsidR="000B63A3">
          <w:rPr>
            <w:snapToGrid w:val="0"/>
            <w:sz w:val="16"/>
            <w:lang w:val="en-US"/>
          </w:rPr>
          <w:t>2</w:t>
        </w:r>
        <w:r w:rsidR="008C18DC">
          <w:rPr>
            <w:snapToGrid w:val="0"/>
            <w:sz w:val="16"/>
            <w:lang w:val="en-US"/>
          </w:rPr>
          <w:t>2</w:t>
        </w:r>
      </w:p>
      <w:p w14:paraId="3F4140EA" w14:textId="05550069" w:rsidR="00AF5E4B" w:rsidRDefault="009917D3">
        <w:pPr>
          <w:pStyle w:val="Footer"/>
          <w:jc w:val="right"/>
        </w:pPr>
      </w:p>
    </w:sdtContent>
  </w:sdt>
  <w:p w14:paraId="3EE3AFEF" w14:textId="77777777" w:rsidR="00AF5E4B" w:rsidRDefault="00AF5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406928"/>
      <w:docPartObj>
        <w:docPartGallery w:val="Page Numbers (Bottom of Page)"/>
        <w:docPartUnique/>
      </w:docPartObj>
    </w:sdtPr>
    <w:sdtEndPr/>
    <w:sdtContent>
      <w:sdt>
        <w:sdtPr>
          <w:id w:val="1728636285"/>
          <w:docPartObj>
            <w:docPartGallery w:val="Page Numbers (Top of Page)"/>
            <w:docPartUnique/>
          </w:docPartObj>
        </w:sdtPr>
        <w:sdtEndPr/>
        <w:sdtContent>
          <w:p w14:paraId="0FC74572" w14:textId="5F053B41" w:rsidR="00C23EAF" w:rsidRDefault="00C23EA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9FB9A8" w14:textId="77777777" w:rsidR="004F207F" w:rsidRDefault="004F20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56827"/>
      <w:docPartObj>
        <w:docPartGallery w:val="Page Numbers (Bottom of Page)"/>
        <w:docPartUnique/>
      </w:docPartObj>
    </w:sdtPr>
    <w:sdtEndPr/>
    <w:sdtContent>
      <w:sdt>
        <w:sdtPr>
          <w:id w:val="-1032257391"/>
          <w:docPartObj>
            <w:docPartGallery w:val="Page Numbers (Top of Page)"/>
            <w:docPartUnique/>
          </w:docPartObj>
        </w:sdtPr>
        <w:sdtEndPr/>
        <w:sdtContent>
          <w:p w14:paraId="7AF525AF" w14:textId="6BB43F8C" w:rsidR="00C23EAF" w:rsidRDefault="00C23EA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648D33" w14:textId="77777777" w:rsidR="00FB28C9" w:rsidRDefault="00FB28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CED9" w14:textId="77777777" w:rsidR="00AE51B2" w:rsidRDefault="00AE51B2" w:rsidP="00170C3F">
      <w:pPr>
        <w:spacing w:after="0" w:line="240" w:lineRule="auto"/>
      </w:pPr>
      <w:r>
        <w:separator/>
      </w:r>
    </w:p>
  </w:footnote>
  <w:footnote w:type="continuationSeparator" w:id="0">
    <w:p w14:paraId="6269C8E3" w14:textId="77777777" w:rsidR="00AE51B2" w:rsidRDefault="00AE51B2" w:rsidP="00170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6AFE" w14:textId="77777777" w:rsidR="00AF5E4B" w:rsidRPr="0016444C" w:rsidRDefault="00AF5E4B" w:rsidP="0016444C">
    <w:pPr>
      <w:pStyle w:val="Header"/>
      <w:jc w:val="right"/>
      <w:rPr>
        <w:color w:val="FF0000"/>
        <w:sz w:val="36"/>
        <w:szCs w:val="36"/>
      </w:rPr>
    </w:pPr>
    <w:r>
      <w:rPr>
        <w:noProof/>
        <w:color w:val="FF0000"/>
        <w:sz w:val="32"/>
        <w:szCs w:val="32"/>
      </w:rPr>
      <w:drawing>
        <wp:inline distT="0" distB="0" distL="0" distR="0" wp14:anchorId="26135DF2" wp14:editId="5007D5F8">
          <wp:extent cx="1116000" cy="124260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WM new style logo black.eps"/>
                  <pic:cNvPicPr/>
                </pic:nvPicPr>
                <pic:blipFill>
                  <a:blip r:embed="rId1">
                    <a:extLst>
                      <a:ext uri="{28A0092B-C50C-407E-A947-70E740481C1C}">
                        <a14:useLocalDpi xmlns:a14="http://schemas.microsoft.com/office/drawing/2010/main" val="0"/>
                      </a:ext>
                    </a:extLst>
                  </a:blip>
                  <a:stretch>
                    <a:fillRect/>
                  </a:stretch>
                </pic:blipFill>
                <pic:spPr>
                  <a:xfrm>
                    <a:off x="0" y="0"/>
                    <a:ext cx="1116000" cy="12426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4014" w14:textId="77777777" w:rsidR="00AF5E4B" w:rsidRDefault="00AF5E4B">
    <w:pPr>
      <w:pStyle w:val="Header"/>
    </w:pPr>
  </w:p>
  <w:p w14:paraId="49750A30" w14:textId="77777777" w:rsidR="00FB28C9" w:rsidRDefault="00FB28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D66"/>
    <w:multiLevelType w:val="multilevel"/>
    <w:tmpl w:val="247AD89C"/>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1020"/>
        </w:tabs>
        <w:ind w:left="1020" w:hanging="51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520"/>
        </w:tabs>
        <w:ind w:left="5520" w:hanging="1440"/>
      </w:pPr>
      <w:rPr>
        <w:rFonts w:hint="default"/>
      </w:rPr>
    </w:lvl>
  </w:abstractNum>
  <w:abstractNum w:abstractNumId="1" w15:restartNumberingAfterBreak="0">
    <w:nsid w:val="08764FF9"/>
    <w:multiLevelType w:val="multilevel"/>
    <w:tmpl w:val="80E8DC6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207DE"/>
    <w:multiLevelType w:val="multilevel"/>
    <w:tmpl w:val="13002AF4"/>
    <w:lvl w:ilvl="0">
      <w:start w:val="5"/>
      <w:numFmt w:val="decimal"/>
      <w:lvlText w:val="%1"/>
      <w:lvlJc w:val="left"/>
      <w:pPr>
        <w:ind w:left="420" w:hanging="420"/>
      </w:pPr>
      <w:rPr>
        <w:rFonts w:hint="default"/>
      </w:rPr>
    </w:lvl>
    <w:lvl w:ilvl="1">
      <w:start w:val="12"/>
      <w:numFmt w:val="decimal"/>
      <w:lvlText w:val="%1.%2"/>
      <w:lvlJc w:val="left"/>
      <w:pPr>
        <w:ind w:left="930" w:hanging="4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 w15:restartNumberingAfterBreak="0">
    <w:nsid w:val="0F3812F4"/>
    <w:multiLevelType w:val="hybridMultilevel"/>
    <w:tmpl w:val="56AEACEC"/>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09307DE"/>
    <w:multiLevelType w:val="multilevel"/>
    <w:tmpl w:val="D7104270"/>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810"/>
        </w:tabs>
        <w:ind w:left="810" w:hanging="45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1547DC9"/>
    <w:multiLevelType w:val="hybridMultilevel"/>
    <w:tmpl w:val="A59CF5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8C6A54"/>
    <w:multiLevelType w:val="multilevel"/>
    <w:tmpl w:val="BA840A4A"/>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960"/>
        </w:tabs>
        <w:ind w:left="960" w:hanging="45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520"/>
        </w:tabs>
        <w:ind w:left="5520" w:hanging="1440"/>
      </w:pPr>
      <w:rPr>
        <w:rFonts w:hint="default"/>
      </w:rPr>
    </w:lvl>
  </w:abstractNum>
  <w:abstractNum w:abstractNumId="7" w15:restartNumberingAfterBreak="0">
    <w:nsid w:val="12C65F20"/>
    <w:multiLevelType w:val="multilevel"/>
    <w:tmpl w:val="37D67E2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3A7178"/>
    <w:multiLevelType w:val="hybridMultilevel"/>
    <w:tmpl w:val="B138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A041C"/>
    <w:multiLevelType w:val="multilevel"/>
    <w:tmpl w:val="FF9A82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3164EC"/>
    <w:multiLevelType w:val="hybridMultilevel"/>
    <w:tmpl w:val="22BE2198"/>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3634BF2"/>
    <w:multiLevelType w:val="hybridMultilevel"/>
    <w:tmpl w:val="A71A1308"/>
    <w:lvl w:ilvl="0" w:tplc="9D009508">
      <w:numFmt w:val="bullet"/>
      <w:lvlText w:val="•"/>
      <w:lvlJc w:val="left"/>
      <w:pPr>
        <w:tabs>
          <w:tab w:val="num" w:pos="1080"/>
        </w:tabs>
        <w:ind w:left="1080" w:hanging="360"/>
      </w:pPr>
      <w:rPr>
        <w:rFonts w:ascii="Calibri" w:eastAsiaTheme="minorHAnsi" w:hAnsi="Calibri" w:cstheme="minorBidi"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72C7F4D"/>
    <w:multiLevelType w:val="hybridMultilevel"/>
    <w:tmpl w:val="FEBAD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B979D5"/>
    <w:multiLevelType w:val="multilevel"/>
    <w:tmpl w:val="57D01CFC"/>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1065"/>
        </w:tabs>
        <w:ind w:left="1065" w:hanging="55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520"/>
        </w:tabs>
        <w:ind w:left="5520" w:hanging="1440"/>
      </w:pPr>
      <w:rPr>
        <w:rFonts w:hint="default"/>
      </w:rPr>
    </w:lvl>
  </w:abstractNum>
  <w:abstractNum w:abstractNumId="14" w15:restartNumberingAfterBreak="0">
    <w:nsid w:val="2B6C777C"/>
    <w:multiLevelType w:val="hybridMultilevel"/>
    <w:tmpl w:val="61CA03A2"/>
    <w:lvl w:ilvl="0" w:tplc="04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B3846"/>
    <w:multiLevelType w:val="multilevel"/>
    <w:tmpl w:val="2888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F0A1B"/>
    <w:multiLevelType w:val="hybridMultilevel"/>
    <w:tmpl w:val="9ACAAF3E"/>
    <w:lvl w:ilvl="0" w:tplc="EBBC44FA">
      <w:start w:val="1"/>
      <w:numFmt w:val="bullet"/>
      <w:pStyle w:val="Achievement"/>
      <w:lvlText w:val=""/>
      <w:lvlJc w:val="left"/>
      <w:pPr>
        <w:tabs>
          <w:tab w:val="num" w:pos="720"/>
        </w:tabs>
        <w:ind w:left="605" w:hanging="245"/>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7376B8"/>
    <w:multiLevelType w:val="multilevel"/>
    <w:tmpl w:val="7A22068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66912"/>
    <w:multiLevelType w:val="multilevel"/>
    <w:tmpl w:val="675CBB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153988"/>
    <w:multiLevelType w:val="multilevel"/>
    <w:tmpl w:val="C4E4D8D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064CD4"/>
    <w:multiLevelType w:val="multilevel"/>
    <w:tmpl w:val="4434F634"/>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C8D20BA"/>
    <w:multiLevelType w:val="multilevel"/>
    <w:tmpl w:val="FF9A82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AE0ED0"/>
    <w:multiLevelType w:val="hybridMultilevel"/>
    <w:tmpl w:val="46209BA6"/>
    <w:lvl w:ilvl="0" w:tplc="04090001">
      <w:start w:val="1"/>
      <w:numFmt w:val="bullet"/>
      <w:lvlText w:val=""/>
      <w:lvlJc w:val="left"/>
      <w:pPr>
        <w:tabs>
          <w:tab w:val="num" w:pos="927"/>
        </w:tabs>
        <w:ind w:left="927" w:hanging="360"/>
      </w:pPr>
      <w:rPr>
        <w:rFonts w:ascii="Symbol" w:hAnsi="Symbol" w:hint="default"/>
      </w:rPr>
    </w:lvl>
    <w:lvl w:ilvl="1" w:tplc="04090001">
      <w:start w:val="1"/>
      <w:numFmt w:val="bullet"/>
      <w:lvlText w:val=""/>
      <w:lvlJc w:val="left"/>
      <w:pPr>
        <w:tabs>
          <w:tab w:val="num" w:pos="1647"/>
        </w:tabs>
        <w:ind w:left="1647" w:hanging="360"/>
      </w:pPr>
      <w:rPr>
        <w:rFonts w:ascii="Symbol" w:hAnsi="Symbol" w:hint="default"/>
      </w:rPr>
    </w:lvl>
    <w:lvl w:ilvl="2" w:tplc="04090005">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44C9133B"/>
    <w:multiLevelType w:val="multilevel"/>
    <w:tmpl w:val="9648C840"/>
    <w:lvl w:ilvl="0">
      <w:start w:val="3"/>
      <w:numFmt w:val="decimal"/>
      <w:lvlText w:val="%1"/>
      <w:lvlJc w:val="left"/>
      <w:pPr>
        <w:ind w:left="360" w:hanging="360"/>
      </w:pPr>
      <w:rPr>
        <w:rFonts w:hint="default"/>
      </w:rPr>
    </w:lvl>
    <w:lvl w:ilvl="1">
      <w:start w:val="1"/>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4" w15:restartNumberingAfterBreak="0">
    <w:nsid w:val="46DB07B6"/>
    <w:multiLevelType w:val="hybridMultilevel"/>
    <w:tmpl w:val="2744DE28"/>
    <w:lvl w:ilvl="0" w:tplc="08090001">
      <w:start w:val="1"/>
      <w:numFmt w:val="bullet"/>
      <w:lvlText w:val=""/>
      <w:lvlJc w:val="left"/>
      <w:pPr>
        <w:tabs>
          <w:tab w:val="num" w:pos="927"/>
        </w:tabs>
        <w:ind w:left="927" w:hanging="360"/>
      </w:pPr>
      <w:rPr>
        <w:rFonts w:ascii="Symbol" w:hAnsi="Symbol" w:hint="default"/>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5" w15:restartNumberingAfterBreak="0">
    <w:nsid w:val="49FC03AB"/>
    <w:multiLevelType w:val="hybridMultilevel"/>
    <w:tmpl w:val="35463D0E"/>
    <w:lvl w:ilvl="0" w:tplc="04090001">
      <w:start w:val="1"/>
      <w:numFmt w:val="bullet"/>
      <w:lvlText w:val=""/>
      <w:lvlJc w:val="left"/>
      <w:pPr>
        <w:tabs>
          <w:tab w:val="num" w:pos="1287"/>
        </w:tabs>
        <w:ind w:left="1287" w:hanging="360"/>
      </w:pPr>
      <w:rPr>
        <w:rFonts w:ascii="Symbol" w:hAnsi="Symbol" w:hint="default"/>
      </w:rPr>
    </w:lvl>
    <w:lvl w:ilvl="1" w:tplc="9D009508">
      <w:numFmt w:val="bullet"/>
      <w:lvlText w:val="•"/>
      <w:lvlJc w:val="left"/>
      <w:pPr>
        <w:ind w:left="2007" w:hanging="360"/>
      </w:pPr>
      <w:rPr>
        <w:rFonts w:ascii="Calibri" w:eastAsiaTheme="minorHAnsi" w:hAnsi="Calibri" w:cstheme="minorBidi"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4BF66E11"/>
    <w:multiLevelType w:val="multilevel"/>
    <w:tmpl w:val="FF9A82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FF2105"/>
    <w:multiLevelType w:val="hybridMultilevel"/>
    <w:tmpl w:val="0F0C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255CBE"/>
    <w:multiLevelType w:val="hybridMultilevel"/>
    <w:tmpl w:val="69A0A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5F06EE"/>
    <w:multiLevelType w:val="multilevel"/>
    <w:tmpl w:val="1A8E40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3F7951"/>
    <w:multiLevelType w:val="hybridMultilevel"/>
    <w:tmpl w:val="D246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6520D6"/>
    <w:multiLevelType w:val="hybridMultilevel"/>
    <w:tmpl w:val="F7948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C73F97"/>
    <w:multiLevelType w:val="multilevel"/>
    <w:tmpl w:val="A5AC465E"/>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884C9D"/>
    <w:multiLevelType w:val="multilevel"/>
    <w:tmpl w:val="C2F47E3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811F46"/>
    <w:multiLevelType w:val="multilevel"/>
    <w:tmpl w:val="FF9A82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A66AC0"/>
    <w:multiLevelType w:val="hybridMultilevel"/>
    <w:tmpl w:val="12F6A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3F4FE8"/>
    <w:multiLevelType w:val="hybridMultilevel"/>
    <w:tmpl w:val="99A6098C"/>
    <w:lvl w:ilvl="0" w:tplc="04090001">
      <w:start w:val="1"/>
      <w:numFmt w:val="bullet"/>
      <w:lvlText w:val=""/>
      <w:lvlJc w:val="left"/>
      <w:pPr>
        <w:tabs>
          <w:tab w:val="num" w:pos="846"/>
        </w:tabs>
        <w:ind w:left="846" w:hanging="360"/>
      </w:pPr>
      <w:rPr>
        <w:rFonts w:ascii="Symbol" w:hAnsi="Symbol" w:hint="default"/>
      </w:rPr>
    </w:lvl>
    <w:lvl w:ilvl="1" w:tplc="04090003" w:tentative="1">
      <w:start w:val="1"/>
      <w:numFmt w:val="bullet"/>
      <w:lvlText w:val="o"/>
      <w:lvlJc w:val="left"/>
      <w:pPr>
        <w:tabs>
          <w:tab w:val="num" w:pos="1566"/>
        </w:tabs>
        <w:ind w:left="1566" w:hanging="360"/>
      </w:pPr>
      <w:rPr>
        <w:rFonts w:ascii="Courier New" w:hAnsi="Courier New" w:hint="default"/>
      </w:rPr>
    </w:lvl>
    <w:lvl w:ilvl="2" w:tplc="04090005" w:tentative="1">
      <w:start w:val="1"/>
      <w:numFmt w:val="bullet"/>
      <w:lvlText w:val=""/>
      <w:lvlJc w:val="left"/>
      <w:pPr>
        <w:tabs>
          <w:tab w:val="num" w:pos="2286"/>
        </w:tabs>
        <w:ind w:left="2286" w:hanging="360"/>
      </w:pPr>
      <w:rPr>
        <w:rFonts w:ascii="Wingdings" w:hAnsi="Wingdings" w:hint="default"/>
      </w:rPr>
    </w:lvl>
    <w:lvl w:ilvl="3" w:tplc="04090001" w:tentative="1">
      <w:start w:val="1"/>
      <w:numFmt w:val="bullet"/>
      <w:lvlText w:val=""/>
      <w:lvlJc w:val="left"/>
      <w:pPr>
        <w:tabs>
          <w:tab w:val="num" w:pos="3006"/>
        </w:tabs>
        <w:ind w:left="3006" w:hanging="360"/>
      </w:pPr>
      <w:rPr>
        <w:rFonts w:ascii="Symbol" w:hAnsi="Symbol" w:hint="default"/>
      </w:rPr>
    </w:lvl>
    <w:lvl w:ilvl="4" w:tplc="04090003" w:tentative="1">
      <w:start w:val="1"/>
      <w:numFmt w:val="bullet"/>
      <w:lvlText w:val="o"/>
      <w:lvlJc w:val="left"/>
      <w:pPr>
        <w:tabs>
          <w:tab w:val="num" w:pos="3726"/>
        </w:tabs>
        <w:ind w:left="3726" w:hanging="360"/>
      </w:pPr>
      <w:rPr>
        <w:rFonts w:ascii="Courier New" w:hAnsi="Courier New" w:hint="default"/>
      </w:rPr>
    </w:lvl>
    <w:lvl w:ilvl="5" w:tplc="04090005" w:tentative="1">
      <w:start w:val="1"/>
      <w:numFmt w:val="bullet"/>
      <w:lvlText w:val=""/>
      <w:lvlJc w:val="left"/>
      <w:pPr>
        <w:tabs>
          <w:tab w:val="num" w:pos="4446"/>
        </w:tabs>
        <w:ind w:left="4446" w:hanging="360"/>
      </w:pPr>
      <w:rPr>
        <w:rFonts w:ascii="Wingdings" w:hAnsi="Wingdings" w:hint="default"/>
      </w:rPr>
    </w:lvl>
    <w:lvl w:ilvl="6" w:tplc="04090001" w:tentative="1">
      <w:start w:val="1"/>
      <w:numFmt w:val="bullet"/>
      <w:lvlText w:val=""/>
      <w:lvlJc w:val="left"/>
      <w:pPr>
        <w:tabs>
          <w:tab w:val="num" w:pos="5166"/>
        </w:tabs>
        <w:ind w:left="5166" w:hanging="360"/>
      </w:pPr>
      <w:rPr>
        <w:rFonts w:ascii="Symbol" w:hAnsi="Symbol" w:hint="default"/>
      </w:rPr>
    </w:lvl>
    <w:lvl w:ilvl="7" w:tplc="04090003" w:tentative="1">
      <w:start w:val="1"/>
      <w:numFmt w:val="bullet"/>
      <w:lvlText w:val="o"/>
      <w:lvlJc w:val="left"/>
      <w:pPr>
        <w:tabs>
          <w:tab w:val="num" w:pos="5886"/>
        </w:tabs>
        <w:ind w:left="5886" w:hanging="360"/>
      </w:pPr>
      <w:rPr>
        <w:rFonts w:ascii="Courier New" w:hAnsi="Courier New" w:hint="default"/>
      </w:rPr>
    </w:lvl>
    <w:lvl w:ilvl="8" w:tplc="04090005" w:tentative="1">
      <w:start w:val="1"/>
      <w:numFmt w:val="bullet"/>
      <w:lvlText w:val=""/>
      <w:lvlJc w:val="left"/>
      <w:pPr>
        <w:tabs>
          <w:tab w:val="num" w:pos="6606"/>
        </w:tabs>
        <w:ind w:left="6606" w:hanging="360"/>
      </w:pPr>
      <w:rPr>
        <w:rFonts w:ascii="Wingdings" w:hAnsi="Wingdings" w:hint="default"/>
      </w:rPr>
    </w:lvl>
  </w:abstractNum>
  <w:abstractNum w:abstractNumId="37" w15:restartNumberingAfterBreak="0">
    <w:nsid w:val="63574B13"/>
    <w:multiLevelType w:val="multilevel"/>
    <w:tmpl w:val="D6527F3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8A3BAF"/>
    <w:multiLevelType w:val="multilevel"/>
    <w:tmpl w:val="5530A0A6"/>
    <w:lvl w:ilvl="0">
      <w:start w:val="1"/>
      <w:numFmt w:val="decimal"/>
      <w:lvlText w:val="%1"/>
      <w:lvlJc w:val="left"/>
      <w:pPr>
        <w:ind w:left="720" w:hanging="360"/>
      </w:pPr>
      <w:rPr>
        <w:rFonts w:hint="default"/>
        <w:b/>
      </w:rPr>
    </w:lvl>
    <w:lvl w:ilvl="1">
      <w:start w:val="6"/>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78358C6"/>
    <w:multiLevelType w:val="hybridMultilevel"/>
    <w:tmpl w:val="CD0279AE"/>
    <w:lvl w:ilvl="0" w:tplc="04090001">
      <w:start w:val="1"/>
      <w:numFmt w:val="bullet"/>
      <w:lvlText w:val=""/>
      <w:lvlJc w:val="left"/>
      <w:pPr>
        <w:tabs>
          <w:tab w:val="num" w:pos="1459"/>
        </w:tabs>
        <w:ind w:left="1459" w:hanging="360"/>
      </w:pPr>
      <w:rPr>
        <w:rFonts w:ascii="Symbol" w:hAnsi="Symbol" w:hint="default"/>
      </w:rPr>
    </w:lvl>
    <w:lvl w:ilvl="1" w:tplc="08090003" w:tentative="1">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abstractNum w:abstractNumId="40" w15:restartNumberingAfterBreak="0">
    <w:nsid w:val="6BD0619C"/>
    <w:multiLevelType w:val="hybridMultilevel"/>
    <w:tmpl w:val="D44AB6D2"/>
    <w:lvl w:ilvl="0" w:tplc="04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C62EAD"/>
    <w:multiLevelType w:val="hybridMultilevel"/>
    <w:tmpl w:val="42D8AFB8"/>
    <w:lvl w:ilvl="0" w:tplc="AB64CA3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FA565A"/>
    <w:multiLevelType w:val="multilevel"/>
    <w:tmpl w:val="01462D1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36525A"/>
    <w:multiLevelType w:val="hybridMultilevel"/>
    <w:tmpl w:val="17706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987415"/>
    <w:multiLevelType w:val="hybridMultilevel"/>
    <w:tmpl w:val="250C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ED1F8F"/>
    <w:multiLevelType w:val="multilevel"/>
    <w:tmpl w:val="C42421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464EC4"/>
    <w:multiLevelType w:val="multilevel"/>
    <w:tmpl w:val="9648C84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47" w15:restartNumberingAfterBreak="0">
    <w:nsid w:val="7D3A7501"/>
    <w:multiLevelType w:val="multilevel"/>
    <w:tmpl w:val="08E23310"/>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91676363">
    <w:abstractNumId w:val="16"/>
  </w:num>
  <w:num w:numId="2" w16cid:durableId="94983623">
    <w:abstractNumId w:val="4"/>
  </w:num>
  <w:num w:numId="3" w16cid:durableId="1066032426">
    <w:abstractNumId w:val="18"/>
  </w:num>
  <w:num w:numId="4" w16cid:durableId="2046520305">
    <w:abstractNumId w:val="6"/>
  </w:num>
  <w:num w:numId="5" w16cid:durableId="1034504291">
    <w:abstractNumId w:val="0"/>
  </w:num>
  <w:num w:numId="6" w16cid:durableId="1041783386">
    <w:abstractNumId w:val="13"/>
  </w:num>
  <w:num w:numId="7" w16cid:durableId="1221015479">
    <w:abstractNumId w:val="7"/>
  </w:num>
  <w:num w:numId="8" w16cid:durableId="1083599417">
    <w:abstractNumId w:val="23"/>
  </w:num>
  <w:num w:numId="9" w16cid:durableId="719136040">
    <w:abstractNumId w:val="19"/>
  </w:num>
  <w:num w:numId="10" w16cid:durableId="965699210">
    <w:abstractNumId w:val="25"/>
  </w:num>
  <w:num w:numId="11" w16cid:durableId="342438724">
    <w:abstractNumId w:val="10"/>
  </w:num>
  <w:num w:numId="12" w16cid:durableId="1434397539">
    <w:abstractNumId w:val="12"/>
  </w:num>
  <w:num w:numId="13" w16cid:durableId="1879774768">
    <w:abstractNumId w:val="36"/>
  </w:num>
  <w:num w:numId="14" w16cid:durableId="388656319">
    <w:abstractNumId w:val="22"/>
  </w:num>
  <w:num w:numId="15" w16cid:durableId="829754841">
    <w:abstractNumId w:val="3"/>
  </w:num>
  <w:num w:numId="16" w16cid:durableId="65300435">
    <w:abstractNumId w:val="31"/>
  </w:num>
  <w:num w:numId="17" w16cid:durableId="1269236246">
    <w:abstractNumId w:val="5"/>
  </w:num>
  <w:num w:numId="18" w16cid:durableId="189300268">
    <w:abstractNumId w:val="41"/>
  </w:num>
  <w:num w:numId="19" w16cid:durableId="127748654">
    <w:abstractNumId w:val="24"/>
  </w:num>
  <w:num w:numId="20" w16cid:durableId="1886091670">
    <w:abstractNumId w:val="44"/>
  </w:num>
  <w:num w:numId="21" w16cid:durableId="1801610199">
    <w:abstractNumId w:val="46"/>
  </w:num>
  <w:num w:numId="22" w16cid:durableId="2078167888">
    <w:abstractNumId w:val="34"/>
  </w:num>
  <w:num w:numId="23" w16cid:durableId="1473907085">
    <w:abstractNumId w:val="9"/>
  </w:num>
  <w:num w:numId="24" w16cid:durableId="402459879">
    <w:abstractNumId w:val="21"/>
  </w:num>
  <w:num w:numId="25" w16cid:durableId="2016952033">
    <w:abstractNumId w:val="26"/>
  </w:num>
  <w:num w:numId="26" w16cid:durableId="167602195">
    <w:abstractNumId w:val="8"/>
  </w:num>
  <w:num w:numId="27" w16cid:durableId="1843085517">
    <w:abstractNumId w:val="39"/>
  </w:num>
  <w:num w:numId="28" w16cid:durableId="1808861821">
    <w:abstractNumId w:val="33"/>
  </w:num>
  <w:num w:numId="29" w16cid:durableId="1926566966">
    <w:abstractNumId w:val="29"/>
  </w:num>
  <w:num w:numId="30" w16cid:durableId="843546577">
    <w:abstractNumId w:val="37"/>
  </w:num>
  <w:num w:numId="31" w16cid:durableId="1539469384">
    <w:abstractNumId w:val="42"/>
  </w:num>
  <w:num w:numId="32" w16cid:durableId="1660427659">
    <w:abstractNumId w:val="45"/>
  </w:num>
  <w:num w:numId="33" w16cid:durableId="687869025">
    <w:abstractNumId w:val="17"/>
  </w:num>
  <w:num w:numId="34" w16cid:durableId="1473867174">
    <w:abstractNumId w:val="43"/>
  </w:num>
  <w:num w:numId="35" w16cid:durableId="1252162804">
    <w:abstractNumId w:val="2"/>
  </w:num>
  <w:num w:numId="36" w16cid:durableId="1866867298">
    <w:abstractNumId w:val="47"/>
  </w:num>
  <w:num w:numId="37" w16cid:durableId="1349481968">
    <w:abstractNumId w:val="20"/>
  </w:num>
  <w:num w:numId="38" w16cid:durableId="1774744580">
    <w:abstractNumId w:val="32"/>
  </w:num>
  <w:num w:numId="39" w16cid:durableId="1618442134">
    <w:abstractNumId w:val="38"/>
  </w:num>
  <w:num w:numId="40" w16cid:durableId="446510694">
    <w:abstractNumId w:val="27"/>
  </w:num>
  <w:num w:numId="41" w16cid:durableId="1399210571">
    <w:abstractNumId w:val="35"/>
  </w:num>
  <w:num w:numId="42" w16cid:durableId="1496411992">
    <w:abstractNumId w:val="40"/>
  </w:num>
  <w:num w:numId="43" w16cid:durableId="1622489720">
    <w:abstractNumId w:val="14"/>
  </w:num>
  <w:num w:numId="44" w16cid:durableId="639967673">
    <w:abstractNumId w:val="1"/>
  </w:num>
  <w:num w:numId="45" w16cid:durableId="1038163289">
    <w:abstractNumId w:val="11"/>
  </w:num>
  <w:num w:numId="46" w16cid:durableId="166558634">
    <w:abstractNumId w:val="28"/>
  </w:num>
  <w:num w:numId="47" w16cid:durableId="1921676522">
    <w:abstractNumId w:val="15"/>
  </w:num>
  <w:num w:numId="48" w16cid:durableId="1579437342">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38"/>
    <w:rsid w:val="000023DD"/>
    <w:rsid w:val="00004170"/>
    <w:rsid w:val="00006FD1"/>
    <w:rsid w:val="00010F3B"/>
    <w:rsid w:val="00012339"/>
    <w:rsid w:val="00016A11"/>
    <w:rsid w:val="0001738B"/>
    <w:rsid w:val="000175D9"/>
    <w:rsid w:val="00017FF2"/>
    <w:rsid w:val="000210C0"/>
    <w:rsid w:val="00026840"/>
    <w:rsid w:val="00030703"/>
    <w:rsid w:val="00032099"/>
    <w:rsid w:val="00035D56"/>
    <w:rsid w:val="000435FD"/>
    <w:rsid w:val="000447DF"/>
    <w:rsid w:val="00046292"/>
    <w:rsid w:val="000513E2"/>
    <w:rsid w:val="00053207"/>
    <w:rsid w:val="00056203"/>
    <w:rsid w:val="00062D02"/>
    <w:rsid w:val="00064B58"/>
    <w:rsid w:val="0006516E"/>
    <w:rsid w:val="00065AB9"/>
    <w:rsid w:val="00071BBA"/>
    <w:rsid w:val="0007476C"/>
    <w:rsid w:val="00074A39"/>
    <w:rsid w:val="00076786"/>
    <w:rsid w:val="00077C08"/>
    <w:rsid w:val="00082A21"/>
    <w:rsid w:val="00082C1D"/>
    <w:rsid w:val="00090278"/>
    <w:rsid w:val="00091B42"/>
    <w:rsid w:val="00094A3E"/>
    <w:rsid w:val="00095F50"/>
    <w:rsid w:val="00097774"/>
    <w:rsid w:val="000A33CC"/>
    <w:rsid w:val="000A42C7"/>
    <w:rsid w:val="000B0DA1"/>
    <w:rsid w:val="000B236C"/>
    <w:rsid w:val="000B4E69"/>
    <w:rsid w:val="000B5046"/>
    <w:rsid w:val="000B63A3"/>
    <w:rsid w:val="000B689F"/>
    <w:rsid w:val="000B7E0B"/>
    <w:rsid w:val="000C06F2"/>
    <w:rsid w:val="000C1261"/>
    <w:rsid w:val="000C1C27"/>
    <w:rsid w:val="000C4CB5"/>
    <w:rsid w:val="000D279F"/>
    <w:rsid w:val="000D32C9"/>
    <w:rsid w:val="000D398C"/>
    <w:rsid w:val="000D3C71"/>
    <w:rsid w:val="000D4625"/>
    <w:rsid w:val="000D57CB"/>
    <w:rsid w:val="000D7921"/>
    <w:rsid w:val="000E118D"/>
    <w:rsid w:val="000E4DE0"/>
    <w:rsid w:val="000E514E"/>
    <w:rsid w:val="000E7A27"/>
    <w:rsid w:val="000F0483"/>
    <w:rsid w:val="000F2936"/>
    <w:rsid w:val="000F4D71"/>
    <w:rsid w:val="001037C9"/>
    <w:rsid w:val="00106240"/>
    <w:rsid w:val="00110DFB"/>
    <w:rsid w:val="00111111"/>
    <w:rsid w:val="00111B51"/>
    <w:rsid w:val="00121520"/>
    <w:rsid w:val="00122B12"/>
    <w:rsid w:val="001239D4"/>
    <w:rsid w:val="00124EA2"/>
    <w:rsid w:val="001321AA"/>
    <w:rsid w:val="0013664E"/>
    <w:rsid w:val="00137338"/>
    <w:rsid w:val="00137FBE"/>
    <w:rsid w:val="00146588"/>
    <w:rsid w:val="00147900"/>
    <w:rsid w:val="001519DB"/>
    <w:rsid w:val="00151E0E"/>
    <w:rsid w:val="00154126"/>
    <w:rsid w:val="00155BD3"/>
    <w:rsid w:val="00157AA5"/>
    <w:rsid w:val="00161DE0"/>
    <w:rsid w:val="0016444C"/>
    <w:rsid w:val="00164E59"/>
    <w:rsid w:val="00170C3F"/>
    <w:rsid w:val="00171983"/>
    <w:rsid w:val="001761CC"/>
    <w:rsid w:val="0017748B"/>
    <w:rsid w:val="0018109F"/>
    <w:rsid w:val="00181A4A"/>
    <w:rsid w:val="0018480C"/>
    <w:rsid w:val="00184FA6"/>
    <w:rsid w:val="00186EFD"/>
    <w:rsid w:val="0018763D"/>
    <w:rsid w:val="00187F3C"/>
    <w:rsid w:val="00192EC9"/>
    <w:rsid w:val="00193DD6"/>
    <w:rsid w:val="00195927"/>
    <w:rsid w:val="00197B72"/>
    <w:rsid w:val="001A019D"/>
    <w:rsid w:val="001A1AE3"/>
    <w:rsid w:val="001A2B8E"/>
    <w:rsid w:val="001A51EC"/>
    <w:rsid w:val="001A7BAC"/>
    <w:rsid w:val="001B025F"/>
    <w:rsid w:val="001B0606"/>
    <w:rsid w:val="001B0A5A"/>
    <w:rsid w:val="001B638B"/>
    <w:rsid w:val="001B6D8A"/>
    <w:rsid w:val="001C07B0"/>
    <w:rsid w:val="001C40C5"/>
    <w:rsid w:val="001C7719"/>
    <w:rsid w:val="001D0630"/>
    <w:rsid w:val="001D0867"/>
    <w:rsid w:val="001D1851"/>
    <w:rsid w:val="001D27D0"/>
    <w:rsid w:val="001D498C"/>
    <w:rsid w:val="001D49FF"/>
    <w:rsid w:val="001D59FB"/>
    <w:rsid w:val="001E19AC"/>
    <w:rsid w:val="001E3815"/>
    <w:rsid w:val="001E3A65"/>
    <w:rsid w:val="001F1459"/>
    <w:rsid w:val="001F1855"/>
    <w:rsid w:val="001F1CF0"/>
    <w:rsid w:val="00200F65"/>
    <w:rsid w:val="002029A0"/>
    <w:rsid w:val="00202FF2"/>
    <w:rsid w:val="0020555D"/>
    <w:rsid w:val="00206779"/>
    <w:rsid w:val="002124C9"/>
    <w:rsid w:val="00213A24"/>
    <w:rsid w:val="00214925"/>
    <w:rsid w:val="00214C8E"/>
    <w:rsid w:val="00217F49"/>
    <w:rsid w:val="00222D24"/>
    <w:rsid w:val="002249AC"/>
    <w:rsid w:val="00224B79"/>
    <w:rsid w:val="00226E1F"/>
    <w:rsid w:val="00241DF9"/>
    <w:rsid w:val="00242E9A"/>
    <w:rsid w:val="00242F78"/>
    <w:rsid w:val="00244F4F"/>
    <w:rsid w:val="00247B6C"/>
    <w:rsid w:val="002574B3"/>
    <w:rsid w:val="002575D7"/>
    <w:rsid w:val="00262281"/>
    <w:rsid w:val="00264AEB"/>
    <w:rsid w:val="0026622D"/>
    <w:rsid w:val="00266BF2"/>
    <w:rsid w:val="00272DF6"/>
    <w:rsid w:val="0027580A"/>
    <w:rsid w:val="00280166"/>
    <w:rsid w:val="00281691"/>
    <w:rsid w:val="00284CB7"/>
    <w:rsid w:val="002860E3"/>
    <w:rsid w:val="002865B0"/>
    <w:rsid w:val="0028689B"/>
    <w:rsid w:val="002914EF"/>
    <w:rsid w:val="002916C0"/>
    <w:rsid w:val="00292BAE"/>
    <w:rsid w:val="002A22D8"/>
    <w:rsid w:val="002A2340"/>
    <w:rsid w:val="002B22A7"/>
    <w:rsid w:val="002B466C"/>
    <w:rsid w:val="002B61B0"/>
    <w:rsid w:val="002B7770"/>
    <w:rsid w:val="002C665C"/>
    <w:rsid w:val="002C6728"/>
    <w:rsid w:val="002C7DBF"/>
    <w:rsid w:val="002D0EB9"/>
    <w:rsid w:val="002D3CB8"/>
    <w:rsid w:val="002D3FC6"/>
    <w:rsid w:val="002D41E2"/>
    <w:rsid w:val="002D4513"/>
    <w:rsid w:val="002F340E"/>
    <w:rsid w:val="002F4253"/>
    <w:rsid w:val="002F67B2"/>
    <w:rsid w:val="00305981"/>
    <w:rsid w:val="00305B05"/>
    <w:rsid w:val="00311309"/>
    <w:rsid w:val="003115DB"/>
    <w:rsid w:val="00311CF6"/>
    <w:rsid w:val="00312B0F"/>
    <w:rsid w:val="00315261"/>
    <w:rsid w:val="00316890"/>
    <w:rsid w:val="0031716C"/>
    <w:rsid w:val="00317FDA"/>
    <w:rsid w:val="00320198"/>
    <w:rsid w:val="00320226"/>
    <w:rsid w:val="003228DE"/>
    <w:rsid w:val="00322BA5"/>
    <w:rsid w:val="00323337"/>
    <w:rsid w:val="00330CB1"/>
    <w:rsid w:val="003316BC"/>
    <w:rsid w:val="00336DFB"/>
    <w:rsid w:val="003404AB"/>
    <w:rsid w:val="003411C9"/>
    <w:rsid w:val="003423E9"/>
    <w:rsid w:val="00342E58"/>
    <w:rsid w:val="00344A33"/>
    <w:rsid w:val="0034590C"/>
    <w:rsid w:val="00347C74"/>
    <w:rsid w:val="00350A16"/>
    <w:rsid w:val="0035302F"/>
    <w:rsid w:val="00354BE8"/>
    <w:rsid w:val="00357389"/>
    <w:rsid w:val="00357672"/>
    <w:rsid w:val="003642A4"/>
    <w:rsid w:val="00367753"/>
    <w:rsid w:val="00370E8C"/>
    <w:rsid w:val="0037170F"/>
    <w:rsid w:val="00371EAB"/>
    <w:rsid w:val="00373926"/>
    <w:rsid w:val="00375EAC"/>
    <w:rsid w:val="00377C66"/>
    <w:rsid w:val="00381BF5"/>
    <w:rsid w:val="003825AF"/>
    <w:rsid w:val="00382EF0"/>
    <w:rsid w:val="003835FB"/>
    <w:rsid w:val="003841C3"/>
    <w:rsid w:val="003853D2"/>
    <w:rsid w:val="0039046D"/>
    <w:rsid w:val="00391607"/>
    <w:rsid w:val="003939B6"/>
    <w:rsid w:val="003954E9"/>
    <w:rsid w:val="0039578A"/>
    <w:rsid w:val="00395827"/>
    <w:rsid w:val="003961CE"/>
    <w:rsid w:val="0039793F"/>
    <w:rsid w:val="00397E05"/>
    <w:rsid w:val="003A2919"/>
    <w:rsid w:val="003A36CA"/>
    <w:rsid w:val="003A3D34"/>
    <w:rsid w:val="003A598A"/>
    <w:rsid w:val="003A7A94"/>
    <w:rsid w:val="003C1DB2"/>
    <w:rsid w:val="003C27A0"/>
    <w:rsid w:val="003C3ED6"/>
    <w:rsid w:val="003C7960"/>
    <w:rsid w:val="003D0866"/>
    <w:rsid w:val="003D275C"/>
    <w:rsid w:val="003D35EE"/>
    <w:rsid w:val="003D5084"/>
    <w:rsid w:val="003D5E65"/>
    <w:rsid w:val="003D68DC"/>
    <w:rsid w:val="003E3320"/>
    <w:rsid w:val="003E5132"/>
    <w:rsid w:val="003E7CD0"/>
    <w:rsid w:val="003E7CD2"/>
    <w:rsid w:val="003F01AB"/>
    <w:rsid w:val="003F1B7E"/>
    <w:rsid w:val="003F1BAE"/>
    <w:rsid w:val="003F440B"/>
    <w:rsid w:val="003F5228"/>
    <w:rsid w:val="003F5E50"/>
    <w:rsid w:val="003F6494"/>
    <w:rsid w:val="003F69DD"/>
    <w:rsid w:val="00402892"/>
    <w:rsid w:val="00404090"/>
    <w:rsid w:val="00404092"/>
    <w:rsid w:val="00405D23"/>
    <w:rsid w:val="0040651F"/>
    <w:rsid w:val="00413169"/>
    <w:rsid w:val="00416FBB"/>
    <w:rsid w:val="00420AE6"/>
    <w:rsid w:val="004232AE"/>
    <w:rsid w:val="004234F6"/>
    <w:rsid w:val="00425627"/>
    <w:rsid w:val="004275E6"/>
    <w:rsid w:val="00431143"/>
    <w:rsid w:val="00436846"/>
    <w:rsid w:val="00437AED"/>
    <w:rsid w:val="00440116"/>
    <w:rsid w:val="004431E6"/>
    <w:rsid w:val="00447F3D"/>
    <w:rsid w:val="00451798"/>
    <w:rsid w:val="00454B09"/>
    <w:rsid w:val="00462EEA"/>
    <w:rsid w:val="00463EFC"/>
    <w:rsid w:val="00464484"/>
    <w:rsid w:val="0046574A"/>
    <w:rsid w:val="004709CE"/>
    <w:rsid w:val="00471FFE"/>
    <w:rsid w:val="00473BDC"/>
    <w:rsid w:val="00473D46"/>
    <w:rsid w:val="00474B81"/>
    <w:rsid w:val="0047656C"/>
    <w:rsid w:val="004801F3"/>
    <w:rsid w:val="00481346"/>
    <w:rsid w:val="00482A4A"/>
    <w:rsid w:val="00483BD6"/>
    <w:rsid w:val="004869E8"/>
    <w:rsid w:val="00491264"/>
    <w:rsid w:val="004919E7"/>
    <w:rsid w:val="004A2271"/>
    <w:rsid w:val="004A480C"/>
    <w:rsid w:val="004A73D6"/>
    <w:rsid w:val="004B4E2A"/>
    <w:rsid w:val="004C080B"/>
    <w:rsid w:val="004C1444"/>
    <w:rsid w:val="004C59F8"/>
    <w:rsid w:val="004D7630"/>
    <w:rsid w:val="004E0C1C"/>
    <w:rsid w:val="004E22EC"/>
    <w:rsid w:val="004E2C4D"/>
    <w:rsid w:val="004E582D"/>
    <w:rsid w:val="004E7855"/>
    <w:rsid w:val="004F207F"/>
    <w:rsid w:val="004F2D9C"/>
    <w:rsid w:val="00501AC8"/>
    <w:rsid w:val="00505B2C"/>
    <w:rsid w:val="00505EC9"/>
    <w:rsid w:val="00506AAA"/>
    <w:rsid w:val="005111DA"/>
    <w:rsid w:val="00516A06"/>
    <w:rsid w:val="00520302"/>
    <w:rsid w:val="00523060"/>
    <w:rsid w:val="005242B8"/>
    <w:rsid w:val="00526517"/>
    <w:rsid w:val="005272B0"/>
    <w:rsid w:val="00531721"/>
    <w:rsid w:val="005349D9"/>
    <w:rsid w:val="00534ABB"/>
    <w:rsid w:val="0053793B"/>
    <w:rsid w:val="005423B4"/>
    <w:rsid w:val="005428CF"/>
    <w:rsid w:val="00543A20"/>
    <w:rsid w:val="00545E30"/>
    <w:rsid w:val="00547B8D"/>
    <w:rsid w:val="00550C77"/>
    <w:rsid w:val="00553DC9"/>
    <w:rsid w:val="0056018F"/>
    <w:rsid w:val="00560335"/>
    <w:rsid w:val="00560B73"/>
    <w:rsid w:val="00563D7E"/>
    <w:rsid w:val="00565458"/>
    <w:rsid w:val="005711F1"/>
    <w:rsid w:val="00575ABF"/>
    <w:rsid w:val="005760D8"/>
    <w:rsid w:val="005769B4"/>
    <w:rsid w:val="00576C53"/>
    <w:rsid w:val="005800C8"/>
    <w:rsid w:val="00581F98"/>
    <w:rsid w:val="00584960"/>
    <w:rsid w:val="005853BB"/>
    <w:rsid w:val="00586A26"/>
    <w:rsid w:val="00586CCB"/>
    <w:rsid w:val="00587BED"/>
    <w:rsid w:val="005907CA"/>
    <w:rsid w:val="00590DA6"/>
    <w:rsid w:val="00591EDF"/>
    <w:rsid w:val="00592E3A"/>
    <w:rsid w:val="00593353"/>
    <w:rsid w:val="00593D8D"/>
    <w:rsid w:val="00596263"/>
    <w:rsid w:val="005A4CEB"/>
    <w:rsid w:val="005A7CB9"/>
    <w:rsid w:val="005B3B68"/>
    <w:rsid w:val="005B72B7"/>
    <w:rsid w:val="005C38DC"/>
    <w:rsid w:val="005C4412"/>
    <w:rsid w:val="005D13C4"/>
    <w:rsid w:val="005D2785"/>
    <w:rsid w:val="005D3C71"/>
    <w:rsid w:val="005D7C89"/>
    <w:rsid w:val="005D7EAF"/>
    <w:rsid w:val="005E0D3C"/>
    <w:rsid w:val="005E1066"/>
    <w:rsid w:val="005E1FDA"/>
    <w:rsid w:val="005E2322"/>
    <w:rsid w:val="005E2663"/>
    <w:rsid w:val="005E60AF"/>
    <w:rsid w:val="005E7BF2"/>
    <w:rsid w:val="005F1412"/>
    <w:rsid w:val="005F57F0"/>
    <w:rsid w:val="005F5B79"/>
    <w:rsid w:val="005F66D7"/>
    <w:rsid w:val="00600AC1"/>
    <w:rsid w:val="006015BC"/>
    <w:rsid w:val="0060485D"/>
    <w:rsid w:val="0060540E"/>
    <w:rsid w:val="0061471C"/>
    <w:rsid w:val="00614CC9"/>
    <w:rsid w:val="006155EB"/>
    <w:rsid w:val="00617B4E"/>
    <w:rsid w:val="00620114"/>
    <w:rsid w:val="00620F49"/>
    <w:rsid w:val="00625C98"/>
    <w:rsid w:val="00626E81"/>
    <w:rsid w:val="006315F0"/>
    <w:rsid w:val="00635BE2"/>
    <w:rsid w:val="00636F39"/>
    <w:rsid w:val="006371AF"/>
    <w:rsid w:val="00640B21"/>
    <w:rsid w:val="0064180A"/>
    <w:rsid w:val="00642D1A"/>
    <w:rsid w:val="006520B9"/>
    <w:rsid w:val="00652BA2"/>
    <w:rsid w:val="00654541"/>
    <w:rsid w:val="00654CEA"/>
    <w:rsid w:val="00663934"/>
    <w:rsid w:val="0066658B"/>
    <w:rsid w:val="00673E37"/>
    <w:rsid w:val="006746D1"/>
    <w:rsid w:val="006826ED"/>
    <w:rsid w:val="00683431"/>
    <w:rsid w:val="00684ABA"/>
    <w:rsid w:val="00690BE2"/>
    <w:rsid w:val="00696C7F"/>
    <w:rsid w:val="006A28B0"/>
    <w:rsid w:val="006A370C"/>
    <w:rsid w:val="006A490C"/>
    <w:rsid w:val="006A4CE8"/>
    <w:rsid w:val="006A4FC7"/>
    <w:rsid w:val="006A793D"/>
    <w:rsid w:val="006B1628"/>
    <w:rsid w:val="006B5332"/>
    <w:rsid w:val="006C116C"/>
    <w:rsid w:val="006C3643"/>
    <w:rsid w:val="006C4534"/>
    <w:rsid w:val="006C7E99"/>
    <w:rsid w:val="006D29C0"/>
    <w:rsid w:val="006D6559"/>
    <w:rsid w:val="006E40AA"/>
    <w:rsid w:val="006E4B4D"/>
    <w:rsid w:val="006F0302"/>
    <w:rsid w:val="006F1960"/>
    <w:rsid w:val="006F1ECA"/>
    <w:rsid w:val="006F215B"/>
    <w:rsid w:val="006F2641"/>
    <w:rsid w:val="006F300D"/>
    <w:rsid w:val="006F3BB5"/>
    <w:rsid w:val="006F4473"/>
    <w:rsid w:val="006F70A4"/>
    <w:rsid w:val="00700AC5"/>
    <w:rsid w:val="00703491"/>
    <w:rsid w:val="00710018"/>
    <w:rsid w:val="00711900"/>
    <w:rsid w:val="007133CF"/>
    <w:rsid w:val="0071572A"/>
    <w:rsid w:val="00716AF2"/>
    <w:rsid w:val="0072269A"/>
    <w:rsid w:val="00724515"/>
    <w:rsid w:val="00725932"/>
    <w:rsid w:val="00727C46"/>
    <w:rsid w:val="0073047D"/>
    <w:rsid w:val="0073134B"/>
    <w:rsid w:val="0073393D"/>
    <w:rsid w:val="00735BF4"/>
    <w:rsid w:val="00741A13"/>
    <w:rsid w:val="00741ABD"/>
    <w:rsid w:val="0074300A"/>
    <w:rsid w:val="00744D1D"/>
    <w:rsid w:val="0074654C"/>
    <w:rsid w:val="00746640"/>
    <w:rsid w:val="00747D2F"/>
    <w:rsid w:val="00752F16"/>
    <w:rsid w:val="00754D74"/>
    <w:rsid w:val="00762939"/>
    <w:rsid w:val="00764B89"/>
    <w:rsid w:val="00764B97"/>
    <w:rsid w:val="00771E78"/>
    <w:rsid w:val="0077423E"/>
    <w:rsid w:val="00774CD8"/>
    <w:rsid w:val="00775F89"/>
    <w:rsid w:val="00776BC2"/>
    <w:rsid w:val="00791342"/>
    <w:rsid w:val="00794018"/>
    <w:rsid w:val="00794ECA"/>
    <w:rsid w:val="007959F7"/>
    <w:rsid w:val="00797106"/>
    <w:rsid w:val="007A30AD"/>
    <w:rsid w:val="007A3385"/>
    <w:rsid w:val="007A3A93"/>
    <w:rsid w:val="007A465D"/>
    <w:rsid w:val="007A63BF"/>
    <w:rsid w:val="007B1D8C"/>
    <w:rsid w:val="007B3FA0"/>
    <w:rsid w:val="007B7199"/>
    <w:rsid w:val="007C5A70"/>
    <w:rsid w:val="007D0095"/>
    <w:rsid w:val="007D0927"/>
    <w:rsid w:val="007D0F08"/>
    <w:rsid w:val="007D1A54"/>
    <w:rsid w:val="007D2A9C"/>
    <w:rsid w:val="007D4F52"/>
    <w:rsid w:val="007D5B39"/>
    <w:rsid w:val="007D5ECE"/>
    <w:rsid w:val="007E04F5"/>
    <w:rsid w:val="007E4D6D"/>
    <w:rsid w:val="007E53B8"/>
    <w:rsid w:val="007F2ED1"/>
    <w:rsid w:val="007F5169"/>
    <w:rsid w:val="007F6E13"/>
    <w:rsid w:val="0080123F"/>
    <w:rsid w:val="0080219B"/>
    <w:rsid w:val="0080507F"/>
    <w:rsid w:val="0080509C"/>
    <w:rsid w:val="008059EA"/>
    <w:rsid w:val="00806630"/>
    <w:rsid w:val="0081350E"/>
    <w:rsid w:val="0081477E"/>
    <w:rsid w:val="00815230"/>
    <w:rsid w:val="00815461"/>
    <w:rsid w:val="0082110B"/>
    <w:rsid w:val="00821B87"/>
    <w:rsid w:val="00823870"/>
    <w:rsid w:val="00830EBA"/>
    <w:rsid w:val="00831018"/>
    <w:rsid w:val="0083751D"/>
    <w:rsid w:val="008411AF"/>
    <w:rsid w:val="008423C4"/>
    <w:rsid w:val="0084521B"/>
    <w:rsid w:val="00845281"/>
    <w:rsid w:val="00854E7F"/>
    <w:rsid w:val="00855447"/>
    <w:rsid w:val="00857F2F"/>
    <w:rsid w:val="00861DC9"/>
    <w:rsid w:val="0086357B"/>
    <w:rsid w:val="00864654"/>
    <w:rsid w:val="008669E9"/>
    <w:rsid w:val="00867EFA"/>
    <w:rsid w:val="00874697"/>
    <w:rsid w:val="00880A1E"/>
    <w:rsid w:val="00880AD9"/>
    <w:rsid w:val="00883820"/>
    <w:rsid w:val="0088634B"/>
    <w:rsid w:val="008868EB"/>
    <w:rsid w:val="00887298"/>
    <w:rsid w:val="00887D23"/>
    <w:rsid w:val="00890C55"/>
    <w:rsid w:val="0089182B"/>
    <w:rsid w:val="008933C2"/>
    <w:rsid w:val="00893C5B"/>
    <w:rsid w:val="00895660"/>
    <w:rsid w:val="0089690F"/>
    <w:rsid w:val="008A1A98"/>
    <w:rsid w:val="008A3DE6"/>
    <w:rsid w:val="008B097C"/>
    <w:rsid w:val="008B1C86"/>
    <w:rsid w:val="008B48AB"/>
    <w:rsid w:val="008B4AA9"/>
    <w:rsid w:val="008B67E0"/>
    <w:rsid w:val="008C18DC"/>
    <w:rsid w:val="008C1C55"/>
    <w:rsid w:val="008C2286"/>
    <w:rsid w:val="008C2812"/>
    <w:rsid w:val="008C30B8"/>
    <w:rsid w:val="008C47E5"/>
    <w:rsid w:val="008C54FC"/>
    <w:rsid w:val="008D1443"/>
    <w:rsid w:val="008D205E"/>
    <w:rsid w:val="008D2843"/>
    <w:rsid w:val="008D734C"/>
    <w:rsid w:val="008D7B63"/>
    <w:rsid w:val="008D7D79"/>
    <w:rsid w:val="008E2BD4"/>
    <w:rsid w:val="008E47FF"/>
    <w:rsid w:val="008E5685"/>
    <w:rsid w:val="008F3B28"/>
    <w:rsid w:val="008F5529"/>
    <w:rsid w:val="008F6D5B"/>
    <w:rsid w:val="0090345C"/>
    <w:rsid w:val="009048DF"/>
    <w:rsid w:val="0090645A"/>
    <w:rsid w:val="00907E96"/>
    <w:rsid w:val="00912ACB"/>
    <w:rsid w:val="009167AD"/>
    <w:rsid w:val="00920286"/>
    <w:rsid w:val="009241D4"/>
    <w:rsid w:val="00924213"/>
    <w:rsid w:val="00924279"/>
    <w:rsid w:val="0093043A"/>
    <w:rsid w:val="00935787"/>
    <w:rsid w:val="0093592C"/>
    <w:rsid w:val="00941B40"/>
    <w:rsid w:val="00941F47"/>
    <w:rsid w:val="009420A7"/>
    <w:rsid w:val="009426D2"/>
    <w:rsid w:val="0094335F"/>
    <w:rsid w:val="00943A19"/>
    <w:rsid w:val="00944E12"/>
    <w:rsid w:val="00944FC4"/>
    <w:rsid w:val="00947BC6"/>
    <w:rsid w:val="00954CC2"/>
    <w:rsid w:val="00955CDA"/>
    <w:rsid w:val="00962EDD"/>
    <w:rsid w:val="009637D9"/>
    <w:rsid w:val="00970797"/>
    <w:rsid w:val="009746B4"/>
    <w:rsid w:val="00975F04"/>
    <w:rsid w:val="00977869"/>
    <w:rsid w:val="00982CD1"/>
    <w:rsid w:val="00984B02"/>
    <w:rsid w:val="009917D3"/>
    <w:rsid w:val="00992F1C"/>
    <w:rsid w:val="0099483A"/>
    <w:rsid w:val="009951BE"/>
    <w:rsid w:val="00995BFE"/>
    <w:rsid w:val="00997460"/>
    <w:rsid w:val="009A3EE3"/>
    <w:rsid w:val="009B6D1B"/>
    <w:rsid w:val="009C1444"/>
    <w:rsid w:val="009C3206"/>
    <w:rsid w:val="009C3C02"/>
    <w:rsid w:val="009C6347"/>
    <w:rsid w:val="009D1594"/>
    <w:rsid w:val="009D2308"/>
    <w:rsid w:val="009D2390"/>
    <w:rsid w:val="009D35E8"/>
    <w:rsid w:val="009D3998"/>
    <w:rsid w:val="009D5CA3"/>
    <w:rsid w:val="009D715C"/>
    <w:rsid w:val="009D775F"/>
    <w:rsid w:val="009E30F3"/>
    <w:rsid w:val="009E3168"/>
    <w:rsid w:val="009E5C35"/>
    <w:rsid w:val="009F1FF2"/>
    <w:rsid w:val="00A015FE"/>
    <w:rsid w:val="00A02D2A"/>
    <w:rsid w:val="00A04D4C"/>
    <w:rsid w:val="00A061D4"/>
    <w:rsid w:val="00A10018"/>
    <w:rsid w:val="00A132B6"/>
    <w:rsid w:val="00A15B03"/>
    <w:rsid w:val="00A202E2"/>
    <w:rsid w:val="00A224F4"/>
    <w:rsid w:val="00A31BAD"/>
    <w:rsid w:val="00A32D99"/>
    <w:rsid w:val="00A3348A"/>
    <w:rsid w:val="00A34BA8"/>
    <w:rsid w:val="00A351E5"/>
    <w:rsid w:val="00A40A32"/>
    <w:rsid w:val="00A4177E"/>
    <w:rsid w:val="00A46E0B"/>
    <w:rsid w:val="00A540B8"/>
    <w:rsid w:val="00A540C7"/>
    <w:rsid w:val="00A54117"/>
    <w:rsid w:val="00A562C6"/>
    <w:rsid w:val="00A60B4B"/>
    <w:rsid w:val="00A63961"/>
    <w:rsid w:val="00A641AC"/>
    <w:rsid w:val="00A64AF5"/>
    <w:rsid w:val="00A74DCF"/>
    <w:rsid w:val="00A77F80"/>
    <w:rsid w:val="00A826CE"/>
    <w:rsid w:val="00A852F9"/>
    <w:rsid w:val="00A858FF"/>
    <w:rsid w:val="00A871EE"/>
    <w:rsid w:val="00A90B87"/>
    <w:rsid w:val="00A942D2"/>
    <w:rsid w:val="00A947E3"/>
    <w:rsid w:val="00A97DEE"/>
    <w:rsid w:val="00AA47C9"/>
    <w:rsid w:val="00AB4EA6"/>
    <w:rsid w:val="00AB6759"/>
    <w:rsid w:val="00AC0BB8"/>
    <w:rsid w:val="00AC0C8B"/>
    <w:rsid w:val="00AC1556"/>
    <w:rsid w:val="00AC1ED3"/>
    <w:rsid w:val="00AC31A4"/>
    <w:rsid w:val="00AC33CE"/>
    <w:rsid w:val="00AC556F"/>
    <w:rsid w:val="00AC59E1"/>
    <w:rsid w:val="00AD1904"/>
    <w:rsid w:val="00AD1B28"/>
    <w:rsid w:val="00AD2AE1"/>
    <w:rsid w:val="00AD3C66"/>
    <w:rsid w:val="00AD4AA5"/>
    <w:rsid w:val="00AD7C82"/>
    <w:rsid w:val="00AE2708"/>
    <w:rsid w:val="00AE3DAE"/>
    <w:rsid w:val="00AE41B5"/>
    <w:rsid w:val="00AE4402"/>
    <w:rsid w:val="00AE51B2"/>
    <w:rsid w:val="00AE598C"/>
    <w:rsid w:val="00AE73CC"/>
    <w:rsid w:val="00AF0D01"/>
    <w:rsid w:val="00AF109E"/>
    <w:rsid w:val="00AF4005"/>
    <w:rsid w:val="00AF545F"/>
    <w:rsid w:val="00AF58C0"/>
    <w:rsid w:val="00AF5E4B"/>
    <w:rsid w:val="00AF5F07"/>
    <w:rsid w:val="00AF6A40"/>
    <w:rsid w:val="00B03835"/>
    <w:rsid w:val="00B10CA7"/>
    <w:rsid w:val="00B1197B"/>
    <w:rsid w:val="00B12AC2"/>
    <w:rsid w:val="00B145A0"/>
    <w:rsid w:val="00B148D9"/>
    <w:rsid w:val="00B14A2E"/>
    <w:rsid w:val="00B2335D"/>
    <w:rsid w:val="00B233FA"/>
    <w:rsid w:val="00B26D95"/>
    <w:rsid w:val="00B26FD3"/>
    <w:rsid w:val="00B2723D"/>
    <w:rsid w:val="00B27F2E"/>
    <w:rsid w:val="00B326D4"/>
    <w:rsid w:val="00B34461"/>
    <w:rsid w:val="00B45572"/>
    <w:rsid w:val="00B45CB5"/>
    <w:rsid w:val="00B47E45"/>
    <w:rsid w:val="00B50384"/>
    <w:rsid w:val="00B51BA1"/>
    <w:rsid w:val="00B56C7B"/>
    <w:rsid w:val="00B613D7"/>
    <w:rsid w:val="00B613E3"/>
    <w:rsid w:val="00B644D7"/>
    <w:rsid w:val="00B65989"/>
    <w:rsid w:val="00B676FC"/>
    <w:rsid w:val="00B67DFC"/>
    <w:rsid w:val="00B70F25"/>
    <w:rsid w:val="00B71F92"/>
    <w:rsid w:val="00B73B16"/>
    <w:rsid w:val="00B74019"/>
    <w:rsid w:val="00B76BA6"/>
    <w:rsid w:val="00B77686"/>
    <w:rsid w:val="00B8133C"/>
    <w:rsid w:val="00B814A0"/>
    <w:rsid w:val="00B81F5D"/>
    <w:rsid w:val="00B83B6C"/>
    <w:rsid w:val="00B8782C"/>
    <w:rsid w:val="00B9110B"/>
    <w:rsid w:val="00B92B42"/>
    <w:rsid w:val="00B9517C"/>
    <w:rsid w:val="00B967C9"/>
    <w:rsid w:val="00B9743B"/>
    <w:rsid w:val="00BA10BD"/>
    <w:rsid w:val="00BA133A"/>
    <w:rsid w:val="00BA1CB7"/>
    <w:rsid w:val="00BA2B35"/>
    <w:rsid w:val="00BA39F8"/>
    <w:rsid w:val="00BA4EE2"/>
    <w:rsid w:val="00BA6C08"/>
    <w:rsid w:val="00BB0361"/>
    <w:rsid w:val="00BB30B9"/>
    <w:rsid w:val="00BB3115"/>
    <w:rsid w:val="00BB3FCE"/>
    <w:rsid w:val="00BB5132"/>
    <w:rsid w:val="00BB5AFF"/>
    <w:rsid w:val="00BC1042"/>
    <w:rsid w:val="00BC31AB"/>
    <w:rsid w:val="00BC35F5"/>
    <w:rsid w:val="00BD0A85"/>
    <w:rsid w:val="00BD12E1"/>
    <w:rsid w:val="00BD1F9F"/>
    <w:rsid w:val="00BD455D"/>
    <w:rsid w:val="00BD540A"/>
    <w:rsid w:val="00BD60FB"/>
    <w:rsid w:val="00BE38A9"/>
    <w:rsid w:val="00BE3C79"/>
    <w:rsid w:val="00BE3DB7"/>
    <w:rsid w:val="00BE4601"/>
    <w:rsid w:val="00BE4CDA"/>
    <w:rsid w:val="00BE6FAD"/>
    <w:rsid w:val="00BE72B8"/>
    <w:rsid w:val="00BE7C94"/>
    <w:rsid w:val="00BF1861"/>
    <w:rsid w:val="00BF2971"/>
    <w:rsid w:val="00BF2C71"/>
    <w:rsid w:val="00BF4FF8"/>
    <w:rsid w:val="00BF50D6"/>
    <w:rsid w:val="00BF6CD6"/>
    <w:rsid w:val="00C0122B"/>
    <w:rsid w:val="00C0198A"/>
    <w:rsid w:val="00C05129"/>
    <w:rsid w:val="00C05B37"/>
    <w:rsid w:val="00C06C92"/>
    <w:rsid w:val="00C077BE"/>
    <w:rsid w:val="00C12938"/>
    <w:rsid w:val="00C1608B"/>
    <w:rsid w:val="00C209A1"/>
    <w:rsid w:val="00C23EAF"/>
    <w:rsid w:val="00C25268"/>
    <w:rsid w:val="00C25CC0"/>
    <w:rsid w:val="00C27243"/>
    <w:rsid w:val="00C27DA1"/>
    <w:rsid w:val="00C3150E"/>
    <w:rsid w:val="00C40FDF"/>
    <w:rsid w:val="00C42DDC"/>
    <w:rsid w:val="00C43835"/>
    <w:rsid w:val="00C43B43"/>
    <w:rsid w:val="00C43C9C"/>
    <w:rsid w:val="00C44AE3"/>
    <w:rsid w:val="00C45574"/>
    <w:rsid w:val="00C47093"/>
    <w:rsid w:val="00C503E6"/>
    <w:rsid w:val="00C51DA6"/>
    <w:rsid w:val="00C5621F"/>
    <w:rsid w:val="00C56EC7"/>
    <w:rsid w:val="00C57858"/>
    <w:rsid w:val="00C63894"/>
    <w:rsid w:val="00C648A4"/>
    <w:rsid w:val="00C6766F"/>
    <w:rsid w:val="00C67ADE"/>
    <w:rsid w:val="00C72118"/>
    <w:rsid w:val="00C74047"/>
    <w:rsid w:val="00C76466"/>
    <w:rsid w:val="00C77BFC"/>
    <w:rsid w:val="00C8186E"/>
    <w:rsid w:val="00C85114"/>
    <w:rsid w:val="00C85304"/>
    <w:rsid w:val="00C86997"/>
    <w:rsid w:val="00C916E7"/>
    <w:rsid w:val="00C923B7"/>
    <w:rsid w:val="00C92E2F"/>
    <w:rsid w:val="00C948C0"/>
    <w:rsid w:val="00C96C73"/>
    <w:rsid w:val="00CA1215"/>
    <w:rsid w:val="00CA250D"/>
    <w:rsid w:val="00CB3973"/>
    <w:rsid w:val="00CB40AB"/>
    <w:rsid w:val="00CB7352"/>
    <w:rsid w:val="00CC218D"/>
    <w:rsid w:val="00CC639E"/>
    <w:rsid w:val="00CC6A63"/>
    <w:rsid w:val="00CD30F2"/>
    <w:rsid w:val="00CD4AE0"/>
    <w:rsid w:val="00CD4B8E"/>
    <w:rsid w:val="00CD4C4B"/>
    <w:rsid w:val="00CD6045"/>
    <w:rsid w:val="00CD67A8"/>
    <w:rsid w:val="00CE1360"/>
    <w:rsid w:val="00CE1EA9"/>
    <w:rsid w:val="00CE200A"/>
    <w:rsid w:val="00CE34E4"/>
    <w:rsid w:val="00CF0CF2"/>
    <w:rsid w:val="00CF3D35"/>
    <w:rsid w:val="00D016CC"/>
    <w:rsid w:val="00D0286A"/>
    <w:rsid w:val="00D03D14"/>
    <w:rsid w:val="00D03F7A"/>
    <w:rsid w:val="00D05193"/>
    <w:rsid w:val="00D0625D"/>
    <w:rsid w:val="00D1526A"/>
    <w:rsid w:val="00D152CB"/>
    <w:rsid w:val="00D16F25"/>
    <w:rsid w:val="00D220D4"/>
    <w:rsid w:val="00D24075"/>
    <w:rsid w:val="00D24B39"/>
    <w:rsid w:val="00D24B67"/>
    <w:rsid w:val="00D25E18"/>
    <w:rsid w:val="00D31CBF"/>
    <w:rsid w:val="00D36E37"/>
    <w:rsid w:val="00D36FB0"/>
    <w:rsid w:val="00D41267"/>
    <w:rsid w:val="00D4209A"/>
    <w:rsid w:val="00D4372A"/>
    <w:rsid w:val="00D44643"/>
    <w:rsid w:val="00D47A4E"/>
    <w:rsid w:val="00D5029A"/>
    <w:rsid w:val="00D547A0"/>
    <w:rsid w:val="00D55FF7"/>
    <w:rsid w:val="00D560AF"/>
    <w:rsid w:val="00D60F57"/>
    <w:rsid w:val="00D6190D"/>
    <w:rsid w:val="00D64CA0"/>
    <w:rsid w:val="00D6707A"/>
    <w:rsid w:val="00D672BE"/>
    <w:rsid w:val="00D717A6"/>
    <w:rsid w:val="00D7366F"/>
    <w:rsid w:val="00D85C86"/>
    <w:rsid w:val="00D90839"/>
    <w:rsid w:val="00D9117A"/>
    <w:rsid w:val="00DA1661"/>
    <w:rsid w:val="00DA48CB"/>
    <w:rsid w:val="00DA77DE"/>
    <w:rsid w:val="00DB3CAF"/>
    <w:rsid w:val="00DB7050"/>
    <w:rsid w:val="00DC051D"/>
    <w:rsid w:val="00DC2A25"/>
    <w:rsid w:val="00DC4370"/>
    <w:rsid w:val="00DC669F"/>
    <w:rsid w:val="00DD10B2"/>
    <w:rsid w:val="00DD48B0"/>
    <w:rsid w:val="00DD5AA5"/>
    <w:rsid w:val="00DE05B9"/>
    <w:rsid w:val="00DE0B93"/>
    <w:rsid w:val="00DE2CB5"/>
    <w:rsid w:val="00DE40A2"/>
    <w:rsid w:val="00DE4EEA"/>
    <w:rsid w:val="00DF1005"/>
    <w:rsid w:val="00E004FC"/>
    <w:rsid w:val="00E007C1"/>
    <w:rsid w:val="00E0275B"/>
    <w:rsid w:val="00E0332F"/>
    <w:rsid w:val="00E11ED6"/>
    <w:rsid w:val="00E1222E"/>
    <w:rsid w:val="00E1436A"/>
    <w:rsid w:val="00E1522C"/>
    <w:rsid w:val="00E17EC2"/>
    <w:rsid w:val="00E25DAB"/>
    <w:rsid w:val="00E269C5"/>
    <w:rsid w:val="00E31F28"/>
    <w:rsid w:val="00E3297E"/>
    <w:rsid w:val="00E346BF"/>
    <w:rsid w:val="00E347DB"/>
    <w:rsid w:val="00E375E4"/>
    <w:rsid w:val="00E40C83"/>
    <w:rsid w:val="00E434C8"/>
    <w:rsid w:val="00E45FAD"/>
    <w:rsid w:val="00E47DF0"/>
    <w:rsid w:val="00E5057B"/>
    <w:rsid w:val="00E50E41"/>
    <w:rsid w:val="00E53A35"/>
    <w:rsid w:val="00E5403B"/>
    <w:rsid w:val="00E542FC"/>
    <w:rsid w:val="00E54688"/>
    <w:rsid w:val="00E54B28"/>
    <w:rsid w:val="00E57F37"/>
    <w:rsid w:val="00E60064"/>
    <w:rsid w:val="00E603DB"/>
    <w:rsid w:val="00E651F8"/>
    <w:rsid w:val="00E70F8F"/>
    <w:rsid w:val="00E7108F"/>
    <w:rsid w:val="00E87629"/>
    <w:rsid w:val="00E90755"/>
    <w:rsid w:val="00E9104A"/>
    <w:rsid w:val="00E964AC"/>
    <w:rsid w:val="00E97C70"/>
    <w:rsid w:val="00EA2B8A"/>
    <w:rsid w:val="00EA4C05"/>
    <w:rsid w:val="00EA6BF6"/>
    <w:rsid w:val="00EB08F6"/>
    <w:rsid w:val="00EB462A"/>
    <w:rsid w:val="00EB579C"/>
    <w:rsid w:val="00EB69E9"/>
    <w:rsid w:val="00EC1185"/>
    <w:rsid w:val="00EC1637"/>
    <w:rsid w:val="00EC3530"/>
    <w:rsid w:val="00EC3AD9"/>
    <w:rsid w:val="00ED075C"/>
    <w:rsid w:val="00ED2126"/>
    <w:rsid w:val="00ED53B6"/>
    <w:rsid w:val="00ED6B91"/>
    <w:rsid w:val="00EE0D69"/>
    <w:rsid w:val="00EE0F5E"/>
    <w:rsid w:val="00EE7747"/>
    <w:rsid w:val="00EF41C9"/>
    <w:rsid w:val="00EF44C7"/>
    <w:rsid w:val="00F0029D"/>
    <w:rsid w:val="00F00EFA"/>
    <w:rsid w:val="00F01899"/>
    <w:rsid w:val="00F02D71"/>
    <w:rsid w:val="00F04365"/>
    <w:rsid w:val="00F0616E"/>
    <w:rsid w:val="00F06493"/>
    <w:rsid w:val="00F10C86"/>
    <w:rsid w:val="00F12161"/>
    <w:rsid w:val="00F253F9"/>
    <w:rsid w:val="00F2670B"/>
    <w:rsid w:val="00F35141"/>
    <w:rsid w:val="00F45FC8"/>
    <w:rsid w:val="00F460FC"/>
    <w:rsid w:val="00F51FBD"/>
    <w:rsid w:val="00F52FA3"/>
    <w:rsid w:val="00F539E3"/>
    <w:rsid w:val="00F5553B"/>
    <w:rsid w:val="00F577EB"/>
    <w:rsid w:val="00F63120"/>
    <w:rsid w:val="00F63C47"/>
    <w:rsid w:val="00F6467A"/>
    <w:rsid w:val="00F711DB"/>
    <w:rsid w:val="00F71676"/>
    <w:rsid w:val="00F72397"/>
    <w:rsid w:val="00F72487"/>
    <w:rsid w:val="00F761E7"/>
    <w:rsid w:val="00F77A29"/>
    <w:rsid w:val="00F81814"/>
    <w:rsid w:val="00F821BF"/>
    <w:rsid w:val="00F84DA2"/>
    <w:rsid w:val="00F86524"/>
    <w:rsid w:val="00F86AEF"/>
    <w:rsid w:val="00F90F57"/>
    <w:rsid w:val="00F939A7"/>
    <w:rsid w:val="00F93C5A"/>
    <w:rsid w:val="00F95C86"/>
    <w:rsid w:val="00FA023C"/>
    <w:rsid w:val="00FA1A4C"/>
    <w:rsid w:val="00FA5CAB"/>
    <w:rsid w:val="00FB0143"/>
    <w:rsid w:val="00FB28C9"/>
    <w:rsid w:val="00FB3331"/>
    <w:rsid w:val="00FB35A9"/>
    <w:rsid w:val="00FB5286"/>
    <w:rsid w:val="00FC0035"/>
    <w:rsid w:val="00FC2D63"/>
    <w:rsid w:val="00FC7000"/>
    <w:rsid w:val="00FD1F61"/>
    <w:rsid w:val="00FE08DA"/>
    <w:rsid w:val="00FE3921"/>
    <w:rsid w:val="00FE3EE8"/>
    <w:rsid w:val="00FE3F9A"/>
    <w:rsid w:val="00FE504C"/>
    <w:rsid w:val="00FE6A55"/>
    <w:rsid w:val="00FF3625"/>
    <w:rsid w:val="00FF3FD0"/>
    <w:rsid w:val="00FF403C"/>
    <w:rsid w:val="00FF49D7"/>
    <w:rsid w:val="00FF57B4"/>
    <w:rsid w:val="00FF5EAA"/>
    <w:rsid w:val="00FF7D65"/>
    <w:rsid w:val="6FD2F9FC"/>
    <w:rsid w:val="73388B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882E69C"/>
  <w15:docId w15:val="{32121B79-DC74-4A4D-8F93-81BB336A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C7"/>
  </w:style>
  <w:style w:type="paragraph" w:styleId="Heading1">
    <w:name w:val="heading 1"/>
    <w:basedOn w:val="Normal"/>
    <w:next w:val="Normal"/>
    <w:link w:val="Heading1Char"/>
    <w:uiPriority w:val="9"/>
    <w:qFormat/>
    <w:rsid w:val="007430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96C7F"/>
    <w:pPr>
      <w:keepNext/>
      <w:spacing w:before="240" w:after="60" w:line="240" w:lineRule="auto"/>
      <w:outlineLvl w:val="1"/>
    </w:pPr>
    <w:rPr>
      <w:rFonts w:ascii="Cambria" w:eastAsia="Times New Roman" w:hAnsi="Cambria" w:cs="Times New Roman"/>
      <w:b/>
      <w:bCs/>
      <w:i/>
      <w:iCs/>
      <w:sz w:val="28"/>
      <w:szCs w:val="28"/>
      <w:lang w:eastAsia="en-GB"/>
    </w:rPr>
  </w:style>
  <w:style w:type="paragraph" w:styleId="Heading4">
    <w:name w:val="heading 4"/>
    <w:basedOn w:val="Normal"/>
    <w:next w:val="Normal"/>
    <w:link w:val="Heading4Char"/>
    <w:uiPriority w:val="9"/>
    <w:semiHidden/>
    <w:unhideWhenUsed/>
    <w:qFormat/>
    <w:rsid w:val="00B8782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669E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669E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669E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126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3F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733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rsid w:val="00170C3F"/>
    <w:pPr>
      <w:tabs>
        <w:tab w:val="center" w:pos="4153"/>
        <w:tab w:val="right" w:pos="8306"/>
      </w:tabs>
      <w:spacing w:after="0" w:line="240" w:lineRule="auto"/>
    </w:pPr>
    <w:rPr>
      <w:rFonts w:ascii="Arial" w:eastAsia="Times New Roman" w:hAnsi="Arial" w:cs="Times New Roman"/>
      <w:szCs w:val="24"/>
      <w:lang w:eastAsia="en-GB"/>
    </w:rPr>
  </w:style>
  <w:style w:type="character" w:customStyle="1" w:styleId="HeaderChar">
    <w:name w:val="Header Char"/>
    <w:basedOn w:val="DefaultParagraphFont"/>
    <w:link w:val="Header"/>
    <w:rsid w:val="00170C3F"/>
    <w:rPr>
      <w:rFonts w:ascii="Arial" w:eastAsia="Times New Roman" w:hAnsi="Arial" w:cs="Times New Roman"/>
      <w:szCs w:val="24"/>
      <w:lang w:eastAsia="en-GB"/>
    </w:rPr>
  </w:style>
  <w:style w:type="paragraph" w:styleId="FootnoteText">
    <w:name w:val="footnote text"/>
    <w:basedOn w:val="Normal"/>
    <w:link w:val="FootnoteTextChar"/>
    <w:rsid w:val="00170C3F"/>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170C3F"/>
    <w:rPr>
      <w:rFonts w:ascii="Arial" w:eastAsia="Times New Roman" w:hAnsi="Arial" w:cs="Times New Roman"/>
      <w:sz w:val="20"/>
      <w:szCs w:val="20"/>
      <w:lang w:eastAsia="en-GB"/>
    </w:rPr>
  </w:style>
  <w:style w:type="character" w:styleId="FootnoteReference">
    <w:name w:val="footnote reference"/>
    <w:rsid w:val="00170C3F"/>
    <w:rPr>
      <w:vertAlign w:val="superscript"/>
    </w:rPr>
  </w:style>
  <w:style w:type="character" w:styleId="Hyperlink">
    <w:name w:val="Hyperlink"/>
    <w:rsid w:val="00170C3F"/>
    <w:rPr>
      <w:color w:val="0000FF"/>
      <w:u w:val="single"/>
    </w:rPr>
  </w:style>
  <w:style w:type="paragraph" w:styleId="BalloonText">
    <w:name w:val="Balloon Text"/>
    <w:basedOn w:val="Normal"/>
    <w:link w:val="BalloonTextChar"/>
    <w:uiPriority w:val="99"/>
    <w:semiHidden/>
    <w:unhideWhenUsed/>
    <w:rsid w:val="00170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C3F"/>
    <w:rPr>
      <w:rFonts w:ascii="Tahoma" w:hAnsi="Tahoma" w:cs="Tahoma"/>
      <w:sz w:val="16"/>
      <w:szCs w:val="16"/>
    </w:rPr>
  </w:style>
  <w:style w:type="paragraph" w:styleId="Footer">
    <w:name w:val="footer"/>
    <w:basedOn w:val="Normal"/>
    <w:link w:val="FooterChar"/>
    <w:uiPriority w:val="99"/>
    <w:unhideWhenUsed/>
    <w:rsid w:val="001F1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CF0"/>
  </w:style>
  <w:style w:type="character" w:styleId="FollowedHyperlink">
    <w:name w:val="FollowedHyperlink"/>
    <w:basedOn w:val="DefaultParagraphFont"/>
    <w:uiPriority w:val="99"/>
    <w:semiHidden/>
    <w:unhideWhenUsed/>
    <w:rsid w:val="00A540B8"/>
    <w:rPr>
      <w:color w:val="800080" w:themeColor="followedHyperlink"/>
      <w:u w:val="single"/>
    </w:rPr>
  </w:style>
  <w:style w:type="table" w:styleId="TableGrid">
    <w:name w:val="Table Grid"/>
    <w:basedOn w:val="TableNormal"/>
    <w:uiPriority w:val="59"/>
    <w:rsid w:val="00AE4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E50E41"/>
    <w:rPr>
      <w:b/>
      <w:bCs/>
      <w:smallCaps/>
      <w:color w:val="C0504D" w:themeColor="accent2"/>
      <w:spacing w:val="5"/>
      <w:u w:val="single"/>
    </w:rPr>
  </w:style>
  <w:style w:type="character" w:styleId="CommentReference">
    <w:name w:val="annotation reference"/>
    <w:basedOn w:val="DefaultParagraphFont"/>
    <w:uiPriority w:val="99"/>
    <w:semiHidden/>
    <w:unhideWhenUsed/>
    <w:rsid w:val="00266BF2"/>
    <w:rPr>
      <w:sz w:val="16"/>
      <w:szCs w:val="16"/>
    </w:rPr>
  </w:style>
  <w:style w:type="paragraph" w:styleId="CommentText">
    <w:name w:val="annotation text"/>
    <w:basedOn w:val="Normal"/>
    <w:link w:val="CommentTextChar"/>
    <w:uiPriority w:val="99"/>
    <w:semiHidden/>
    <w:unhideWhenUsed/>
    <w:rsid w:val="00266BF2"/>
    <w:pPr>
      <w:spacing w:line="240" w:lineRule="auto"/>
    </w:pPr>
    <w:rPr>
      <w:sz w:val="20"/>
      <w:szCs w:val="20"/>
    </w:rPr>
  </w:style>
  <w:style w:type="character" w:customStyle="1" w:styleId="CommentTextChar">
    <w:name w:val="Comment Text Char"/>
    <w:basedOn w:val="DefaultParagraphFont"/>
    <w:link w:val="CommentText"/>
    <w:uiPriority w:val="99"/>
    <w:semiHidden/>
    <w:rsid w:val="00266BF2"/>
    <w:rPr>
      <w:sz w:val="20"/>
      <w:szCs w:val="20"/>
    </w:rPr>
  </w:style>
  <w:style w:type="paragraph" w:styleId="CommentSubject">
    <w:name w:val="annotation subject"/>
    <w:basedOn w:val="CommentText"/>
    <w:next w:val="CommentText"/>
    <w:link w:val="CommentSubjectChar"/>
    <w:uiPriority w:val="99"/>
    <w:semiHidden/>
    <w:unhideWhenUsed/>
    <w:rsid w:val="00266BF2"/>
    <w:rPr>
      <w:b/>
      <w:bCs/>
    </w:rPr>
  </w:style>
  <w:style w:type="character" w:customStyle="1" w:styleId="CommentSubjectChar">
    <w:name w:val="Comment Subject Char"/>
    <w:basedOn w:val="CommentTextChar"/>
    <w:link w:val="CommentSubject"/>
    <w:uiPriority w:val="99"/>
    <w:semiHidden/>
    <w:rsid w:val="00266BF2"/>
    <w:rPr>
      <w:b/>
      <w:bCs/>
      <w:sz w:val="20"/>
      <w:szCs w:val="20"/>
    </w:rPr>
  </w:style>
  <w:style w:type="character" w:customStyle="1" w:styleId="Heading2Char">
    <w:name w:val="Heading 2 Char"/>
    <w:basedOn w:val="DefaultParagraphFont"/>
    <w:link w:val="Heading2"/>
    <w:rsid w:val="00696C7F"/>
    <w:rPr>
      <w:rFonts w:ascii="Cambria" w:eastAsia="Times New Roman" w:hAnsi="Cambria" w:cs="Times New Roman"/>
      <w:b/>
      <w:bCs/>
      <w:i/>
      <w:iCs/>
      <w:sz w:val="28"/>
      <w:szCs w:val="28"/>
      <w:lang w:eastAsia="en-GB"/>
    </w:rPr>
  </w:style>
  <w:style w:type="paragraph" w:styleId="ListParagraph">
    <w:name w:val="List Paragraph"/>
    <w:basedOn w:val="Normal"/>
    <w:uiPriority w:val="34"/>
    <w:qFormat/>
    <w:rsid w:val="00E0275B"/>
    <w:pPr>
      <w:ind w:left="720"/>
      <w:contextualSpacing/>
    </w:pPr>
  </w:style>
  <w:style w:type="paragraph" w:styleId="BodyText">
    <w:name w:val="Body Text"/>
    <w:basedOn w:val="Normal"/>
    <w:link w:val="BodyTextChar"/>
    <w:rsid w:val="0039046D"/>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9046D"/>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171983"/>
    <w:pPr>
      <w:spacing w:after="120"/>
      <w:ind w:left="283"/>
    </w:pPr>
  </w:style>
  <w:style w:type="character" w:customStyle="1" w:styleId="BodyTextIndentChar">
    <w:name w:val="Body Text Indent Char"/>
    <w:basedOn w:val="DefaultParagraphFont"/>
    <w:link w:val="BodyTextIndent"/>
    <w:uiPriority w:val="99"/>
    <w:rsid w:val="00171983"/>
  </w:style>
  <w:style w:type="paragraph" w:styleId="BodyTextIndent2">
    <w:name w:val="Body Text Indent 2"/>
    <w:basedOn w:val="Normal"/>
    <w:link w:val="BodyTextIndent2Char"/>
    <w:uiPriority w:val="99"/>
    <w:unhideWhenUsed/>
    <w:rsid w:val="00171983"/>
    <w:pPr>
      <w:spacing w:after="120" w:line="480" w:lineRule="auto"/>
      <w:ind w:left="283"/>
    </w:pPr>
  </w:style>
  <w:style w:type="character" w:customStyle="1" w:styleId="BodyTextIndent2Char">
    <w:name w:val="Body Text Indent 2 Char"/>
    <w:basedOn w:val="DefaultParagraphFont"/>
    <w:link w:val="BodyTextIndent2"/>
    <w:uiPriority w:val="99"/>
    <w:rsid w:val="00171983"/>
  </w:style>
  <w:style w:type="paragraph" w:styleId="BodyTextIndent3">
    <w:name w:val="Body Text Indent 3"/>
    <w:basedOn w:val="Normal"/>
    <w:link w:val="BodyTextIndent3Char"/>
    <w:uiPriority w:val="99"/>
    <w:semiHidden/>
    <w:unhideWhenUsed/>
    <w:rsid w:val="00171983"/>
    <w:pPr>
      <w:spacing w:after="120" w:line="240" w:lineRule="auto"/>
      <w:ind w:left="283"/>
    </w:pPr>
    <w:rPr>
      <w:rFonts w:ascii="Arial" w:eastAsia="Times" w:hAnsi="Arial" w:cs="Times New Roman"/>
      <w:sz w:val="16"/>
      <w:szCs w:val="16"/>
      <w:lang w:eastAsia="en-GB"/>
    </w:rPr>
  </w:style>
  <w:style w:type="character" w:customStyle="1" w:styleId="BodyTextIndent3Char">
    <w:name w:val="Body Text Indent 3 Char"/>
    <w:basedOn w:val="DefaultParagraphFont"/>
    <w:link w:val="BodyTextIndent3"/>
    <w:uiPriority w:val="99"/>
    <w:semiHidden/>
    <w:rsid w:val="00171983"/>
    <w:rPr>
      <w:rFonts w:ascii="Arial" w:eastAsia="Times" w:hAnsi="Arial" w:cs="Times New Roman"/>
      <w:sz w:val="16"/>
      <w:szCs w:val="16"/>
      <w:lang w:eastAsia="en-GB"/>
    </w:rPr>
  </w:style>
  <w:style w:type="character" w:customStyle="1" w:styleId="st">
    <w:name w:val="st"/>
    <w:basedOn w:val="DefaultParagraphFont"/>
    <w:rsid w:val="00BA39F8"/>
  </w:style>
  <w:style w:type="paragraph" w:styleId="NoSpacing">
    <w:name w:val="No Spacing"/>
    <w:uiPriority w:val="1"/>
    <w:qFormat/>
    <w:rsid w:val="00D0286A"/>
    <w:pPr>
      <w:spacing w:after="0" w:line="240" w:lineRule="auto"/>
    </w:pPr>
  </w:style>
  <w:style w:type="character" w:customStyle="1" w:styleId="Heading1Char">
    <w:name w:val="Heading 1 Char"/>
    <w:basedOn w:val="DefaultParagraphFont"/>
    <w:link w:val="Heading1"/>
    <w:uiPriority w:val="9"/>
    <w:rsid w:val="0074300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74300A"/>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74300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4300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74300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74300A"/>
    <w:rPr>
      <w:rFonts w:ascii="Arial" w:eastAsia="Times New Roman" w:hAnsi="Arial" w:cs="Arial"/>
      <w:vanish/>
      <w:sz w:val="16"/>
      <w:szCs w:val="16"/>
      <w:lang w:eastAsia="en-GB"/>
    </w:rPr>
  </w:style>
  <w:style w:type="paragraph" w:styleId="EndnoteText">
    <w:name w:val="endnote text"/>
    <w:basedOn w:val="Normal"/>
    <w:link w:val="EndnoteTextChar"/>
    <w:uiPriority w:val="99"/>
    <w:semiHidden/>
    <w:unhideWhenUsed/>
    <w:rsid w:val="009F1F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1FF2"/>
    <w:rPr>
      <w:sz w:val="20"/>
      <w:szCs w:val="20"/>
    </w:rPr>
  </w:style>
  <w:style w:type="character" w:styleId="EndnoteReference">
    <w:name w:val="endnote reference"/>
    <w:basedOn w:val="DefaultParagraphFont"/>
    <w:uiPriority w:val="99"/>
    <w:semiHidden/>
    <w:unhideWhenUsed/>
    <w:rsid w:val="009F1FF2"/>
    <w:rPr>
      <w:vertAlign w:val="superscript"/>
    </w:rPr>
  </w:style>
  <w:style w:type="paragraph" w:styleId="PlainText">
    <w:name w:val="Plain Text"/>
    <w:basedOn w:val="Normal"/>
    <w:link w:val="PlainTextChar"/>
    <w:uiPriority w:val="99"/>
    <w:rsid w:val="00F95C8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F95C86"/>
    <w:rPr>
      <w:rFonts w:ascii="Courier New" w:eastAsia="Times New Roman" w:hAnsi="Courier New" w:cs="Courier New"/>
      <w:sz w:val="20"/>
      <w:szCs w:val="20"/>
      <w:lang w:eastAsia="en-GB"/>
    </w:rPr>
  </w:style>
  <w:style w:type="character" w:customStyle="1" w:styleId="Heading7Char">
    <w:name w:val="Heading 7 Char"/>
    <w:basedOn w:val="DefaultParagraphFont"/>
    <w:link w:val="Heading7"/>
    <w:uiPriority w:val="9"/>
    <w:semiHidden/>
    <w:rsid w:val="008669E9"/>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8669E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669E9"/>
    <w:rPr>
      <w:rFonts w:asciiTheme="majorHAnsi" w:eastAsiaTheme="majorEastAsia" w:hAnsiTheme="majorHAnsi" w:cstheme="majorBidi"/>
      <w:color w:val="243F60" w:themeColor="accent1" w:themeShade="7F"/>
    </w:rPr>
  </w:style>
  <w:style w:type="paragraph" w:customStyle="1" w:styleId="Achievement">
    <w:name w:val="Achievement"/>
    <w:basedOn w:val="Normal"/>
    <w:rsid w:val="00F06493"/>
    <w:pPr>
      <w:numPr>
        <w:numId w:val="1"/>
      </w:numPr>
      <w:spacing w:after="0" w:line="240" w:lineRule="auto"/>
    </w:pPr>
    <w:rPr>
      <w:rFonts w:ascii="Times New Roman" w:eastAsia="Times New Roman" w:hAnsi="Times New Roman" w:cs="Times New Roman"/>
      <w:sz w:val="20"/>
      <w:szCs w:val="20"/>
    </w:rPr>
  </w:style>
  <w:style w:type="paragraph" w:styleId="Subtitle">
    <w:name w:val="Subtitle"/>
    <w:basedOn w:val="Normal"/>
    <w:link w:val="SubtitleChar"/>
    <w:qFormat/>
    <w:rsid w:val="00AE3DAE"/>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AE3DAE"/>
    <w:rPr>
      <w:rFonts w:ascii="Times New Roman" w:eastAsia="Times New Roman" w:hAnsi="Times New Roman" w:cs="Times New Roman"/>
      <w:b/>
      <w:sz w:val="24"/>
      <w:szCs w:val="20"/>
    </w:rPr>
  </w:style>
  <w:style w:type="paragraph" w:styleId="BodyText2">
    <w:name w:val="Body Text 2"/>
    <w:basedOn w:val="Normal"/>
    <w:link w:val="BodyText2Char"/>
    <w:uiPriority w:val="99"/>
    <w:semiHidden/>
    <w:unhideWhenUsed/>
    <w:rsid w:val="005E1066"/>
    <w:pPr>
      <w:spacing w:after="120" w:line="480" w:lineRule="auto"/>
    </w:pPr>
  </w:style>
  <w:style w:type="character" w:customStyle="1" w:styleId="BodyText2Char">
    <w:name w:val="Body Text 2 Char"/>
    <w:basedOn w:val="DefaultParagraphFont"/>
    <w:link w:val="BodyText2"/>
    <w:uiPriority w:val="99"/>
    <w:semiHidden/>
    <w:rsid w:val="005E1066"/>
  </w:style>
  <w:style w:type="paragraph" w:styleId="BodyText3">
    <w:name w:val="Body Text 3"/>
    <w:basedOn w:val="Normal"/>
    <w:link w:val="BodyText3Char"/>
    <w:uiPriority w:val="99"/>
    <w:unhideWhenUsed/>
    <w:rsid w:val="005E1066"/>
    <w:pPr>
      <w:spacing w:after="120"/>
    </w:pPr>
    <w:rPr>
      <w:sz w:val="16"/>
      <w:szCs w:val="16"/>
    </w:rPr>
  </w:style>
  <w:style w:type="character" w:customStyle="1" w:styleId="BodyText3Char">
    <w:name w:val="Body Text 3 Char"/>
    <w:basedOn w:val="DefaultParagraphFont"/>
    <w:link w:val="BodyText3"/>
    <w:uiPriority w:val="99"/>
    <w:rsid w:val="005E1066"/>
    <w:rPr>
      <w:sz w:val="16"/>
      <w:szCs w:val="16"/>
    </w:rPr>
  </w:style>
  <w:style w:type="character" w:customStyle="1" w:styleId="Heading4Char">
    <w:name w:val="Heading 4 Char"/>
    <w:basedOn w:val="DefaultParagraphFont"/>
    <w:link w:val="Heading4"/>
    <w:uiPriority w:val="9"/>
    <w:semiHidden/>
    <w:rsid w:val="00B8782C"/>
    <w:rPr>
      <w:rFonts w:asciiTheme="majorHAnsi" w:eastAsiaTheme="majorEastAsia" w:hAnsiTheme="majorHAnsi" w:cstheme="majorBidi"/>
      <w:i/>
      <w:iCs/>
      <w:color w:val="365F91" w:themeColor="accent1" w:themeShade="BF"/>
    </w:rPr>
  </w:style>
  <w:style w:type="paragraph" w:styleId="Title">
    <w:name w:val="Title"/>
    <w:basedOn w:val="Normal"/>
    <w:link w:val="TitleChar"/>
    <w:qFormat/>
    <w:rsid w:val="00B8782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8782C"/>
    <w:rPr>
      <w:rFonts w:ascii="Times New Roman" w:eastAsia="Times New Roman" w:hAnsi="Times New Roman" w:cs="Times New Roman"/>
      <w:b/>
      <w:sz w:val="24"/>
      <w:szCs w:val="20"/>
    </w:rPr>
  </w:style>
  <w:style w:type="character" w:customStyle="1" w:styleId="Heading8Char">
    <w:name w:val="Heading 8 Char"/>
    <w:basedOn w:val="DefaultParagraphFont"/>
    <w:link w:val="Heading8"/>
    <w:uiPriority w:val="9"/>
    <w:semiHidden/>
    <w:rsid w:val="004912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D3FC6"/>
    <w:rPr>
      <w:rFonts w:asciiTheme="majorHAnsi" w:eastAsiaTheme="majorEastAsia" w:hAnsiTheme="majorHAnsi" w:cstheme="majorBidi"/>
      <w:i/>
      <w:iCs/>
      <w:color w:val="272727" w:themeColor="text1" w:themeTint="D8"/>
      <w:sz w:val="21"/>
      <w:szCs w:val="21"/>
    </w:rPr>
  </w:style>
  <w:style w:type="character" w:styleId="PageNumber">
    <w:name w:val="page number"/>
    <w:basedOn w:val="DefaultParagraphFont"/>
    <w:rsid w:val="003F01AB"/>
  </w:style>
  <w:style w:type="character" w:styleId="Strong">
    <w:name w:val="Strong"/>
    <w:basedOn w:val="DefaultParagraphFont"/>
    <w:uiPriority w:val="22"/>
    <w:qFormat/>
    <w:rsid w:val="00482A4A"/>
    <w:rPr>
      <w:b/>
      <w:bCs/>
    </w:rPr>
  </w:style>
  <w:style w:type="character" w:styleId="UnresolvedMention">
    <w:name w:val="Unresolved Mention"/>
    <w:basedOn w:val="DefaultParagraphFont"/>
    <w:uiPriority w:val="99"/>
    <w:semiHidden/>
    <w:unhideWhenUsed/>
    <w:rsid w:val="004B4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3753">
      <w:bodyDiv w:val="1"/>
      <w:marLeft w:val="0"/>
      <w:marRight w:val="0"/>
      <w:marTop w:val="0"/>
      <w:marBottom w:val="0"/>
      <w:divBdr>
        <w:top w:val="none" w:sz="0" w:space="0" w:color="auto"/>
        <w:left w:val="none" w:sz="0" w:space="0" w:color="auto"/>
        <w:bottom w:val="none" w:sz="0" w:space="0" w:color="auto"/>
        <w:right w:val="none" w:sz="0" w:space="0" w:color="auto"/>
      </w:divBdr>
    </w:div>
    <w:div w:id="192883758">
      <w:bodyDiv w:val="1"/>
      <w:marLeft w:val="0"/>
      <w:marRight w:val="0"/>
      <w:marTop w:val="0"/>
      <w:marBottom w:val="0"/>
      <w:divBdr>
        <w:top w:val="none" w:sz="0" w:space="0" w:color="auto"/>
        <w:left w:val="none" w:sz="0" w:space="0" w:color="auto"/>
        <w:bottom w:val="none" w:sz="0" w:space="0" w:color="auto"/>
        <w:right w:val="none" w:sz="0" w:space="0" w:color="auto"/>
      </w:divBdr>
    </w:div>
    <w:div w:id="364405074">
      <w:bodyDiv w:val="1"/>
      <w:marLeft w:val="0"/>
      <w:marRight w:val="0"/>
      <w:marTop w:val="0"/>
      <w:marBottom w:val="0"/>
      <w:divBdr>
        <w:top w:val="none" w:sz="0" w:space="0" w:color="auto"/>
        <w:left w:val="none" w:sz="0" w:space="0" w:color="auto"/>
        <w:bottom w:val="none" w:sz="0" w:space="0" w:color="auto"/>
        <w:right w:val="none" w:sz="0" w:space="0" w:color="auto"/>
      </w:divBdr>
      <w:divsChild>
        <w:div w:id="1184586712">
          <w:marLeft w:val="0"/>
          <w:marRight w:val="0"/>
          <w:marTop w:val="0"/>
          <w:marBottom w:val="0"/>
          <w:divBdr>
            <w:top w:val="none" w:sz="0" w:space="0" w:color="auto"/>
            <w:left w:val="none" w:sz="0" w:space="0" w:color="auto"/>
            <w:bottom w:val="none" w:sz="0" w:space="0" w:color="auto"/>
            <w:right w:val="none" w:sz="0" w:space="0" w:color="auto"/>
          </w:divBdr>
          <w:divsChild>
            <w:div w:id="1164584004">
              <w:marLeft w:val="0"/>
              <w:marRight w:val="0"/>
              <w:marTop w:val="0"/>
              <w:marBottom w:val="0"/>
              <w:divBdr>
                <w:top w:val="none" w:sz="0" w:space="0" w:color="auto"/>
                <w:left w:val="none" w:sz="0" w:space="0" w:color="auto"/>
                <w:bottom w:val="none" w:sz="0" w:space="0" w:color="auto"/>
                <w:right w:val="none" w:sz="0" w:space="0" w:color="auto"/>
              </w:divBdr>
              <w:divsChild>
                <w:div w:id="1398630202">
                  <w:marLeft w:val="0"/>
                  <w:marRight w:val="0"/>
                  <w:marTop w:val="0"/>
                  <w:marBottom w:val="0"/>
                  <w:divBdr>
                    <w:top w:val="none" w:sz="0" w:space="0" w:color="auto"/>
                    <w:left w:val="none" w:sz="0" w:space="0" w:color="auto"/>
                    <w:bottom w:val="none" w:sz="0" w:space="0" w:color="auto"/>
                    <w:right w:val="none" w:sz="0" w:space="0" w:color="auto"/>
                  </w:divBdr>
                  <w:divsChild>
                    <w:div w:id="1103265446">
                      <w:marLeft w:val="0"/>
                      <w:marRight w:val="0"/>
                      <w:marTop w:val="0"/>
                      <w:marBottom w:val="0"/>
                      <w:divBdr>
                        <w:top w:val="none" w:sz="0" w:space="0" w:color="auto"/>
                        <w:left w:val="none" w:sz="0" w:space="0" w:color="auto"/>
                        <w:bottom w:val="none" w:sz="0" w:space="0" w:color="auto"/>
                        <w:right w:val="none" w:sz="0" w:space="0" w:color="auto"/>
                      </w:divBdr>
                      <w:divsChild>
                        <w:div w:id="1766195405">
                          <w:marLeft w:val="0"/>
                          <w:marRight w:val="0"/>
                          <w:marTop w:val="0"/>
                          <w:marBottom w:val="0"/>
                          <w:divBdr>
                            <w:top w:val="none" w:sz="0" w:space="0" w:color="auto"/>
                            <w:left w:val="none" w:sz="0" w:space="0" w:color="auto"/>
                            <w:bottom w:val="none" w:sz="0" w:space="0" w:color="auto"/>
                            <w:right w:val="none" w:sz="0" w:space="0" w:color="auto"/>
                          </w:divBdr>
                          <w:divsChild>
                            <w:div w:id="1128162170">
                              <w:marLeft w:val="0"/>
                              <w:marRight w:val="0"/>
                              <w:marTop w:val="0"/>
                              <w:marBottom w:val="0"/>
                              <w:divBdr>
                                <w:top w:val="none" w:sz="0" w:space="0" w:color="auto"/>
                                <w:left w:val="none" w:sz="0" w:space="0" w:color="auto"/>
                                <w:bottom w:val="none" w:sz="0" w:space="0" w:color="auto"/>
                                <w:right w:val="none" w:sz="0" w:space="0" w:color="auto"/>
                              </w:divBdr>
                              <w:divsChild>
                                <w:div w:id="8300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432217">
      <w:bodyDiv w:val="1"/>
      <w:marLeft w:val="0"/>
      <w:marRight w:val="0"/>
      <w:marTop w:val="0"/>
      <w:marBottom w:val="0"/>
      <w:divBdr>
        <w:top w:val="none" w:sz="0" w:space="0" w:color="auto"/>
        <w:left w:val="none" w:sz="0" w:space="0" w:color="auto"/>
        <w:bottom w:val="none" w:sz="0" w:space="0" w:color="auto"/>
        <w:right w:val="none" w:sz="0" w:space="0" w:color="auto"/>
      </w:divBdr>
    </w:div>
    <w:div w:id="514733198">
      <w:bodyDiv w:val="1"/>
      <w:marLeft w:val="0"/>
      <w:marRight w:val="0"/>
      <w:marTop w:val="0"/>
      <w:marBottom w:val="0"/>
      <w:divBdr>
        <w:top w:val="none" w:sz="0" w:space="0" w:color="auto"/>
        <w:left w:val="none" w:sz="0" w:space="0" w:color="auto"/>
        <w:bottom w:val="none" w:sz="0" w:space="0" w:color="auto"/>
        <w:right w:val="none" w:sz="0" w:space="0" w:color="auto"/>
      </w:divBdr>
    </w:div>
    <w:div w:id="635841682">
      <w:bodyDiv w:val="1"/>
      <w:marLeft w:val="0"/>
      <w:marRight w:val="0"/>
      <w:marTop w:val="0"/>
      <w:marBottom w:val="0"/>
      <w:divBdr>
        <w:top w:val="none" w:sz="0" w:space="0" w:color="auto"/>
        <w:left w:val="none" w:sz="0" w:space="0" w:color="auto"/>
        <w:bottom w:val="none" w:sz="0" w:space="0" w:color="auto"/>
        <w:right w:val="none" w:sz="0" w:space="0" w:color="auto"/>
      </w:divBdr>
    </w:div>
    <w:div w:id="948850468">
      <w:bodyDiv w:val="1"/>
      <w:marLeft w:val="0"/>
      <w:marRight w:val="0"/>
      <w:marTop w:val="0"/>
      <w:marBottom w:val="0"/>
      <w:divBdr>
        <w:top w:val="none" w:sz="0" w:space="0" w:color="auto"/>
        <w:left w:val="none" w:sz="0" w:space="0" w:color="auto"/>
        <w:bottom w:val="none" w:sz="0" w:space="0" w:color="auto"/>
        <w:right w:val="none" w:sz="0" w:space="0" w:color="auto"/>
      </w:divBdr>
    </w:div>
    <w:div w:id="1062869638">
      <w:bodyDiv w:val="1"/>
      <w:marLeft w:val="0"/>
      <w:marRight w:val="0"/>
      <w:marTop w:val="0"/>
      <w:marBottom w:val="0"/>
      <w:divBdr>
        <w:top w:val="none" w:sz="0" w:space="0" w:color="auto"/>
        <w:left w:val="none" w:sz="0" w:space="0" w:color="auto"/>
        <w:bottom w:val="none" w:sz="0" w:space="0" w:color="auto"/>
        <w:right w:val="none" w:sz="0" w:space="0" w:color="auto"/>
      </w:divBdr>
    </w:div>
    <w:div w:id="1075127499">
      <w:bodyDiv w:val="1"/>
      <w:marLeft w:val="0"/>
      <w:marRight w:val="0"/>
      <w:marTop w:val="0"/>
      <w:marBottom w:val="0"/>
      <w:divBdr>
        <w:top w:val="none" w:sz="0" w:space="0" w:color="auto"/>
        <w:left w:val="none" w:sz="0" w:space="0" w:color="auto"/>
        <w:bottom w:val="none" w:sz="0" w:space="0" w:color="auto"/>
        <w:right w:val="none" w:sz="0" w:space="0" w:color="auto"/>
      </w:divBdr>
    </w:div>
    <w:div w:id="1101756687">
      <w:bodyDiv w:val="1"/>
      <w:marLeft w:val="0"/>
      <w:marRight w:val="0"/>
      <w:marTop w:val="0"/>
      <w:marBottom w:val="0"/>
      <w:divBdr>
        <w:top w:val="none" w:sz="0" w:space="0" w:color="auto"/>
        <w:left w:val="none" w:sz="0" w:space="0" w:color="auto"/>
        <w:bottom w:val="none" w:sz="0" w:space="0" w:color="auto"/>
        <w:right w:val="none" w:sz="0" w:space="0" w:color="auto"/>
      </w:divBdr>
      <w:divsChild>
        <w:div w:id="710038469">
          <w:marLeft w:val="0"/>
          <w:marRight w:val="0"/>
          <w:marTop w:val="0"/>
          <w:marBottom w:val="0"/>
          <w:divBdr>
            <w:top w:val="none" w:sz="0" w:space="0" w:color="auto"/>
            <w:left w:val="none" w:sz="0" w:space="0" w:color="auto"/>
            <w:bottom w:val="none" w:sz="0" w:space="0" w:color="auto"/>
            <w:right w:val="none" w:sz="0" w:space="0" w:color="auto"/>
          </w:divBdr>
          <w:divsChild>
            <w:div w:id="679625550">
              <w:marLeft w:val="0"/>
              <w:marRight w:val="0"/>
              <w:marTop w:val="0"/>
              <w:marBottom w:val="0"/>
              <w:divBdr>
                <w:top w:val="none" w:sz="0" w:space="0" w:color="auto"/>
                <w:left w:val="none" w:sz="0" w:space="0" w:color="auto"/>
                <w:bottom w:val="none" w:sz="0" w:space="0" w:color="auto"/>
                <w:right w:val="none" w:sz="0" w:space="0" w:color="auto"/>
              </w:divBdr>
              <w:divsChild>
                <w:div w:id="1657877632">
                  <w:marLeft w:val="0"/>
                  <w:marRight w:val="0"/>
                  <w:marTop w:val="0"/>
                  <w:marBottom w:val="0"/>
                  <w:divBdr>
                    <w:top w:val="none" w:sz="0" w:space="0" w:color="auto"/>
                    <w:left w:val="none" w:sz="0" w:space="0" w:color="auto"/>
                    <w:bottom w:val="none" w:sz="0" w:space="0" w:color="auto"/>
                    <w:right w:val="none" w:sz="0" w:space="0" w:color="auto"/>
                  </w:divBdr>
                  <w:divsChild>
                    <w:div w:id="1841963817">
                      <w:marLeft w:val="0"/>
                      <w:marRight w:val="0"/>
                      <w:marTop w:val="0"/>
                      <w:marBottom w:val="0"/>
                      <w:divBdr>
                        <w:top w:val="none" w:sz="0" w:space="0" w:color="auto"/>
                        <w:left w:val="none" w:sz="0" w:space="0" w:color="auto"/>
                        <w:bottom w:val="none" w:sz="0" w:space="0" w:color="auto"/>
                        <w:right w:val="none" w:sz="0" w:space="0" w:color="auto"/>
                      </w:divBdr>
                      <w:divsChild>
                        <w:div w:id="1432975021">
                          <w:marLeft w:val="0"/>
                          <w:marRight w:val="0"/>
                          <w:marTop w:val="0"/>
                          <w:marBottom w:val="0"/>
                          <w:divBdr>
                            <w:top w:val="none" w:sz="0" w:space="0" w:color="auto"/>
                            <w:left w:val="none" w:sz="0" w:space="0" w:color="auto"/>
                            <w:bottom w:val="none" w:sz="0" w:space="0" w:color="auto"/>
                            <w:right w:val="none" w:sz="0" w:space="0" w:color="auto"/>
                          </w:divBdr>
                          <w:divsChild>
                            <w:div w:id="1836870245">
                              <w:marLeft w:val="0"/>
                              <w:marRight w:val="0"/>
                              <w:marTop w:val="0"/>
                              <w:marBottom w:val="0"/>
                              <w:divBdr>
                                <w:top w:val="none" w:sz="0" w:space="0" w:color="auto"/>
                                <w:left w:val="none" w:sz="0" w:space="0" w:color="auto"/>
                                <w:bottom w:val="none" w:sz="0" w:space="0" w:color="auto"/>
                                <w:right w:val="none" w:sz="0" w:space="0" w:color="auto"/>
                              </w:divBdr>
                              <w:divsChild>
                                <w:div w:id="2542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871603">
      <w:bodyDiv w:val="1"/>
      <w:marLeft w:val="0"/>
      <w:marRight w:val="0"/>
      <w:marTop w:val="0"/>
      <w:marBottom w:val="0"/>
      <w:divBdr>
        <w:top w:val="none" w:sz="0" w:space="0" w:color="auto"/>
        <w:left w:val="none" w:sz="0" w:space="0" w:color="auto"/>
        <w:bottom w:val="none" w:sz="0" w:space="0" w:color="auto"/>
        <w:right w:val="none" w:sz="0" w:space="0" w:color="auto"/>
      </w:divBdr>
    </w:div>
    <w:div w:id="1173841495">
      <w:bodyDiv w:val="1"/>
      <w:marLeft w:val="0"/>
      <w:marRight w:val="0"/>
      <w:marTop w:val="0"/>
      <w:marBottom w:val="0"/>
      <w:divBdr>
        <w:top w:val="none" w:sz="0" w:space="0" w:color="auto"/>
        <w:left w:val="none" w:sz="0" w:space="0" w:color="auto"/>
        <w:bottom w:val="none" w:sz="0" w:space="0" w:color="auto"/>
        <w:right w:val="none" w:sz="0" w:space="0" w:color="auto"/>
      </w:divBdr>
      <w:divsChild>
        <w:div w:id="605387136">
          <w:marLeft w:val="0"/>
          <w:marRight w:val="0"/>
          <w:marTop w:val="75"/>
          <w:marBottom w:val="0"/>
          <w:divBdr>
            <w:top w:val="none" w:sz="0" w:space="0" w:color="auto"/>
            <w:left w:val="none" w:sz="0" w:space="0" w:color="auto"/>
            <w:bottom w:val="none" w:sz="0" w:space="0" w:color="auto"/>
            <w:right w:val="none" w:sz="0" w:space="0" w:color="auto"/>
          </w:divBdr>
          <w:divsChild>
            <w:div w:id="461578967">
              <w:marLeft w:val="0"/>
              <w:marRight w:val="0"/>
              <w:marTop w:val="0"/>
              <w:marBottom w:val="0"/>
              <w:divBdr>
                <w:top w:val="single" w:sz="6" w:space="8" w:color="CCCCCC"/>
                <w:left w:val="single" w:sz="6" w:space="11" w:color="CCCCCC"/>
                <w:bottom w:val="single" w:sz="18" w:space="19" w:color="999999"/>
                <w:right w:val="single" w:sz="18" w:space="8" w:color="999999"/>
              </w:divBdr>
              <w:divsChild>
                <w:div w:id="163517545">
                  <w:marLeft w:val="0"/>
                  <w:marRight w:val="0"/>
                  <w:marTop w:val="0"/>
                  <w:marBottom w:val="0"/>
                  <w:divBdr>
                    <w:top w:val="none" w:sz="0" w:space="0" w:color="auto"/>
                    <w:left w:val="none" w:sz="0" w:space="0" w:color="auto"/>
                    <w:bottom w:val="none" w:sz="0" w:space="0" w:color="auto"/>
                    <w:right w:val="none" w:sz="0" w:space="0" w:color="auto"/>
                  </w:divBdr>
                  <w:divsChild>
                    <w:div w:id="883517681">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1285843978">
      <w:bodyDiv w:val="1"/>
      <w:marLeft w:val="0"/>
      <w:marRight w:val="0"/>
      <w:marTop w:val="0"/>
      <w:marBottom w:val="0"/>
      <w:divBdr>
        <w:top w:val="none" w:sz="0" w:space="0" w:color="auto"/>
        <w:left w:val="none" w:sz="0" w:space="0" w:color="auto"/>
        <w:bottom w:val="none" w:sz="0" w:space="0" w:color="auto"/>
        <w:right w:val="none" w:sz="0" w:space="0" w:color="auto"/>
      </w:divBdr>
    </w:div>
    <w:div w:id="1451706239">
      <w:bodyDiv w:val="1"/>
      <w:marLeft w:val="0"/>
      <w:marRight w:val="0"/>
      <w:marTop w:val="0"/>
      <w:marBottom w:val="0"/>
      <w:divBdr>
        <w:top w:val="none" w:sz="0" w:space="0" w:color="auto"/>
        <w:left w:val="none" w:sz="0" w:space="0" w:color="auto"/>
        <w:bottom w:val="none" w:sz="0" w:space="0" w:color="auto"/>
        <w:right w:val="none" w:sz="0" w:space="0" w:color="auto"/>
      </w:divBdr>
    </w:div>
    <w:div w:id="1841387315">
      <w:bodyDiv w:val="1"/>
      <w:marLeft w:val="0"/>
      <w:marRight w:val="0"/>
      <w:marTop w:val="0"/>
      <w:marBottom w:val="0"/>
      <w:divBdr>
        <w:top w:val="none" w:sz="0" w:space="0" w:color="auto"/>
        <w:left w:val="none" w:sz="0" w:space="0" w:color="auto"/>
        <w:bottom w:val="none" w:sz="0" w:space="0" w:color="auto"/>
        <w:right w:val="none" w:sz="0" w:space="0" w:color="auto"/>
      </w:divBdr>
    </w:div>
    <w:div w:id="1910193207">
      <w:bodyDiv w:val="1"/>
      <w:marLeft w:val="0"/>
      <w:marRight w:val="0"/>
      <w:marTop w:val="0"/>
      <w:marBottom w:val="0"/>
      <w:divBdr>
        <w:top w:val="none" w:sz="0" w:space="0" w:color="auto"/>
        <w:left w:val="none" w:sz="0" w:space="0" w:color="auto"/>
        <w:bottom w:val="none" w:sz="0" w:space="0" w:color="auto"/>
        <w:right w:val="none" w:sz="0" w:space="0" w:color="auto"/>
      </w:divBdr>
    </w:div>
    <w:div w:id="1986855861">
      <w:bodyDiv w:val="1"/>
      <w:marLeft w:val="0"/>
      <w:marRight w:val="0"/>
      <w:marTop w:val="0"/>
      <w:marBottom w:val="0"/>
      <w:divBdr>
        <w:top w:val="none" w:sz="0" w:space="0" w:color="auto"/>
        <w:left w:val="none" w:sz="0" w:space="0" w:color="auto"/>
        <w:bottom w:val="none" w:sz="0" w:space="0" w:color="auto"/>
        <w:right w:val="none" w:sz="0" w:space="0" w:color="auto"/>
      </w:divBdr>
    </w:div>
    <w:div w:id="20604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rbwm.sharepoint.com/sites/intranet/our-council/health-and-safety/" TargetMode="External"/><Relationship Id="rId2" Type="http://schemas.openxmlformats.org/officeDocument/2006/relationships/customXml" Target="../customXml/item2.xml"/><Relationship Id="rId16" Type="http://schemas.openxmlformats.org/officeDocument/2006/relationships/hyperlink" Target="http://www.hse.gov.uk/riddor/"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y.rbwm.gov.uk/webform/report-accident-or-incident"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bwm.sharepoint.com/sites/intranet/our-council/health-and-safety/Procedures/COP%20027%20RISK%20ASSESSMENT%20rev0%20Nove%2018.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639185-1fa5-49a2-9e11-c7973aaff227">
      <Value>640</Value>
      <Value>63</Value>
    </TaxCatchAll>
    <lcf76f155ced4ddcb4097134ff3c332f xmlns="6d9f9335-cf7b-45e1-a421-dac442c5ddf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F5E213E2B8944488FA835D2AF79517" ma:contentTypeVersion="16" ma:contentTypeDescription="Create a new document." ma:contentTypeScope="" ma:versionID="b3b201768bf0ccf5ee1ce170cef32fdd">
  <xsd:schema xmlns:xsd="http://www.w3.org/2001/XMLSchema" xmlns:xs="http://www.w3.org/2001/XMLSchema" xmlns:p="http://schemas.microsoft.com/office/2006/metadata/properties" xmlns:ns2="6d9f9335-cf7b-45e1-a421-dac442c5ddf2" xmlns:ns3="68639185-1fa5-49a2-9e11-c7973aaff227" targetNamespace="http://schemas.microsoft.com/office/2006/metadata/properties" ma:root="true" ma:fieldsID="00954a7b3561f4d385476f13f5106660" ns2:_="" ns3:_="">
    <xsd:import namespace="6d9f9335-cf7b-45e1-a421-dac442c5ddf2"/>
    <xsd:import namespace="68639185-1fa5-49a2-9e11-c7973aaff2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f9335-cf7b-45e1-a421-dac442c5d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639185-1fa5-49a2-9e11-c7973aaff2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094c0-8365-4053-b563-fd7b495874ff}" ma:internalName="TaxCatchAll" ma:showField="CatchAllData" ma:web="68639185-1fa5-49a2-9e11-c7973aaff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6B444-C3F5-4D58-8034-00B8E8ECAC0C}">
  <ds:schemaRefs>
    <ds:schemaRef ds:uri="http://schemas.microsoft.com/office/2006/metadata/properties"/>
    <ds:schemaRef ds:uri="http://schemas.microsoft.com/office/infopath/2007/PartnerControls"/>
    <ds:schemaRef ds:uri="7710ccf6-d1fb-41f8-b061-3344a54cba02"/>
    <ds:schemaRef ds:uri="http://schemas.microsoft.com/sharepoint/v3"/>
    <ds:schemaRef ds:uri="68639185-1fa5-49a2-9e11-c7973aaff227"/>
    <ds:schemaRef ds:uri="6d9f9335-cf7b-45e1-a421-dac442c5ddf2"/>
  </ds:schemaRefs>
</ds:datastoreItem>
</file>

<file path=customXml/itemProps2.xml><?xml version="1.0" encoding="utf-8"?>
<ds:datastoreItem xmlns:ds="http://schemas.openxmlformats.org/officeDocument/2006/customXml" ds:itemID="{23EE0D8C-1681-4D04-9FC2-6C2E798C8403}">
  <ds:schemaRefs>
    <ds:schemaRef ds:uri="http://schemas.openxmlformats.org/officeDocument/2006/bibliography"/>
  </ds:schemaRefs>
</ds:datastoreItem>
</file>

<file path=customXml/itemProps3.xml><?xml version="1.0" encoding="utf-8"?>
<ds:datastoreItem xmlns:ds="http://schemas.openxmlformats.org/officeDocument/2006/customXml" ds:itemID="{85929859-7859-455F-8B54-D75B81938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f9335-cf7b-45e1-a421-dac442c5ddf2"/>
    <ds:schemaRef ds:uri="68639185-1fa5-49a2-9e11-c7973aaff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0C203-C15A-4B42-841F-61179E250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5384</Words>
  <Characters>30689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Health and Safety policy 2021</vt:lpstr>
    </vt:vector>
  </TitlesOfParts>
  <Company>RBWM</Company>
  <LinksUpToDate>false</LinksUpToDate>
  <CharactersWithSpaces>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2021</dc:title>
  <dc:creator>Andy Simpkins</dc:creator>
  <cp:keywords>Health and Safety</cp:keywords>
  <cp:lastModifiedBy>Jackie Grose (AfC)</cp:lastModifiedBy>
  <cp:revision>2</cp:revision>
  <cp:lastPrinted>2019-02-12T12:20:00Z</cp:lastPrinted>
  <dcterms:created xsi:type="dcterms:W3CDTF">2023-03-09T09:41:00Z</dcterms:created>
  <dcterms:modified xsi:type="dcterms:W3CDTF">2023-03-09T09:41:00Z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63;#Health and Safety|11a2d91c-f6cc-4da3-ba01-2784ae9d39a6</vt:lpwstr>
  </property>
  <property fmtid="{D5CDD505-2E9C-101B-9397-08002B2CF9AE}" pid="3" name="_dlc_policyId">
    <vt:lpwstr>0x0101002ECE172AD4144F4085DB9231399A38BC|-492883621</vt:lpwstr>
  </property>
  <property fmtid="{D5CDD505-2E9C-101B-9397-08002B2CF9AE}" pid="4" name="rbwmOwningService">
    <vt:lpwstr>640;#Health and Safety|bf96633e-3135-43dc-8f5f-f5532f751ae6</vt:lpwstr>
  </property>
  <property fmtid="{D5CDD505-2E9C-101B-9397-08002B2CF9AE}" pid="5" name="ContentTypeId">
    <vt:lpwstr>0x01010095F5E213E2B8944488FA835D2AF79517</vt:lpwstr>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