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06D" w:rsidRPr="00766AE8" w:rsidRDefault="00D6136B" w:rsidP="00D6136B">
      <w:pPr>
        <w:autoSpaceDE w:val="0"/>
        <w:autoSpaceDN w:val="0"/>
        <w:adjustRightInd w:val="0"/>
        <w:spacing w:after="0" w:line="240" w:lineRule="auto"/>
        <w:jc w:val="center"/>
        <w:rPr>
          <w:rFonts w:ascii="Arial" w:hAnsi="Arial" w:cs="Arial"/>
          <w:b/>
          <w:bCs/>
          <w:sz w:val="42"/>
          <w:szCs w:val="44"/>
          <w:lang w:val="en-US"/>
        </w:rPr>
      </w:pPr>
      <w:r w:rsidRPr="00766AE8">
        <w:rPr>
          <w:rFonts w:ascii="Arial" w:hAnsi="Arial" w:cs="Arial"/>
          <w:b/>
          <w:bCs/>
          <w:sz w:val="42"/>
          <w:szCs w:val="44"/>
          <w:lang w:val="en-US"/>
        </w:rPr>
        <w:t xml:space="preserve">SEN Peer Review: </w:t>
      </w:r>
      <w:r w:rsidR="00C7406D" w:rsidRPr="00766AE8">
        <w:rPr>
          <w:rFonts w:ascii="Arial" w:hAnsi="Arial" w:cs="Arial"/>
          <w:b/>
          <w:bCs/>
          <w:sz w:val="42"/>
          <w:szCs w:val="44"/>
          <w:lang w:val="en-US"/>
        </w:rPr>
        <w:t>Self-Evaluation Template</w:t>
      </w:r>
    </w:p>
    <w:p w:rsidR="00C7406D" w:rsidRPr="00766AE8" w:rsidRDefault="00C7406D" w:rsidP="00C7406D">
      <w:pPr>
        <w:autoSpaceDE w:val="0"/>
        <w:autoSpaceDN w:val="0"/>
        <w:adjustRightInd w:val="0"/>
        <w:spacing w:after="120" w:line="240" w:lineRule="auto"/>
        <w:rPr>
          <w:rFonts w:ascii="Arial" w:hAnsi="Arial" w:cs="Arial"/>
          <w:color w:val="47444D"/>
          <w:szCs w:val="24"/>
          <w:lang w:val="en-US"/>
        </w:rPr>
      </w:pPr>
    </w:p>
    <w:tbl>
      <w:tblPr>
        <w:tblStyle w:val="TableGrid"/>
        <w:tblW w:w="15621" w:type="dxa"/>
        <w:tblLook w:val="04A0" w:firstRow="1" w:lastRow="0" w:firstColumn="1" w:lastColumn="0" w:noHBand="0" w:noVBand="1"/>
      </w:tblPr>
      <w:tblGrid>
        <w:gridCol w:w="3210"/>
        <w:gridCol w:w="2119"/>
        <w:gridCol w:w="2767"/>
        <w:gridCol w:w="2517"/>
        <w:gridCol w:w="2503"/>
        <w:gridCol w:w="2505"/>
      </w:tblGrid>
      <w:tr w:rsidR="00D6136B" w:rsidRPr="00766AE8" w:rsidTr="00D6136B">
        <w:trPr>
          <w:trHeight w:val="476"/>
        </w:trPr>
        <w:tc>
          <w:tcPr>
            <w:tcW w:w="15621" w:type="dxa"/>
            <w:gridSpan w:val="6"/>
          </w:tcPr>
          <w:p w:rsidR="00D6136B" w:rsidRPr="00766AE8" w:rsidRDefault="00D6136B" w:rsidP="00C7406D">
            <w:pPr>
              <w:rPr>
                <w:rFonts w:ascii="Arial" w:eastAsiaTheme="minorHAnsi" w:hAnsi="Arial" w:cs="Arial"/>
                <w:lang w:val="en-GB"/>
              </w:rPr>
            </w:pPr>
            <w:r w:rsidRPr="00C7406D">
              <w:rPr>
                <w:rFonts w:ascii="Arial" w:eastAsiaTheme="minorHAnsi" w:hAnsi="Arial" w:cs="Arial"/>
                <w:lang w:val="en-GB"/>
              </w:rPr>
              <w:t>School Context</w:t>
            </w:r>
            <w:r w:rsidRPr="00766AE8">
              <w:rPr>
                <w:rFonts w:ascii="Arial" w:hAnsi="Arial" w:cs="Arial"/>
                <w:color w:val="47444D"/>
                <w:lang w:val="en-US"/>
              </w:rPr>
              <w:t xml:space="preserve">: </w:t>
            </w:r>
            <w:r w:rsidRPr="00766AE8">
              <w:rPr>
                <w:rFonts w:ascii="Arial" w:hAnsi="Arial" w:cs="Arial"/>
                <w:color w:val="47444D"/>
                <w:lang w:val="en-US"/>
              </w:rPr>
              <w:t>Context of the school including key SEND statistics, for example % of pupils with SEND, % of pupils with an EHCP</w:t>
            </w:r>
          </w:p>
        </w:tc>
      </w:tr>
      <w:tr w:rsidR="00D6136B" w:rsidRPr="00766AE8" w:rsidTr="00D6136B">
        <w:trPr>
          <w:trHeight w:val="504"/>
        </w:trPr>
        <w:tc>
          <w:tcPr>
            <w:tcW w:w="3210" w:type="dxa"/>
          </w:tcPr>
          <w:p w:rsidR="00D6136B" w:rsidRPr="00766AE8" w:rsidRDefault="00D6136B" w:rsidP="00D6136B">
            <w:pPr>
              <w:rPr>
                <w:rFonts w:ascii="Arial" w:eastAsiaTheme="minorHAnsi" w:hAnsi="Arial" w:cs="Arial"/>
                <w:lang w:val="en-GB"/>
              </w:rPr>
            </w:pPr>
            <w:r w:rsidRPr="00766AE8">
              <w:rPr>
                <w:rFonts w:ascii="Arial" w:eastAsiaTheme="minorHAnsi" w:hAnsi="Arial" w:cs="Arial"/>
                <w:lang w:val="en-GB"/>
              </w:rPr>
              <w:t>Name of setting</w:t>
            </w:r>
          </w:p>
        </w:tc>
        <w:tc>
          <w:tcPr>
            <w:tcW w:w="2119" w:type="dxa"/>
          </w:tcPr>
          <w:p w:rsidR="00D6136B" w:rsidRPr="00C7406D" w:rsidRDefault="00D6136B" w:rsidP="00D6136B">
            <w:pPr>
              <w:rPr>
                <w:rFonts w:ascii="Arial" w:eastAsiaTheme="minorHAnsi" w:hAnsi="Arial" w:cs="Arial"/>
                <w:lang w:val="en-GB"/>
              </w:rPr>
            </w:pPr>
          </w:p>
        </w:tc>
        <w:tc>
          <w:tcPr>
            <w:tcW w:w="2767" w:type="dxa"/>
          </w:tcPr>
          <w:p w:rsidR="00D6136B" w:rsidRPr="00C7406D" w:rsidRDefault="00D6136B" w:rsidP="00D6136B">
            <w:pPr>
              <w:rPr>
                <w:rFonts w:ascii="Arial" w:eastAsiaTheme="minorHAnsi" w:hAnsi="Arial" w:cs="Arial"/>
                <w:lang w:val="en-GB"/>
              </w:rPr>
            </w:pPr>
            <w:r w:rsidRPr="00C7406D">
              <w:rPr>
                <w:rFonts w:ascii="Arial" w:eastAsiaTheme="minorHAnsi" w:hAnsi="Arial" w:cs="Arial"/>
                <w:lang w:val="en-GB"/>
              </w:rPr>
              <w:t>No on roll</w:t>
            </w:r>
          </w:p>
        </w:tc>
        <w:tc>
          <w:tcPr>
            <w:tcW w:w="2517" w:type="dxa"/>
          </w:tcPr>
          <w:p w:rsidR="00D6136B" w:rsidRPr="00C7406D" w:rsidRDefault="00D6136B" w:rsidP="00D6136B">
            <w:pPr>
              <w:rPr>
                <w:rFonts w:ascii="Arial" w:eastAsiaTheme="minorHAnsi" w:hAnsi="Arial" w:cs="Arial"/>
                <w:lang w:val="en-GB"/>
              </w:rPr>
            </w:pPr>
          </w:p>
        </w:tc>
        <w:tc>
          <w:tcPr>
            <w:tcW w:w="2503" w:type="dxa"/>
          </w:tcPr>
          <w:p w:rsidR="00D6136B" w:rsidRPr="00C7406D" w:rsidRDefault="00D6136B" w:rsidP="00D6136B">
            <w:pPr>
              <w:rPr>
                <w:rFonts w:ascii="Arial" w:eastAsiaTheme="minorHAnsi" w:hAnsi="Arial" w:cs="Arial"/>
                <w:lang w:val="en-GB"/>
              </w:rPr>
            </w:pPr>
            <w:r w:rsidRPr="00C7406D">
              <w:rPr>
                <w:rFonts w:ascii="Arial" w:eastAsiaTheme="minorHAnsi" w:hAnsi="Arial" w:cs="Arial"/>
                <w:lang w:val="en-GB"/>
              </w:rPr>
              <w:t>No of EHCP</w:t>
            </w:r>
          </w:p>
        </w:tc>
        <w:tc>
          <w:tcPr>
            <w:tcW w:w="2503" w:type="dxa"/>
          </w:tcPr>
          <w:p w:rsidR="00D6136B" w:rsidRPr="00766AE8" w:rsidRDefault="00D6136B" w:rsidP="00D6136B">
            <w:pPr>
              <w:rPr>
                <w:rFonts w:ascii="Arial" w:eastAsiaTheme="minorHAnsi" w:hAnsi="Arial" w:cs="Arial"/>
                <w:lang w:val="en-GB"/>
              </w:rPr>
            </w:pPr>
          </w:p>
        </w:tc>
      </w:tr>
      <w:tr w:rsidR="00D6136B" w:rsidRPr="00766AE8" w:rsidTr="00D6136B">
        <w:trPr>
          <w:trHeight w:val="476"/>
        </w:trPr>
        <w:tc>
          <w:tcPr>
            <w:tcW w:w="3210" w:type="dxa"/>
          </w:tcPr>
          <w:p w:rsidR="00D6136B" w:rsidRPr="00766AE8" w:rsidRDefault="00D6136B" w:rsidP="00D6136B">
            <w:pPr>
              <w:rPr>
                <w:rFonts w:ascii="Arial" w:eastAsiaTheme="minorHAnsi" w:hAnsi="Arial" w:cs="Arial"/>
                <w:lang w:val="en-GB"/>
              </w:rPr>
            </w:pPr>
            <w:r w:rsidRPr="00766AE8">
              <w:rPr>
                <w:rFonts w:ascii="Arial" w:eastAsiaTheme="minorHAnsi" w:hAnsi="Arial" w:cs="Arial"/>
                <w:lang w:val="en-GB"/>
              </w:rPr>
              <w:t>Type of setting</w:t>
            </w:r>
          </w:p>
        </w:tc>
        <w:tc>
          <w:tcPr>
            <w:tcW w:w="2119" w:type="dxa"/>
          </w:tcPr>
          <w:p w:rsidR="00D6136B" w:rsidRPr="00C7406D" w:rsidRDefault="00D6136B" w:rsidP="00D6136B">
            <w:pPr>
              <w:rPr>
                <w:rFonts w:ascii="Arial" w:eastAsiaTheme="minorHAnsi" w:hAnsi="Arial" w:cs="Arial"/>
                <w:lang w:val="en-GB"/>
              </w:rPr>
            </w:pPr>
          </w:p>
        </w:tc>
        <w:tc>
          <w:tcPr>
            <w:tcW w:w="2767" w:type="dxa"/>
          </w:tcPr>
          <w:p w:rsidR="00D6136B" w:rsidRPr="00C7406D" w:rsidRDefault="00D6136B" w:rsidP="00D6136B">
            <w:pPr>
              <w:rPr>
                <w:rFonts w:ascii="Arial" w:eastAsiaTheme="minorHAnsi" w:hAnsi="Arial" w:cs="Arial"/>
                <w:lang w:val="en-GB"/>
              </w:rPr>
            </w:pPr>
            <w:r w:rsidRPr="00766AE8">
              <w:rPr>
                <w:rFonts w:ascii="Arial" w:eastAsiaTheme="minorHAnsi" w:hAnsi="Arial" w:cs="Arial"/>
                <w:lang w:val="en-GB"/>
              </w:rPr>
              <w:t>No on SEND K</w:t>
            </w:r>
          </w:p>
        </w:tc>
        <w:tc>
          <w:tcPr>
            <w:tcW w:w="2517" w:type="dxa"/>
          </w:tcPr>
          <w:p w:rsidR="00D6136B" w:rsidRPr="00C7406D" w:rsidRDefault="00D6136B" w:rsidP="00D6136B">
            <w:pPr>
              <w:rPr>
                <w:rFonts w:ascii="Arial" w:eastAsiaTheme="minorHAnsi" w:hAnsi="Arial" w:cs="Arial"/>
                <w:lang w:val="en-GB"/>
              </w:rPr>
            </w:pPr>
          </w:p>
        </w:tc>
        <w:tc>
          <w:tcPr>
            <w:tcW w:w="2503" w:type="dxa"/>
          </w:tcPr>
          <w:p w:rsidR="00D6136B" w:rsidRPr="00C7406D" w:rsidRDefault="00D6136B" w:rsidP="00D6136B">
            <w:pPr>
              <w:rPr>
                <w:rFonts w:ascii="Arial" w:eastAsiaTheme="minorHAnsi" w:hAnsi="Arial" w:cs="Arial"/>
                <w:lang w:val="en-GB"/>
              </w:rPr>
            </w:pPr>
            <w:r w:rsidRPr="00766AE8">
              <w:rPr>
                <w:rFonts w:ascii="Arial" w:eastAsiaTheme="minorHAnsi" w:hAnsi="Arial" w:cs="Arial"/>
                <w:lang w:val="en-GB"/>
              </w:rPr>
              <w:t>%</w:t>
            </w:r>
          </w:p>
        </w:tc>
        <w:tc>
          <w:tcPr>
            <w:tcW w:w="2503" w:type="dxa"/>
          </w:tcPr>
          <w:p w:rsidR="00D6136B" w:rsidRPr="00766AE8" w:rsidRDefault="00D6136B" w:rsidP="00D6136B">
            <w:pPr>
              <w:rPr>
                <w:rFonts w:ascii="Arial" w:eastAsiaTheme="minorHAnsi" w:hAnsi="Arial" w:cs="Arial"/>
                <w:lang w:val="en-GB"/>
              </w:rPr>
            </w:pPr>
          </w:p>
        </w:tc>
      </w:tr>
      <w:tr w:rsidR="00D6136B" w:rsidRPr="00766AE8" w:rsidTr="00D6136B">
        <w:trPr>
          <w:trHeight w:val="504"/>
        </w:trPr>
        <w:tc>
          <w:tcPr>
            <w:tcW w:w="3210" w:type="dxa"/>
          </w:tcPr>
          <w:p w:rsidR="00D6136B" w:rsidRPr="00C7406D" w:rsidRDefault="00D6136B" w:rsidP="00D6136B">
            <w:pPr>
              <w:rPr>
                <w:rFonts w:ascii="Arial" w:eastAsiaTheme="minorHAnsi" w:hAnsi="Arial" w:cs="Arial"/>
                <w:lang w:val="en-GB"/>
              </w:rPr>
            </w:pPr>
            <w:r w:rsidRPr="00C7406D">
              <w:rPr>
                <w:rFonts w:ascii="Arial" w:eastAsiaTheme="minorHAnsi" w:hAnsi="Arial" w:cs="Arial"/>
                <w:lang w:val="en-GB"/>
              </w:rPr>
              <w:t>Key stage/s</w:t>
            </w:r>
          </w:p>
        </w:tc>
        <w:tc>
          <w:tcPr>
            <w:tcW w:w="2119" w:type="dxa"/>
          </w:tcPr>
          <w:p w:rsidR="00D6136B" w:rsidRPr="00C7406D" w:rsidRDefault="00D6136B" w:rsidP="00D6136B">
            <w:pPr>
              <w:rPr>
                <w:rFonts w:ascii="Arial" w:eastAsiaTheme="minorHAnsi" w:hAnsi="Arial" w:cs="Arial"/>
                <w:lang w:val="en-GB"/>
              </w:rPr>
            </w:pPr>
          </w:p>
        </w:tc>
        <w:tc>
          <w:tcPr>
            <w:tcW w:w="2767" w:type="dxa"/>
          </w:tcPr>
          <w:p w:rsidR="00D6136B" w:rsidRPr="00C7406D" w:rsidRDefault="00D6136B" w:rsidP="00D6136B">
            <w:pPr>
              <w:rPr>
                <w:rFonts w:ascii="Arial" w:eastAsiaTheme="minorHAnsi" w:hAnsi="Arial" w:cs="Arial"/>
                <w:lang w:val="en-GB"/>
              </w:rPr>
            </w:pPr>
            <w:r w:rsidRPr="00766AE8">
              <w:rPr>
                <w:rFonts w:ascii="Arial" w:eastAsiaTheme="minorHAnsi" w:hAnsi="Arial" w:cs="Arial"/>
                <w:lang w:val="en-GB"/>
              </w:rPr>
              <w:t xml:space="preserve">% </w:t>
            </w:r>
          </w:p>
        </w:tc>
        <w:tc>
          <w:tcPr>
            <w:tcW w:w="2517" w:type="dxa"/>
          </w:tcPr>
          <w:p w:rsidR="00D6136B" w:rsidRPr="00C7406D" w:rsidRDefault="00D6136B" w:rsidP="00D6136B">
            <w:pPr>
              <w:rPr>
                <w:rFonts w:ascii="Arial" w:eastAsiaTheme="minorHAnsi" w:hAnsi="Arial" w:cs="Arial"/>
                <w:lang w:val="en-GB"/>
              </w:rPr>
            </w:pPr>
          </w:p>
        </w:tc>
        <w:tc>
          <w:tcPr>
            <w:tcW w:w="2503" w:type="dxa"/>
          </w:tcPr>
          <w:p w:rsidR="00D6136B" w:rsidRPr="00C7406D" w:rsidRDefault="00D6136B" w:rsidP="00D6136B">
            <w:pPr>
              <w:rPr>
                <w:rFonts w:ascii="Arial" w:eastAsiaTheme="minorHAnsi" w:hAnsi="Arial" w:cs="Arial"/>
                <w:lang w:val="en-GB"/>
              </w:rPr>
            </w:pPr>
            <w:r w:rsidRPr="00C7406D">
              <w:rPr>
                <w:rFonts w:ascii="Arial" w:eastAsiaTheme="minorHAnsi" w:hAnsi="Arial" w:cs="Arial"/>
                <w:lang w:val="en-GB"/>
              </w:rPr>
              <w:t>Most common area of need</w:t>
            </w:r>
          </w:p>
        </w:tc>
        <w:tc>
          <w:tcPr>
            <w:tcW w:w="2503" w:type="dxa"/>
          </w:tcPr>
          <w:p w:rsidR="00D6136B" w:rsidRPr="00766AE8" w:rsidRDefault="00D6136B" w:rsidP="00D6136B">
            <w:pPr>
              <w:rPr>
                <w:rFonts w:ascii="Arial" w:eastAsiaTheme="minorHAnsi" w:hAnsi="Arial" w:cs="Arial"/>
                <w:lang w:val="en-GB"/>
              </w:rPr>
            </w:pPr>
          </w:p>
        </w:tc>
      </w:tr>
    </w:tbl>
    <w:p w:rsidR="00C7406D" w:rsidRPr="00766AE8" w:rsidRDefault="00C7406D" w:rsidP="00C7406D">
      <w:pPr>
        <w:autoSpaceDE w:val="0"/>
        <w:autoSpaceDN w:val="0"/>
        <w:adjustRightInd w:val="0"/>
        <w:spacing w:after="120" w:line="240" w:lineRule="auto"/>
        <w:rPr>
          <w:rFonts w:ascii="Arial" w:hAnsi="Arial" w:cs="Arial"/>
          <w:color w:val="47444D"/>
          <w:lang w:val="en-US"/>
        </w:rPr>
      </w:pPr>
    </w:p>
    <w:tbl>
      <w:tblPr>
        <w:tblStyle w:val="TableGrid"/>
        <w:tblW w:w="15559" w:type="dxa"/>
        <w:tblLook w:val="04A0" w:firstRow="1" w:lastRow="0" w:firstColumn="1" w:lastColumn="0" w:noHBand="0" w:noVBand="1"/>
      </w:tblPr>
      <w:tblGrid>
        <w:gridCol w:w="3538"/>
        <w:gridCol w:w="12021"/>
      </w:tblGrid>
      <w:tr w:rsidR="00D6136B" w:rsidRPr="00766AE8" w:rsidTr="00D6136B">
        <w:trPr>
          <w:trHeight w:val="363"/>
        </w:trPr>
        <w:tc>
          <w:tcPr>
            <w:tcW w:w="3538" w:type="dxa"/>
          </w:tcPr>
          <w:p w:rsidR="00D6136B" w:rsidRPr="00766AE8" w:rsidRDefault="00D6136B" w:rsidP="00FE0274">
            <w:pPr>
              <w:rPr>
                <w:rFonts w:ascii="Arial" w:hAnsi="Arial" w:cs="Arial"/>
              </w:rPr>
            </w:pPr>
            <w:r w:rsidRPr="00766AE8">
              <w:rPr>
                <w:rFonts w:ascii="Arial" w:hAnsi="Arial" w:cs="Arial"/>
              </w:rPr>
              <w:t>Your role</w:t>
            </w:r>
          </w:p>
        </w:tc>
        <w:tc>
          <w:tcPr>
            <w:tcW w:w="12021" w:type="dxa"/>
          </w:tcPr>
          <w:p w:rsidR="00D6136B" w:rsidRPr="00766AE8" w:rsidRDefault="00D6136B" w:rsidP="00FE0274">
            <w:pPr>
              <w:rPr>
                <w:rFonts w:ascii="Arial" w:hAnsi="Arial" w:cs="Arial"/>
              </w:rPr>
            </w:pPr>
            <w:r w:rsidRPr="00766AE8">
              <w:rPr>
                <w:rFonts w:ascii="Arial" w:hAnsi="Arial" w:cs="Arial"/>
              </w:rPr>
              <w:t>Please highlight</w:t>
            </w:r>
            <w:r w:rsidRPr="00766AE8">
              <w:rPr>
                <w:rFonts w:ascii="Arial" w:hAnsi="Arial" w:cs="Arial"/>
              </w:rPr>
              <w:t xml:space="preserve"> those that apply to you…</w:t>
            </w:r>
          </w:p>
        </w:tc>
      </w:tr>
      <w:tr w:rsidR="00D6136B" w:rsidRPr="00766AE8" w:rsidTr="00D6136B">
        <w:trPr>
          <w:trHeight w:val="384"/>
        </w:trPr>
        <w:tc>
          <w:tcPr>
            <w:tcW w:w="15559" w:type="dxa"/>
            <w:gridSpan w:val="2"/>
            <w:vMerge w:val="restart"/>
          </w:tcPr>
          <w:p w:rsidR="00D6136B" w:rsidRPr="00766AE8" w:rsidRDefault="00D6136B" w:rsidP="00FE0274">
            <w:pPr>
              <w:rPr>
                <w:rFonts w:ascii="Arial" w:hAnsi="Arial" w:cs="Arial"/>
              </w:rPr>
            </w:pPr>
            <w:r w:rsidRPr="00766AE8">
              <w:rPr>
                <w:rFonts w:ascii="Arial" w:hAnsi="Arial" w:cs="Arial"/>
              </w:rPr>
              <w:t>Class based</w:t>
            </w:r>
          </w:p>
          <w:p w:rsidR="00D6136B" w:rsidRPr="00766AE8" w:rsidRDefault="00D6136B" w:rsidP="00FE0274">
            <w:pPr>
              <w:rPr>
                <w:rFonts w:ascii="Arial" w:hAnsi="Arial" w:cs="Arial"/>
              </w:rPr>
            </w:pPr>
            <w:r w:rsidRPr="00766AE8">
              <w:rPr>
                <w:rFonts w:ascii="Arial" w:hAnsi="Arial" w:cs="Arial"/>
              </w:rPr>
              <w:t>New to the SENCO role</w:t>
            </w:r>
          </w:p>
          <w:p w:rsidR="00D6136B" w:rsidRPr="00766AE8" w:rsidRDefault="00D6136B" w:rsidP="00FE0274">
            <w:pPr>
              <w:rPr>
                <w:rFonts w:ascii="Arial" w:hAnsi="Arial" w:cs="Arial"/>
              </w:rPr>
            </w:pPr>
            <w:r w:rsidRPr="00766AE8">
              <w:rPr>
                <w:rFonts w:ascii="Arial" w:hAnsi="Arial" w:cs="Arial"/>
              </w:rPr>
              <w:t>Taken/completing SENCo award</w:t>
            </w:r>
          </w:p>
          <w:p w:rsidR="00D6136B" w:rsidRPr="00766AE8" w:rsidRDefault="00D6136B" w:rsidP="00FE0274">
            <w:pPr>
              <w:rPr>
                <w:rFonts w:ascii="Arial" w:hAnsi="Arial" w:cs="Arial"/>
              </w:rPr>
            </w:pPr>
            <w:r w:rsidRPr="00766AE8">
              <w:rPr>
                <w:rFonts w:ascii="Arial" w:hAnsi="Arial" w:cs="Arial"/>
              </w:rPr>
              <w:t>Part of the leadership team</w:t>
            </w:r>
          </w:p>
          <w:p w:rsidR="00D6136B" w:rsidRPr="00766AE8" w:rsidRDefault="00D6136B" w:rsidP="00FE0274">
            <w:pPr>
              <w:rPr>
                <w:rFonts w:ascii="Arial" w:hAnsi="Arial" w:cs="Arial"/>
              </w:rPr>
            </w:pPr>
            <w:r w:rsidRPr="00766AE8">
              <w:rPr>
                <w:rFonts w:ascii="Arial" w:hAnsi="Arial" w:cs="Arial"/>
              </w:rPr>
              <w:t>Other please specify…</w:t>
            </w:r>
          </w:p>
          <w:p w:rsidR="00D6136B" w:rsidRPr="00766AE8" w:rsidRDefault="00D6136B" w:rsidP="00FE0274">
            <w:pPr>
              <w:rPr>
                <w:rFonts w:ascii="Arial" w:hAnsi="Arial" w:cs="Arial"/>
              </w:rPr>
            </w:pPr>
          </w:p>
          <w:p w:rsidR="00D6136B" w:rsidRPr="00766AE8" w:rsidRDefault="00D6136B" w:rsidP="00FE0274">
            <w:pPr>
              <w:rPr>
                <w:rFonts w:ascii="Arial" w:hAnsi="Arial" w:cs="Arial"/>
              </w:rPr>
            </w:pPr>
          </w:p>
        </w:tc>
      </w:tr>
      <w:tr w:rsidR="00D6136B" w:rsidRPr="00766AE8" w:rsidTr="00D6136B">
        <w:trPr>
          <w:trHeight w:val="348"/>
        </w:trPr>
        <w:tc>
          <w:tcPr>
            <w:tcW w:w="15559" w:type="dxa"/>
            <w:gridSpan w:val="2"/>
            <w:vMerge/>
          </w:tcPr>
          <w:p w:rsidR="00D6136B" w:rsidRPr="00766AE8" w:rsidRDefault="00D6136B" w:rsidP="00FE0274">
            <w:pPr>
              <w:rPr>
                <w:rFonts w:ascii="Arial" w:hAnsi="Arial" w:cs="Arial"/>
              </w:rPr>
            </w:pPr>
          </w:p>
        </w:tc>
      </w:tr>
      <w:tr w:rsidR="00D6136B" w:rsidRPr="00766AE8" w:rsidTr="00D6136B">
        <w:trPr>
          <w:trHeight w:val="348"/>
        </w:trPr>
        <w:tc>
          <w:tcPr>
            <w:tcW w:w="15559" w:type="dxa"/>
            <w:gridSpan w:val="2"/>
            <w:vMerge/>
          </w:tcPr>
          <w:p w:rsidR="00D6136B" w:rsidRPr="00766AE8" w:rsidRDefault="00D6136B" w:rsidP="00FE0274">
            <w:pPr>
              <w:rPr>
                <w:rFonts w:ascii="Arial" w:hAnsi="Arial" w:cs="Arial"/>
              </w:rPr>
            </w:pPr>
          </w:p>
        </w:tc>
      </w:tr>
      <w:tr w:rsidR="00D6136B" w:rsidRPr="00766AE8" w:rsidTr="00D6136B">
        <w:trPr>
          <w:trHeight w:val="348"/>
        </w:trPr>
        <w:tc>
          <w:tcPr>
            <w:tcW w:w="15559" w:type="dxa"/>
            <w:gridSpan w:val="2"/>
            <w:vMerge/>
          </w:tcPr>
          <w:p w:rsidR="00D6136B" w:rsidRPr="00766AE8" w:rsidRDefault="00D6136B" w:rsidP="00FE0274">
            <w:pPr>
              <w:rPr>
                <w:rFonts w:ascii="Arial" w:hAnsi="Arial" w:cs="Arial"/>
              </w:rPr>
            </w:pPr>
          </w:p>
        </w:tc>
      </w:tr>
      <w:tr w:rsidR="00D6136B" w:rsidRPr="00766AE8" w:rsidTr="00D6136B">
        <w:trPr>
          <w:trHeight w:val="767"/>
        </w:trPr>
        <w:tc>
          <w:tcPr>
            <w:tcW w:w="15559" w:type="dxa"/>
            <w:gridSpan w:val="2"/>
          </w:tcPr>
          <w:p w:rsidR="00D6136B" w:rsidRPr="00766AE8" w:rsidRDefault="00D6136B" w:rsidP="00FE0274">
            <w:pPr>
              <w:rPr>
                <w:rFonts w:ascii="Arial" w:hAnsi="Arial" w:cs="Arial"/>
              </w:rPr>
            </w:pPr>
            <w:r w:rsidRPr="00766AE8">
              <w:rPr>
                <w:rFonts w:ascii="Arial" w:hAnsi="Arial" w:cs="Arial"/>
              </w:rPr>
              <w:t>Do you have any other responsibilities? If so please detail…</w:t>
            </w:r>
          </w:p>
          <w:p w:rsidR="00D6136B" w:rsidRPr="00766AE8" w:rsidRDefault="00D6136B" w:rsidP="00FE0274">
            <w:pPr>
              <w:rPr>
                <w:rFonts w:ascii="Arial" w:hAnsi="Arial" w:cs="Arial"/>
              </w:rPr>
            </w:pPr>
          </w:p>
        </w:tc>
      </w:tr>
      <w:tr w:rsidR="00D6136B" w:rsidRPr="00766AE8" w:rsidTr="00D6136B">
        <w:trPr>
          <w:trHeight w:val="384"/>
        </w:trPr>
        <w:tc>
          <w:tcPr>
            <w:tcW w:w="15559" w:type="dxa"/>
            <w:gridSpan w:val="2"/>
          </w:tcPr>
          <w:p w:rsidR="00D6136B" w:rsidRPr="00766AE8" w:rsidRDefault="00D6136B" w:rsidP="00FE0274">
            <w:pPr>
              <w:rPr>
                <w:rFonts w:ascii="Arial" w:hAnsi="Arial" w:cs="Arial"/>
              </w:rPr>
            </w:pPr>
            <w:r w:rsidRPr="00766AE8">
              <w:rPr>
                <w:rFonts w:ascii="Arial" w:hAnsi="Arial" w:cs="Arial"/>
              </w:rPr>
              <w:t>How much time do you have allocated to conduct your role?</w:t>
            </w:r>
          </w:p>
          <w:p w:rsidR="00D6136B" w:rsidRPr="00766AE8" w:rsidRDefault="00D6136B" w:rsidP="00FE0274">
            <w:pPr>
              <w:rPr>
                <w:rFonts w:ascii="Arial" w:hAnsi="Arial" w:cs="Arial"/>
              </w:rPr>
            </w:pPr>
          </w:p>
          <w:p w:rsidR="00D6136B" w:rsidRPr="00766AE8" w:rsidRDefault="00D6136B" w:rsidP="00FE0274">
            <w:pPr>
              <w:rPr>
                <w:rFonts w:ascii="Arial" w:hAnsi="Arial" w:cs="Arial"/>
              </w:rPr>
            </w:pPr>
          </w:p>
        </w:tc>
      </w:tr>
    </w:tbl>
    <w:p w:rsidR="00C7406D" w:rsidRPr="00766AE8" w:rsidRDefault="00C7406D" w:rsidP="00C7406D">
      <w:pPr>
        <w:autoSpaceDE w:val="0"/>
        <w:autoSpaceDN w:val="0"/>
        <w:adjustRightInd w:val="0"/>
        <w:spacing w:after="120" w:line="240" w:lineRule="auto"/>
        <w:rPr>
          <w:rFonts w:ascii="Arial" w:hAnsi="Arial" w:cs="Arial"/>
          <w:color w:val="47444D"/>
          <w:lang w:val="en-US"/>
        </w:rPr>
      </w:pPr>
    </w:p>
    <w:tbl>
      <w:tblPr>
        <w:tblW w:w="155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3"/>
      </w:tblGrid>
      <w:tr w:rsidR="00C7406D" w:rsidRPr="00766AE8" w:rsidTr="00D6136B">
        <w:trPr>
          <w:trHeight w:val="1987"/>
        </w:trPr>
        <w:tc>
          <w:tcPr>
            <w:tcW w:w="15593" w:type="dxa"/>
            <w:shd w:val="clear" w:color="auto" w:fill="auto"/>
          </w:tcPr>
          <w:p w:rsidR="00C7406D" w:rsidRPr="00766AE8" w:rsidRDefault="00D6136B" w:rsidP="00FE0274">
            <w:pPr>
              <w:tabs>
                <w:tab w:val="left" w:pos="930"/>
              </w:tabs>
              <w:spacing w:after="0" w:line="240" w:lineRule="auto"/>
              <w:rPr>
                <w:rFonts w:ascii="Arial" w:hAnsi="Arial" w:cs="Arial"/>
                <w:lang w:val="en-US"/>
              </w:rPr>
            </w:pPr>
            <w:r w:rsidRPr="00766AE8">
              <w:rPr>
                <w:rFonts w:ascii="Arial" w:hAnsi="Arial" w:cs="Arial"/>
                <w:lang w:val="en-US"/>
              </w:rPr>
              <w:t>Any other information including progress and attainment data of SEN children compared to peers.</w:t>
            </w:r>
          </w:p>
          <w:p w:rsidR="00D6136B" w:rsidRPr="00766AE8" w:rsidRDefault="00D6136B" w:rsidP="00FE0274">
            <w:pPr>
              <w:tabs>
                <w:tab w:val="left" w:pos="930"/>
              </w:tabs>
              <w:spacing w:after="0" w:line="240" w:lineRule="auto"/>
              <w:rPr>
                <w:rFonts w:ascii="Arial" w:hAnsi="Arial" w:cs="Arial"/>
                <w:lang w:val="en-US"/>
              </w:rPr>
            </w:pPr>
          </w:p>
          <w:p w:rsidR="00D6136B" w:rsidRPr="00766AE8" w:rsidRDefault="00D6136B" w:rsidP="00FE0274">
            <w:pPr>
              <w:tabs>
                <w:tab w:val="left" w:pos="930"/>
              </w:tabs>
              <w:spacing w:after="0" w:line="240" w:lineRule="auto"/>
              <w:rPr>
                <w:rFonts w:ascii="Arial" w:hAnsi="Arial" w:cs="Arial"/>
                <w:lang w:val="en-US"/>
              </w:rPr>
            </w:pPr>
          </w:p>
          <w:p w:rsidR="00D6136B" w:rsidRPr="00766AE8" w:rsidRDefault="00D6136B" w:rsidP="00FE0274">
            <w:pPr>
              <w:tabs>
                <w:tab w:val="left" w:pos="930"/>
              </w:tabs>
              <w:spacing w:after="0" w:line="240" w:lineRule="auto"/>
              <w:rPr>
                <w:rFonts w:ascii="Arial" w:hAnsi="Arial" w:cs="Arial"/>
                <w:lang w:val="en-US"/>
              </w:rPr>
            </w:pPr>
          </w:p>
          <w:p w:rsidR="00D6136B" w:rsidRPr="00766AE8" w:rsidRDefault="00D6136B" w:rsidP="00FE0274">
            <w:pPr>
              <w:tabs>
                <w:tab w:val="left" w:pos="930"/>
              </w:tabs>
              <w:spacing w:after="0" w:line="240" w:lineRule="auto"/>
              <w:rPr>
                <w:rFonts w:ascii="Arial" w:hAnsi="Arial" w:cs="Arial"/>
                <w:lang w:val="en-US"/>
              </w:rPr>
            </w:pPr>
          </w:p>
          <w:p w:rsidR="00D6136B" w:rsidRPr="00766AE8" w:rsidRDefault="00D6136B" w:rsidP="00FE0274">
            <w:pPr>
              <w:tabs>
                <w:tab w:val="left" w:pos="930"/>
              </w:tabs>
              <w:spacing w:after="0" w:line="240" w:lineRule="auto"/>
              <w:rPr>
                <w:rFonts w:ascii="Arial" w:hAnsi="Arial" w:cs="Arial"/>
                <w:lang w:val="en-US"/>
              </w:rPr>
            </w:pPr>
          </w:p>
          <w:p w:rsidR="00D6136B" w:rsidRPr="00766AE8" w:rsidRDefault="00D6136B" w:rsidP="00FE0274">
            <w:pPr>
              <w:tabs>
                <w:tab w:val="left" w:pos="930"/>
              </w:tabs>
              <w:spacing w:after="0" w:line="240" w:lineRule="auto"/>
              <w:rPr>
                <w:rFonts w:ascii="Arial" w:hAnsi="Arial" w:cs="Arial"/>
                <w:lang w:val="en-US"/>
              </w:rPr>
            </w:pPr>
          </w:p>
          <w:p w:rsidR="00D6136B" w:rsidRPr="00766AE8" w:rsidRDefault="00D6136B" w:rsidP="00FE0274">
            <w:pPr>
              <w:tabs>
                <w:tab w:val="left" w:pos="930"/>
              </w:tabs>
              <w:spacing w:after="0" w:line="240" w:lineRule="auto"/>
              <w:rPr>
                <w:rFonts w:ascii="Arial" w:hAnsi="Arial" w:cs="Arial"/>
                <w:lang w:val="en-US"/>
              </w:rPr>
            </w:pPr>
          </w:p>
          <w:p w:rsidR="00D6136B" w:rsidRPr="00766AE8" w:rsidRDefault="00D6136B" w:rsidP="00FE0274">
            <w:pPr>
              <w:tabs>
                <w:tab w:val="left" w:pos="930"/>
              </w:tabs>
              <w:spacing w:after="0" w:line="240" w:lineRule="auto"/>
              <w:rPr>
                <w:rFonts w:ascii="Arial" w:hAnsi="Arial" w:cs="Arial"/>
                <w:lang w:val="en-US"/>
              </w:rPr>
            </w:pPr>
          </w:p>
          <w:p w:rsidR="00D6136B" w:rsidRPr="00766AE8" w:rsidRDefault="00D6136B" w:rsidP="00FE0274">
            <w:pPr>
              <w:tabs>
                <w:tab w:val="left" w:pos="930"/>
              </w:tabs>
              <w:spacing w:after="0" w:line="240" w:lineRule="auto"/>
              <w:rPr>
                <w:rFonts w:ascii="Arial" w:hAnsi="Arial" w:cs="Arial"/>
                <w:lang w:val="en-US"/>
              </w:rPr>
            </w:pPr>
          </w:p>
        </w:tc>
      </w:tr>
    </w:tbl>
    <w:p w:rsidR="00C7406D" w:rsidRPr="00766AE8" w:rsidRDefault="00C7406D" w:rsidP="00C7406D">
      <w:pPr>
        <w:spacing w:after="0"/>
        <w:rPr>
          <w:rFonts w:ascii="Arial" w:hAnsi="Arial" w:cs="Arial"/>
          <w:vanish/>
        </w:rPr>
      </w:pPr>
    </w:p>
    <w:tbl>
      <w:tblPr>
        <w:tblpPr w:leftFromText="180" w:rightFromText="180" w:vertAnchor="text" w:horzAnchor="margin" w:tblpX="108" w:tblpY="211"/>
        <w:tblW w:w="1561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1809"/>
        <w:gridCol w:w="6448"/>
        <w:gridCol w:w="1349"/>
        <w:gridCol w:w="3319"/>
        <w:gridCol w:w="2689"/>
      </w:tblGrid>
      <w:tr w:rsidR="00C7406D" w:rsidRPr="00766AE8" w:rsidTr="00D6136B">
        <w:trPr>
          <w:trHeight w:val="437"/>
        </w:trPr>
        <w:tc>
          <w:tcPr>
            <w:tcW w:w="1809" w:type="dxa"/>
            <w:shd w:val="clear" w:color="auto" w:fill="auto"/>
            <w:vAlign w:val="center"/>
          </w:tcPr>
          <w:p w:rsidR="00C7406D" w:rsidRPr="00766AE8" w:rsidRDefault="00C7406D" w:rsidP="00FE0274">
            <w:pPr>
              <w:autoSpaceDE w:val="0"/>
              <w:autoSpaceDN w:val="0"/>
              <w:adjustRightInd w:val="0"/>
              <w:spacing w:after="0" w:line="240" w:lineRule="auto"/>
              <w:rPr>
                <w:rFonts w:ascii="Arial" w:hAnsi="Arial" w:cs="Arial"/>
                <w:sz w:val="20"/>
                <w:szCs w:val="20"/>
                <w:lang w:val="en-US"/>
              </w:rPr>
            </w:pPr>
            <w:r w:rsidRPr="00766AE8">
              <w:rPr>
                <w:rFonts w:ascii="Arial" w:hAnsi="Arial" w:cs="Arial"/>
                <w:b/>
                <w:bCs/>
                <w:sz w:val="20"/>
                <w:szCs w:val="20"/>
              </w:rPr>
              <w:lastRenderedPageBreak/>
              <w:t>AREA OF FOCUS</w:t>
            </w:r>
          </w:p>
        </w:tc>
        <w:tc>
          <w:tcPr>
            <w:tcW w:w="6448" w:type="dxa"/>
            <w:shd w:val="clear" w:color="auto" w:fill="auto"/>
            <w:vAlign w:val="center"/>
          </w:tcPr>
          <w:p w:rsidR="00C7406D" w:rsidRPr="00766AE8" w:rsidRDefault="00C7406D" w:rsidP="00FE0274">
            <w:pPr>
              <w:autoSpaceDE w:val="0"/>
              <w:autoSpaceDN w:val="0"/>
              <w:adjustRightInd w:val="0"/>
              <w:spacing w:after="0" w:line="240" w:lineRule="auto"/>
              <w:rPr>
                <w:rFonts w:ascii="Arial" w:hAnsi="Arial" w:cs="Arial"/>
                <w:sz w:val="20"/>
                <w:szCs w:val="20"/>
                <w:lang w:val="en-US"/>
              </w:rPr>
            </w:pPr>
            <w:r w:rsidRPr="00766AE8">
              <w:rPr>
                <w:rFonts w:ascii="Arial" w:hAnsi="Arial" w:cs="Arial"/>
                <w:b/>
                <w:bCs/>
                <w:sz w:val="20"/>
                <w:szCs w:val="20"/>
                <w:lang w:val="en-US"/>
              </w:rPr>
              <w:t>SUGGESTED THEMES AND AREAS TO EXPLORE</w:t>
            </w:r>
          </w:p>
        </w:tc>
        <w:tc>
          <w:tcPr>
            <w:tcW w:w="1349" w:type="dxa"/>
          </w:tcPr>
          <w:p w:rsidR="00D6136B" w:rsidRPr="00766AE8" w:rsidRDefault="00D6136B" w:rsidP="00FE0274">
            <w:pPr>
              <w:autoSpaceDE w:val="0"/>
              <w:autoSpaceDN w:val="0"/>
              <w:adjustRightInd w:val="0"/>
              <w:spacing w:after="0" w:line="240" w:lineRule="auto"/>
              <w:rPr>
                <w:rFonts w:ascii="Arial" w:hAnsi="Arial" w:cs="Arial"/>
                <w:b/>
                <w:bCs/>
                <w:sz w:val="20"/>
                <w:szCs w:val="20"/>
                <w:lang w:val="en-GB"/>
              </w:rPr>
            </w:pPr>
            <w:r w:rsidRPr="00766AE8">
              <w:rPr>
                <w:rFonts w:ascii="Arial" w:hAnsi="Arial" w:cs="Arial"/>
                <w:b/>
                <w:bCs/>
                <w:sz w:val="20"/>
                <w:szCs w:val="20"/>
                <w:lang w:val="en-GB"/>
              </w:rPr>
              <w:t xml:space="preserve">RAG RATING </w:t>
            </w:r>
          </w:p>
          <w:p w:rsidR="00C7406D" w:rsidRPr="00766AE8" w:rsidRDefault="00D6136B" w:rsidP="00FE0274">
            <w:pPr>
              <w:autoSpaceDE w:val="0"/>
              <w:autoSpaceDN w:val="0"/>
              <w:adjustRightInd w:val="0"/>
              <w:spacing w:after="0" w:line="240" w:lineRule="auto"/>
              <w:rPr>
                <w:rFonts w:ascii="Arial" w:hAnsi="Arial" w:cs="Arial"/>
                <w:b/>
                <w:bCs/>
                <w:sz w:val="20"/>
                <w:szCs w:val="20"/>
                <w:lang w:val="en-GB"/>
              </w:rPr>
            </w:pPr>
            <w:r w:rsidRPr="00766AE8">
              <w:rPr>
                <w:rFonts w:ascii="Arial" w:hAnsi="Arial" w:cs="Arial"/>
                <w:b/>
                <w:bCs/>
                <w:sz w:val="20"/>
                <w:szCs w:val="20"/>
                <w:lang w:val="en-GB"/>
              </w:rPr>
              <w:t>(please highlight red, green or amber)</w:t>
            </w:r>
          </w:p>
        </w:tc>
        <w:tc>
          <w:tcPr>
            <w:tcW w:w="3319" w:type="dxa"/>
            <w:shd w:val="clear" w:color="auto" w:fill="auto"/>
            <w:vAlign w:val="center"/>
          </w:tcPr>
          <w:p w:rsidR="00C7406D" w:rsidRPr="00766AE8" w:rsidRDefault="00C7406D" w:rsidP="00FE0274">
            <w:pPr>
              <w:autoSpaceDE w:val="0"/>
              <w:autoSpaceDN w:val="0"/>
              <w:adjustRightInd w:val="0"/>
              <w:spacing w:after="0" w:line="240" w:lineRule="auto"/>
              <w:rPr>
                <w:rFonts w:ascii="Arial" w:hAnsi="Arial" w:cs="Arial"/>
                <w:sz w:val="20"/>
                <w:szCs w:val="20"/>
                <w:lang w:val="en-US"/>
              </w:rPr>
            </w:pPr>
            <w:r w:rsidRPr="00766AE8">
              <w:rPr>
                <w:rFonts w:ascii="Arial" w:hAnsi="Arial" w:cs="Arial"/>
                <w:b/>
                <w:bCs/>
                <w:sz w:val="20"/>
                <w:szCs w:val="20"/>
              </w:rPr>
              <w:t>STRENGTHS</w:t>
            </w:r>
          </w:p>
        </w:tc>
        <w:tc>
          <w:tcPr>
            <w:tcW w:w="2689" w:type="dxa"/>
            <w:shd w:val="clear" w:color="auto" w:fill="auto"/>
            <w:vAlign w:val="center"/>
          </w:tcPr>
          <w:p w:rsidR="00C7406D" w:rsidRPr="00766AE8" w:rsidRDefault="00C7406D" w:rsidP="00FE0274">
            <w:pPr>
              <w:autoSpaceDE w:val="0"/>
              <w:autoSpaceDN w:val="0"/>
              <w:adjustRightInd w:val="0"/>
              <w:spacing w:after="0" w:line="240" w:lineRule="auto"/>
              <w:rPr>
                <w:rFonts w:ascii="Arial" w:hAnsi="Arial" w:cs="Arial"/>
                <w:sz w:val="20"/>
                <w:szCs w:val="20"/>
                <w:lang w:val="en-US"/>
              </w:rPr>
            </w:pPr>
            <w:r w:rsidRPr="00766AE8">
              <w:rPr>
                <w:rFonts w:ascii="Arial" w:hAnsi="Arial" w:cs="Arial"/>
                <w:b/>
                <w:bCs/>
                <w:sz w:val="20"/>
                <w:szCs w:val="20"/>
              </w:rPr>
              <w:t>AREAS FOR DEVELOPMENT</w:t>
            </w:r>
          </w:p>
        </w:tc>
      </w:tr>
      <w:tr w:rsidR="00C7406D" w:rsidRPr="00766AE8" w:rsidTr="00D6136B">
        <w:trPr>
          <w:trHeight w:val="747"/>
        </w:trPr>
        <w:tc>
          <w:tcPr>
            <w:tcW w:w="1809" w:type="dxa"/>
            <w:vMerge w:val="restart"/>
            <w:shd w:val="clear" w:color="auto" w:fill="auto"/>
          </w:tcPr>
          <w:p w:rsidR="00C7406D" w:rsidRPr="00766AE8" w:rsidRDefault="00C7406D" w:rsidP="00FE0274">
            <w:pPr>
              <w:autoSpaceDE w:val="0"/>
              <w:autoSpaceDN w:val="0"/>
              <w:adjustRightInd w:val="0"/>
              <w:spacing w:after="0" w:line="240" w:lineRule="auto"/>
              <w:rPr>
                <w:rFonts w:ascii="Arial" w:hAnsi="Arial" w:cs="Arial"/>
                <w:b/>
                <w:bCs/>
                <w:color w:val="47444D"/>
                <w:sz w:val="20"/>
                <w:szCs w:val="20"/>
                <w:lang w:val="en-US"/>
              </w:rPr>
            </w:pPr>
          </w:p>
          <w:p w:rsidR="00C7406D" w:rsidRPr="00766AE8" w:rsidRDefault="00C7406D" w:rsidP="00FE0274">
            <w:pPr>
              <w:autoSpaceDE w:val="0"/>
              <w:autoSpaceDN w:val="0"/>
              <w:adjustRightInd w:val="0"/>
              <w:spacing w:after="0" w:line="240" w:lineRule="auto"/>
              <w:rPr>
                <w:rFonts w:ascii="Arial" w:hAnsi="Arial" w:cs="Arial"/>
                <w:b/>
                <w:bCs/>
                <w:color w:val="47444D"/>
                <w:sz w:val="20"/>
                <w:szCs w:val="20"/>
                <w:lang w:val="en-US"/>
              </w:rPr>
            </w:pPr>
            <w:r w:rsidRPr="00766AE8">
              <w:rPr>
                <w:rFonts w:ascii="Arial" w:hAnsi="Arial" w:cs="Arial"/>
                <w:b/>
                <w:bCs/>
                <w:color w:val="47444D"/>
                <w:sz w:val="20"/>
                <w:szCs w:val="20"/>
                <w:lang w:val="en-US"/>
              </w:rPr>
              <w:t>Outcomes for pupils</w:t>
            </w:r>
          </w:p>
          <w:p w:rsidR="00C7406D" w:rsidRPr="00766AE8" w:rsidRDefault="00C7406D" w:rsidP="00FE0274">
            <w:pPr>
              <w:autoSpaceDE w:val="0"/>
              <w:autoSpaceDN w:val="0"/>
              <w:adjustRightInd w:val="0"/>
              <w:spacing w:after="0" w:line="240" w:lineRule="auto"/>
              <w:rPr>
                <w:rFonts w:ascii="Arial" w:hAnsi="Arial" w:cs="Arial"/>
                <w:color w:val="47444D"/>
                <w:sz w:val="20"/>
                <w:szCs w:val="20"/>
                <w:lang w:val="en-US"/>
              </w:rPr>
            </w:pPr>
            <w:r w:rsidRPr="00766AE8">
              <w:rPr>
                <w:rFonts w:ascii="Arial" w:hAnsi="Arial" w:cs="Arial"/>
                <w:b/>
                <w:bCs/>
                <w:color w:val="47444D"/>
                <w:sz w:val="20"/>
                <w:szCs w:val="20"/>
                <w:lang w:val="en-US"/>
              </w:rPr>
              <w:t>with SEND</w:t>
            </w:r>
          </w:p>
        </w:tc>
        <w:tc>
          <w:tcPr>
            <w:tcW w:w="6448" w:type="dxa"/>
            <w:shd w:val="clear" w:color="auto" w:fill="auto"/>
          </w:tcPr>
          <w:p w:rsidR="00C7406D" w:rsidRPr="00766AE8" w:rsidRDefault="00C7406D" w:rsidP="00C7406D">
            <w:pPr>
              <w:autoSpaceDE w:val="0"/>
              <w:autoSpaceDN w:val="0"/>
              <w:adjustRightInd w:val="0"/>
              <w:spacing w:after="0" w:line="240" w:lineRule="auto"/>
              <w:rPr>
                <w:rFonts w:ascii="Arial" w:hAnsi="Arial" w:cs="Arial"/>
                <w:color w:val="47444D"/>
                <w:sz w:val="20"/>
                <w:szCs w:val="20"/>
                <w:lang w:val="en-US"/>
              </w:rPr>
            </w:pPr>
            <w:r w:rsidRPr="00766AE8">
              <w:rPr>
                <w:rFonts w:ascii="Arial" w:hAnsi="Arial" w:cs="Arial"/>
                <w:color w:val="47444D"/>
                <w:sz w:val="20"/>
                <w:szCs w:val="20"/>
                <w:lang w:val="en-US"/>
              </w:rPr>
              <w:t xml:space="preserve">From their different starting points, the proportions of pupils with SEND making expected progress and the proportions exceeding expected progress, in English and in mathematics, are close to or above national figures. Both internal and national data </w:t>
            </w:r>
            <w:r w:rsidRPr="00766AE8">
              <w:rPr>
                <w:rFonts w:ascii="Arial" w:hAnsi="Arial" w:cs="Arial"/>
                <w:color w:val="47444D"/>
                <w:sz w:val="20"/>
                <w:szCs w:val="20"/>
                <w:lang w:val="en-US"/>
              </w:rPr>
              <w:t>sets are used to evidence this.</w:t>
            </w:r>
          </w:p>
        </w:tc>
        <w:tc>
          <w:tcPr>
            <w:tcW w:w="1349" w:type="dxa"/>
          </w:tcPr>
          <w:p w:rsidR="00C7406D" w:rsidRPr="00766AE8" w:rsidRDefault="00C7406D" w:rsidP="00FE0274">
            <w:pPr>
              <w:autoSpaceDE w:val="0"/>
              <w:autoSpaceDN w:val="0"/>
              <w:adjustRightInd w:val="0"/>
              <w:spacing w:after="0" w:line="240" w:lineRule="auto"/>
              <w:rPr>
                <w:rFonts w:ascii="Arial" w:hAnsi="Arial" w:cs="Arial"/>
                <w:sz w:val="20"/>
                <w:szCs w:val="20"/>
                <w:lang w:val="en-US"/>
              </w:rPr>
            </w:pPr>
          </w:p>
          <w:p w:rsidR="00D6136B" w:rsidRPr="00766AE8" w:rsidRDefault="00D6136B" w:rsidP="00FE0274">
            <w:pPr>
              <w:autoSpaceDE w:val="0"/>
              <w:autoSpaceDN w:val="0"/>
              <w:adjustRightInd w:val="0"/>
              <w:spacing w:after="0" w:line="240" w:lineRule="auto"/>
              <w:rPr>
                <w:rFonts w:ascii="Arial" w:hAnsi="Arial" w:cs="Arial"/>
                <w:sz w:val="20"/>
                <w:szCs w:val="20"/>
                <w:lang w:val="en-US"/>
              </w:rPr>
            </w:pPr>
          </w:p>
          <w:p w:rsidR="00D6136B" w:rsidRPr="00766AE8" w:rsidRDefault="00D6136B" w:rsidP="00FE0274">
            <w:pPr>
              <w:autoSpaceDE w:val="0"/>
              <w:autoSpaceDN w:val="0"/>
              <w:adjustRightInd w:val="0"/>
              <w:spacing w:after="0" w:line="240" w:lineRule="auto"/>
              <w:rPr>
                <w:rFonts w:ascii="Arial" w:hAnsi="Arial" w:cs="Arial"/>
                <w:sz w:val="20"/>
                <w:szCs w:val="20"/>
                <w:lang w:val="en-US"/>
              </w:rPr>
            </w:pPr>
          </w:p>
          <w:p w:rsidR="00D6136B" w:rsidRPr="00766AE8" w:rsidRDefault="00D6136B" w:rsidP="00FE0274">
            <w:pPr>
              <w:autoSpaceDE w:val="0"/>
              <w:autoSpaceDN w:val="0"/>
              <w:adjustRightInd w:val="0"/>
              <w:spacing w:after="0" w:line="240" w:lineRule="auto"/>
              <w:rPr>
                <w:rFonts w:ascii="Arial" w:hAnsi="Arial" w:cs="Arial"/>
                <w:sz w:val="20"/>
                <w:szCs w:val="20"/>
                <w:lang w:val="en-US"/>
              </w:rPr>
            </w:pPr>
          </w:p>
          <w:p w:rsidR="00D6136B" w:rsidRPr="00766AE8" w:rsidRDefault="00D6136B" w:rsidP="00FE0274">
            <w:pPr>
              <w:autoSpaceDE w:val="0"/>
              <w:autoSpaceDN w:val="0"/>
              <w:adjustRightInd w:val="0"/>
              <w:spacing w:after="0" w:line="240" w:lineRule="auto"/>
              <w:rPr>
                <w:rFonts w:ascii="Arial" w:hAnsi="Arial" w:cs="Arial"/>
                <w:sz w:val="20"/>
                <w:szCs w:val="20"/>
                <w:lang w:val="en-US"/>
              </w:rPr>
            </w:pPr>
          </w:p>
        </w:tc>
        <w:tc>
          <w:tcPr>
            <w:tcW w:w="3319" w:type="dxa"/>
            <w:shd w:val="clear" w:color="auto" w:fill="auto"/>
          </w:tcPr>
          <w:p w:rsidR="00C7406D" w:rsidRPr="00766AE8" w:rsidRDefault="00C7406D" w:rsidP="00FE0274">
            <w:pPr>
              <w:autoSpaceDE w:val="0"/>
              <w:autoSpaceDN w:val="0"/>
              <w:adjustRightInd w:val="0"/>
              <w:spacing w:after="0" w:line="240" w:lineRule="auto"/>
              <w:rPr>
                <w:rFonts w:ascii="Arial" w:hAnsi="Arial" w:cs="Arial"/>
                <w:sz w:val="20"/>
                <w:szCs w:val="20"/>
                <w:lang w:val="en-US"/>
              </w:rPr>
            </w:pPr>
          </w:p>
        </w:tc>
        <w:tc>
          <w:tcPr>
            <w:tcW w:w="2689" w:type="dxa"/>
            <w:shd w:val="clear" w:color="auto" w:fill="auto"/>
          </w:tcPr>
          <w:p w:rsidR="00C7406D" w:rsidRPr="00766AE8" w:rsidRDefault="00C7406D" w:rsidP="00FE0274">
            <w:pPr>
              <w:autoSpaceDE w:val="0"/>
              <w:autoSpaceDN w:val="0"/>
              <w:adjustRightInd w:val="0"/>
              <w:spacing w:after="0" w:line="240" w:lineRule="auto"/>
              <w:rPr>
                <w:rFonts w:ascii="Arial" w:hAnsi="Arial" w:cs="Arial"/>
                <w:sz w:val="20"/>
                <w:szCs w:val="20"/>
                <w:lang w:val="en-US"/>
              </w:rPr>
            </w:pPr>
          </w:p>
        </w:tc>
      </w:tr>
      <w:tr w:rsidR="00C7406D" w:rsidRPr="00766AE8" w:rsidTr="00D6136B">
        <w:trPr>
          <w:trHeight w:val="576"/>
        </w:trPr>
        <w:tc>
          <w:tcPr>
            <w:tcW w:w="1809" w:type="dxa"/>
            <w:vMerge/>
            <w:shd w:val="clear" w:color="auto" w:fill="auto"/>
          </w:tcPr>
          <w:p w:rsidR="00C7406D" w:rsidRPr="00766AE8" w:rsidRDefault="00C7406D" w:rsidP="00FE0274">
            <w:pPr>
              <w:autoSpaceDE w:val="0"/>
              <w:autoSpaceDN w:val="0"/>
              <w:adjustRightInd w:val="0"/>
              <w:spacing w:after="0" w:line="240" w:lineRule="auto"/>
              <w:rPr>
                <w:rFonts w:ascii="Arial" w:hAnsi="Arial" w:cs="Arial"/>
                <w:b/>
                <w:bCs/>
                <w:color w:val="47444D"/>
                <w:sz w:val="20"/>
                <w:szCs w:val="20"/>
                <w:lang w:val="en-US"/>
              </w:rPr>
            </w:pPr>
          </w:p>
        </w:tc>
        <w:tc>
          <w:tcPr>
            <w:tcW w:w="6448" w:type="dxa"/>
            <w:shd w:val="clear" w:color="auto" w:fill="auto"/>
          </w:tcPr>
          <w:p w:rsidR="00C7406D" w:rsidRPr="00766AE8" w:rsidRDefault="00C7406D" w:rsidP="00C7406D">
            <w:pPr>
              <w:autoSpaceDE w:val="0"/>
              <w:autoSpaceDN w:val="0"/>
              <w:adjustRightInd w:val="0"/>
              <w:spacing w:after="0" w:line="240" w:lineRule="auto"/>
              <w:rPr>
                <w:rFonts w:ascii="Arial" w:hAnsi="Arial" w:cs="Arial"/>
                <w:color w:val="47444D"/>
                <w:sz w:val="20"/>
                <w:szCs w:val="20"/>
                <w:lang w:val="en-US"/>
              </w:rPr>
            </w:pPr>
            <w:r w:rsidRPr="00766AE8">
              <w:rPr>
                <w:rFonts w:ascii="Arial" w:hAnsi="Arial" w:cs="Arial"/>
                <w:color w:val="47444D"/>
                <w:sz w:val="20"/>
                <w:szCs w:val="20"/>
                <w:lang w:val="en-US"/>
              </w:rPr>
              <w:t xml:space="preserve">School systems promote parent and </w:t>
            </w:r>
            <w:proofErr w:type="spellStart"/>
            <w:r w:rsidRPr="00766AE8">
              <w:rPr>
                <w:rFonts w:ascii="Arial" w:hAnsi="Arial" w:cs="Arial"/>
                <w:color w:val="47444D"/>
                <w:sz w:val="20"/>
                <w:szCs w:val="20"/>
                <w:lang w:val="en-US"/>
              </w:rPr>
              <w:t>carer</w:t>
            </w:r>
            <w:proofErr w:type="spellEnd"/>
            <w:r w:rsidRPr="00766AE8">
              <w:rPr>
                <w:rFonts w:ascii="Arial" w:hAnsi="Arial" w:cs="Arial"/>
                <w:color w:val="47444D"/>
                <w:sz w:val="20"/>
                <w:szCs w:val="20"/>
                <w:lang w:val="en-US"/>
              </w:rPr>
              <w:t xml:space="preserve"> contributions to </w:t>
            </w:r>
            <w:proofErr w:type="spellStart"/>
            <w:r w:rsidRPr="00766AE8">
              <w:rPr>
                <w:rFonts w:ascii="Arial" w:hAnsi="Arial" w:cs="Arial"/>
                <w:color w:val="47444D"/>
                <w:sz w:val="20"/>
                <w:szCs w:val="20"/>
                <w:lang w:val="en-US"/>
              </w:rPr>
              <w:t>maximise</w:t>
            </w:r>
            <w:proofErr w:type="spellEnd"/>
            <w:r w:rsidRPr="00766AE8">
              <w:rPr>
                <w:rFonts w:ascii="Arial" w:hAnsi="Arial" w:cs="Arial"/>
                <w:color w:val="47444D"/>
                <w:sz w:val="20"/>
                <w:szCs w:val="20"/>
                <w:lang w:val="en-US"/>
              </w:rPr>
              <w:t xml:space="preserve"> outcomes for pupils with SEND.</w:t>
            </w:r>
          </w:p>
        </w:tc>
        <w:tc>
          <w:tcPr>
            <w:tcW w:w="1349" w:type="dxa"/>
          </w:tcPr>
          <w:p w:rsidR="00C7406D" w:rsidRPr="00766AE8" w:rsidRDefault="00C7406D" w:rsidP="00FE0274">
            <w:pPr>
              <w:autoSpaceDE w:val="0"/>
              <w:autoSpaceDN w:val="0"/>
              <w:adjustRightInd w:val="0"/>
              <w:spacing w:after="0" w:line="240" w:lineRule="auto"/>
              <w:rPr>
                <w:rFonts w:ascii="Arial" w:hAnsi="Arial" w:cs="Arial"/>
                <w:sz w:val="20"/>
                <w:szCs w:val="20"/>
                <w:lang w:val="en-US"/>
              </w:rPr>
            </w:pPr>
          </w:p>
          <w:p w:rsidR="00D6136B" w:rsidRPr="00766AE8" w:rsidRDefault="00D6136B" w:rsidP="00FE0274">
            <w:pPr>
              <w:autoSpaceDE w:val="0"/>
              <w:autoSpaceDN w:val="0"/>
              <w:adjustRightInd w:val="0"/>
              <w:spacing w:after="0" w:line="240" w:lineRule="auto"/>
              <w:rPr>
                <w:rFonts w:ascii="Arial" w:hAnsi="Arial" w:cs="Arial"/>
                <w:sz w:val="20"/>
                <w:szCs w:val="20"/>
                <w:lang w:val="en-US"/>
              </w:rPr>
            </w:pPr>
          </w:p>
          <w:p w:rsidR="00D6136B" w:rsidRPr="00766AE8" w:rsidRDefault="00D6136B" w:rsidP="00FE0274">
            <w:pPr>
              <w:autoSpaceDE w:val="0"/>
              <w:autoSpaceDN w:val="0"/>
              <w:adjustRightInd w:val="0"/>
              <w:spacing w:after="0" w:line="240" w:lineRule="auto"/>
              <w:rPr>
                <w:rFonts w:ascii="Arial" w:hAnsi="Arial" w:cs="Arial"/>
                <w:sz w:val="20"/>
                <w:szCs w:val="20"/>
                <w:lang w:val="en-US"/>
              </w:rPr>
            </w:pPr>
          </w:p>
          <w:p w:rsidR="00D6136B" w:rsidRPr="00766AE8" w:rsidRDefault="00D6136B" w:rsidP="00FE0274">
            <w:pPr>
              <w:autoSpaceDE w:val="0"/>
              <w:autoSpaceDN w:val="0"/>
              <w:adjustRightInd w:val="0"/>
              <w:spacing w:after="0" w:line="240" w:lineRule="auto"/>
              <w:rPr>
                <w:rFonts w:ascii="Arial" w:hAnsi="Arial" w:cs="Arial"/>
                <w:sz w:val="20"/>
                <w:szCs w:val="20"/>
                <w:lang w:val="en-US"/>
              </w:rPr>
            </w:pPr>
          </w:p>
        </w:tc>
        <w:tc>
          <w:tcPr>
            <w:tcW w:w="3319" w:type="dxa"/>
            <w:shd w:val="clear" w:color="auto" w:fill="auto"/>
          </w:tcPr>
          <w:p w:rsidR="00C7406D" w:rsidRPr="00766AE8" w:rsidRDefault="00C7406D" w:rsidP="00FE0274">
            <w:pPr>
              <w:autoSpaceDE w:val="0"/>
              <w:autoSpaceDN w:val="0"/>
              <w:adjustRightInd w:val="0"/>
              <w:spacing w:after="0" w:line="240" w:lineRule="auto"/>
              <w:rPr>
                <w:rFonts w:ascii="Arial" w:hAnsi="Arial" w:cs="Arial"/>
                <w:sz w:val="20"/>
                <w:szCs w:val="20"/>
                <w:lang w:val="en-US"/>
              </w:rPr>
            </w:pPr>
          </w:p>
        </w:tc>
        <w:tc>
          <w:tcPr>
            <w:tcW w:w="2689" w:type="dxa"/>
            <w:shd w:val="clear" w:color="auto" w:fill="auto"/>
          </w:tcPr>
          <w:p w:rsidR="00C7406D" w:rsidRPr="00766AE8" w:rsidRDefault="00C7406D" w:rsidP="00FE0274">
            <w:pPr>
              <w:autoSpaceDE w:val="0"/>
              <w:autoSpaceDN w:val="0"/>
              <w:adjustRightInd w:val="0"/>
              <w:spacing w:after="0" w:line="240" w:lineRule="auto"/>
              <w:rPr>
                <w:rFonts w:ascii="Arial" w:hAnsi="Arial" w:cs="Arial"/>
                <w:sz w:val="20"/>
                <w:szCs w:val="20"/>
                <w:lang w:val="en-US"/>
              </w:rPr>
            </w:pPr>
          </w:p>
        </w:tc>
      </w:tr>
      <w:tr w:rsidR="00C7406D" w:rsidRPr="00766AE8" w:rsidTr="00D6136B">
        <w:trPr>
          <w:trHeight w:val="743"/>
        </w:trPr>
        <w:tc>
          <w:tcPr>
            <w:tcW w:w="1809" w:type="dxa"/>
            <w:vMerge/>
            <w:shd w:val="clear" w:color="auto" w:fill="auto"/>
          </w:tcPr>
          <w:p w:rsidR="00C7406D" w:rsidRPr="00766AE8" w:rsidRDefault="00C7406D" w:rsidP="00FE0274">
            <w:pPr>
              <w:autoSpaceDE w:val="0"/>
              <w:autoSpaceDN w:val="0"/>
              <w:adjustRightInd w:val="0"/>
              <w:spacing w:after="0" w:line="240" w:lineRule="auto"/>
              <w:rPr>
                <w:rFonts w:ascii="Arial" w:hAnsi="Arial" w:cs="Arial"/>
                <w:b/>
                <w:bCs/>
                <w:color w:val="47444D"/>
                <w:sz w:val="20"/>
                <w:szCs w:val="20"/>
                <w:lang w:val="en-US"/>
              </w:rPr>
            </w:pPr>
          </w:p>
        </w:tc>
        <w:tc>
          <w:tcPr>
            <w:tcW w:w="6448" w:type="dxa"/>
            <w:shd w:val="clear" w:color="auto" w:fill="auto"/>
          </w:tcPr>
          <w:p w:rsidR="00C7406D" w:rsidRPr="00766AE8" w:rsidRDefault="00C7406D" w:rsidP="00C7406D">
            <w:pPr>
              <w:autoSpaceDE w:val="0"/>
              <w:autoSpaceDN w:val="0"/>
              <w:adjustRightInd w:val="0"/>
              <w:spacing w:after="0" w:line="240" w:lineRule="auto"/>
              <w:rPr>
                <w:rFonts w:ascii="Arial" w:hAnsi="Arial" w:cs="Arial"/>
                <w:color w:val="47444D"/>
                <w:sz w:val="20"/>
                <w:szCs w:val="20"/>
                <w:lang w:val="en-US"/>
              </w:rPr>
            </w:pPr>
            <w:r w:rsidRPr="00766AE8">
              <w:rPr>
                <w:rFonts w:ascii="Arial" w:hAnsi="Arial" w:cs="Arial"/>
                <w:color w:val="47444D"/>
                <w:sz w:val="20"/>
                <w:szCs w:val="20"/>
                <w:lang w:val="en-US"/>
              </w:rPr>
              <w:t>Progress for pupils with SEND, across year groups, in a wide range of subjects is consistently strong and evidence in their work indicates that they achieve well.</w:t>
            </w:r>
          </w:p>
          <w:p w:rsidR="00C7406D" w:rsidRPr="00766AE8" w:rsidRDefault="00C7406D" w:rsidP="00C7406D">
            <w:pPr>
              <w:autoSpaceDE w:val="0"/>
              <w:autoSpaceDN w:val="0"/>
              <w:adjustRightInd w:val="0"/>
              <w:spacing w:after="0" w:line="240" w:lineRule="auto"/>
              <w:rPr>
                <w:rFonts w:ascii="Arial" w:hAnsi="Arial" w:cs="Arial"/>
                <w:color w:val="47444D"/>
                <w:sz w:val="20"/>
                <w:szCs w:val="20"/>
                <w:lang w:val="en-US"/>
              </w:rPr>
            </w:pPr>
          </w:p>
        </w:tc>
        <w:tc>
          <w:tcPr>
            <w:tcW w:w="1349" w:type="dxa"/>
          </w:tcPr>
          <w:p w:rsidR="00C7406D" w:rsidRPr="00766AE8" w:rsidRDefault="00C7406D" w:rsidP="00FE0274">
            <w:pPr>
              <w:autoSpaceDE w:val="0"/>
              <w:autoSpaceDN w:val="0"/>
              <w:adjustRightInd w:val="0"/>
              <w:spacing w:after="0" w:line="240" w:lineRule="auto"/>
              <w:rPr>
                <w:rFonts w:ascii="Arial" w:hAnsi="Arial" w:cs="Arial"/>
                <w:sz w:val="20"/>
                <w:szCs w:val="20"/>
                <w:lang w:val="en-US"/>
              </w:rPr>
            </w:pPr>
          </w:p>
          <w:p w:rsidR="00D6136B" w:rsidRPr="00766AE8" w:rsidRDefault="00D6136B" w:rsidP="00FE0274">
            <w:pPr>
              <w:autoSpaceDE w:val="0"/>
              <w:autoSpaceDN w:val="0"/>
              <w:adjustRightInd w:val="0"/>
              <w:spacing w:after="0" w:line="240" w:lineRule="auto"/>
              <w:rPr>
                <w:rFonts w:ascii="Arial" w:hAnsi="Arial" w:cs="Arial"/>
                <w:sz w:val="20"/>
                <w:szCs w:val="20"/>
                <w:lang w:val="en-US"/>
              </w:rPr>
            </w:pPr>
          </w:p>
          <w:p w:rsidR="00D6136B" w:rsidRPr="00766AE8" w:rsidRDefault="00D6136B" w:rsidP="00FE0274">
            <w:pPr>
              <w:autoSpaceDE w:val="0"/>
              <w:autoSpaceDN w:val="0"/>
              <w:adjustRightInd w:val="0"/>
              <w:spacing w:after="0" w:line="240" w:lineRule="auto"/>
              <w:rPr>
                <w:rFonts w:ascii="Arial" w:hAnsi="Arial" w:cs="Arial"/>
                <w:sz w:val="20"/>
                <w:szCs w:val="20"/>
                <w:lang w:val="en-US"/>
              </w:rPr>
            </w:pPr>
          </w:p>
          <w:p w:rsidR="00D6136B" w:rsidRPr="00766AE8" w:rsidRDefault="00D6136B" w:rsidP="00FE0274">
            <w:pPr>
              <w:autoSpaceDE w:val="0"/>
              <w:autoSpaceDN w:val="0"/>
              <w:adjustRightInd w:val="0"/>
              <w:spacing w:after="0" w:line="240" w:lineRule="auto"/>
              <w:rPr>
                <w:rFonts w:ascii="Arial" w:hAnsi="Arial" w:cs="Arial"/>
                <w:sz w:val="20"/>
                <w:szCs w:val="20"/>
                <w:lang w:val="en-US"/>
              </w:rPr>
            </w:pPr>
          </w:p>
          <w:p w:rsidR="00D6136B" w:rsidRPr="00766AE8" w:rsidRDefault="00D6136B" w:rsidP="00FE0274">
            <w:pPr>
              <w:autoSpaceDE w:val="0"/>
              <w:autoSpaceDN w:val="0"/>
              <w:adjustRightInd w:val="0"/>
              <w:spacing w:after="0" w:line="240" w:lineRule="auto"/>
              <w:rPr>
                <w:rFonts w:ascii="Arial" w:hAnsi="Arial" w:cs="Arial"/>
                <w:sz w:val="20"/>
                <w:szCs w:val="20"/>
                <w:lang w:val="en-US"/>
              </w:rPr>
            </w:pPr>
          </w:p>
        </w:tc>
        <w:tc>
          <w:tcPr>
            <w:tcW w:w="3319" w:type="dxa"/>
            <w:shd w:val="clear" w:color="auto" w:fill="auto"/>
          </w:tcPr>
          <w:p w:rsidR="00C7406D" w:rsidRPr="00766AE8" w:rsidRDefault="00C7406D" w:rsidP="00FE0274">
            <w:pPr>
              <w:autoSpaceDE w:val="0"/>
              <w:autoSpaceDN w:val="0"/>
              <w:adjustRightInd w:val="0"/>
              <w:spacing w:after="0" w:line="240" w:lineRule="auto"/>
              <w:rPr>
                <w:rFonts w:ascii="Arial" w:hAnsi="Arial" w:cs="Arial"/>
                <w:sz w:val="20"/>
                <w:szCs w:val="20"/>
                <w:lang w:val="en-US"/>
              </w:rPr>
            </w:pPr>
          </w:p>
        </w:tc>
        <w:tc>
          <w:tcPr>
            <w:tcW w:w="2689" w:type="dxa"/>
            <w:shd w:val="clear" w:color="auto" w:fill="auto"/>
          </w:tcPr>
          <w:p w:rsidR="00C7406D" w:rsidRPr="00766AE8" w:rsidRDefault="00C7406D" w:rsidP="00FE0274">
            <w:pPr>
              <w:autoSpaceDE w:val="0"/>
              <w:autoSpaceDN w:val="0"/>
              <w:adjustRightInd w:val="0"/>
              <w:spacing w:after="0" w:line="240" w:lineRule="auto"/>
              <w:rPr>
                <w:rFonts w:ascii="Arial" w:hAnsi="Arial" w:cs="Arial"/>
                <w:sz w:val="20"/>
                <w:szCs w:val="20"/>
                <w:lang w:val="en-US"/>
              </w:rPr>
            </w:pPr>
          </w:p>
        </w:tc>
      </w:tr>
      <w:tr w:rsidR="00C7406D" w:rsidRPr="00766AE8" w:rsidTr="00D6136B">
        <w:trPr>
          <w:trHeight w:val="743"/>
        </w:trPr>
        <w:tc>
          <w:tcPr>
            <w:tcW w:w="1809" w:type="dxa"/>
            <w:vMerge/>
            <w:shd w:val="clear" w:color="auto" w:fill="auto"/>
          </w:tcPr>
          <w:p w:rsidR="00C7406D" w:rsidRPr="00766AE8" w:rsidRDefault="00C7406D" w:rsidP="00FE0274">
            <w:pPr>
              <w:autoSpaceDE w:val="0"/>
              <w:autoSpaceDN w:val="0"/>
              <w:adjustRightInd w:val="0"/>
              <w:spacing w:after="0" w:line="240" w:lineRule="auto"/>
              <w:rPr>
                <w:rFonts w:ascii="Arial" w:hAnsi="Arial" w:cs="Arial"/>
                <w:b/>
                <w:bCs/>
                <w:color w:val="47444D"/>
                <w:sz w:val="20"/>
                <w:szCs w:val="20"/>
                <w:lang w:val="en-US"/>
              </w:rPr>
            </w:pPr>
          </w:p>
        </w:tc>
        <w:tc>
          <w:tcPr>
            <w:tcW w:w="6448" w:type="dxa"/>
            <w:shd w:val="clear" w:color="auto" w:fill="auto"/>
          </w:tcPr>
          <w:p w:rsidR="00C7406D" w:rsidRPr="00766AE8" w:rsidRDefault="00C7406D" w:rsidP="00C7406D">
            <w:pPr>
              <w:autoSpaceDE w:val="0"/>
              <w:autoSpaceDN w:val="0"/>
              <w:adjustRightInd w:val="0"/>
              <w:spacing w:after="0" w:line="240" w:lineRule="auto"/>
              <w:rPr>
                <w:rFonts w:ascii="Arial" w:hAnsi="Arial" w:cs="Arial"/>
                <w:color w:val="47444D"/>
                <w:sz w:val="20"/>
                <w:szCs w:val="20"/>
                <w:lang w:val="en-US"/>
              </w:rPr>
            </w:pPr>
            <w:r w:rsidRPr="00766AE8">
              <w:rPr>
                <w:rFonts w:ascii="Arial" w:hAnsi="Arial" w:cs="Arial"/>
                <w:color w:val="47444D"/>
                <w:sz w:val="20"/>
                <w:szCs w:val="20"/>
                <w:lang w:val="en-US"/>
              </w:rPr>
              <w:t>Pupils with SEND develop and apply a wide range of skills, in reading, writing, communication and mathematics effectively.</w:t>
            </w:r>
          </w:p>
          <w:p w:rsidR="00C7406D" w:rsidRPr="00766AE8" w:rsidRDefault="00C7406D" w:rsidP="00C7406D">
            <w:pPr>
              <w:autoSpaceDE w:val="0"/>
              <w:autoSpaceDN w:val="0"/>
              <w:adjustRightInd w:val="0"/>
              <w:spacing w:after="0" w:line="240" w:lineRule="auto"/>
              <w:rPr>
                <w:rFonts w:ascii="Arial" w:hAnsi="Arial" w:cs="Arial"/>
                <w:color w:val="47444D"/>
                <w:sz w:val="20"/>
                <w:szCs w:val="20"/>
                <w:lang w:val="en-US"/>
              </w:rPr>
            </w:pPr>
          </w:p>
        </w:tc>
        <w:tc>
          <w:tcPr>
            <w:tcW w:w="1349" w:type="dxa"/>
          </w:tcPr>
          <w:p w:rsidR="00C7406D" w:rsidRPr="00766AE8" w:rsidRDefault="00C7406D" w:rsidP="00FE0274">
            <w:pPr>
              <w:autoSpaceDE w:val="0"/>
              <w:autoSpaceDN w:val="0"/>
              <w:adjustRightInd w:val="0"/>
              <w:spacing w:after="0" w:line="240" w:lineRule="auto"/>
              <w:rPr>
                <w:rFonts w:ascii="Arial" w:hAnsi="Arial" w:cs="Arial"/>
                <w:sz w:val="20"/>
                <w:szCs w:val="20"/>
                <w:lang w:val="en-US"/>
              </w:rPr>
            </w:pPr>
          </w:p>
          <w:p w:rsidR="00D6136B" w:rsidRPr="00766AE8" w:rsidRDefault="00D6136B" w:rsidP="00FE0274">
            <w:pPr>
              <w:autoSpaceDE w:val="0"/>
              <w:autoSpaceDN w:val="0"/>
              <w:adjustRightInd w:val="0"/>
              <w:spacing w:after="0" w:line="240" w:lineRule="auto"/>
              <w:rPr>
                <w:rFonts w:ascii="Arial" w:hAnsi="Arial" w:cs="Arial"/>
                <w:sz w:val="20"/>
                <w:szCs w:val="20"/>
                <w:lang w:val="en-US"/>
              </w:rPr>
            </w:pPr>
          </w:p>
          <w:p w:rsidR="00D6136B" w:rsidRPr="00766AE8" w:rsidRDefault="00D6136B" w:rsidP="00FE0274">
            <w:pPr>
              <w:autoSpaceDE w:val="0"/>
              <w:autoSpaceDN w:val="0"/>
              <w:adjustRightInd w:val="0"/>
              <w:spacing w:after="0" w:line="240" w:lineRule="auto"/>
              <w:rPr>
                <w:rFonts w:ascii="Arial" w:hAnsi="Arial" w:cs="Arial"/>
                <w:sz w:val="20"/>
                <w:szCs w:val="20"/>
                <w:lang w:val="en-US"/>
              </w:rPr>
            </w:pPr>
          </w:p>
          <w:p w:rsidR="00D6136B" w:rsidRPr="00766AE8" w:rsidRDefault="00D6136B" w:rsidP="00FE0274">
            <w:pPr>
              <w:autoSpaceDE w:val="0"/>
              <w:autoSpaceDN w:val="0"/>
              <w:adjustRightInd w:val="0"/>
              <w:spacing w:after="0" w:line="240" w:lineRule="auto"/>
              <w:rPr>
                <w:rFonts w:ascii="Arial" w:hAnsi="Arial" w:cs="Arial"/>
                <w:sz w:val="20"/>
                <w:szCs w:val="20"/>
                <w:lang w:val="en-US"/>
              </w:rPr>
            </w:pPr>
          </w:p>
          <w:p w:rsidR="00D6136B" w:rsidRPr="00766AE8" w:rsidRDefault="00D6136B" w:rsidP="00FE0274">
            <w:pPr>
              <w:autoSpaceDE w:val="0"/>
              <w:autoSpaceDN w:val="0"/>
              <w:adjustRightInd w:val="0"/>
              <w:spacing w:after="0" w:line="240" w:lineRule="auto"/>
              <w:rPr>
                <w:rFonts w:ascii="Arial" w:hAnsi="Arial" w:cs="Arial"/>
                <w:sz w:val="20"/>
                <w:szCs w:val="20"/>
                <w:lang w:val="en-US"/>
              </w:rPr>
            </w:pPr>
          </w:p>
        </w:tc>
        <w:tc>
          <w:tcPr>
            <w:tcW w:w="3319" w:type="dxa"/>
            <w:shd w:val="clear" w:color="auto" w:fill="auto"/>
          </w:tcPr>
          <w:p w:rsidR="00C7406D" w:rsidRPr="00766AE8" w:rsidRDefault="00C7406D" w:rsidP="00FE0274">
            <w:pPr>
              <w:autoSpaceDE w:val="0"/>
              <w:autoSpaceDN w:val="0"/>
              <w:adjustRightInd w:val="0"/>
              <w:spacing w:after="0" w:line="240" w:lineRule="auto"/>
              <w:rPr>
                <w:rFonts w:ascii="Arial" w:hAnsi="Arial" w:cs="Arial"/>
                <w:sz w:val="20"/>
                <w:szCs w:val="20"/>
                <w:lang w:val="en-US"/>
              </w:rPr>
            </w:pPr>
          </w:p>
        </w:tc>
        <w:tc>
          <w:tcPr>
            <w:tcW w:w="2689" w:type="dxa"/>
            <w:shd w:val="clear" w:color="auto" w:fill="auto"/>
          </w:tcPr>
          <w:p w:rsidR="00C7406D" w:rsidRPr="00766AE8" w:rsidRDefault="00C7406D" w:rsidP="00FE0274">
            <w:pPr>
              <w:autoSpaceDE w:val="0"/>
              <w:autoSpaceDN w:val="0"/>
              <w:adjustRightInd w:val="0"/>
              <w:spacing w:after="0" w:line="240" w:lineRule="auto"/>
              <w:rPr>
                <w:rFonts w:ascii="Arial" w:hAnsi="Arial" w:cs="Arial"/>
                <w:sz w:val="20"/>
                <w:szCs w:val="20"/>
                <w:lang w:val="en-US"/>
              </w:rPr>
            </w:pPr>
          </w:p>
        </w:tc>
      </w:tr>
      <w:tr w:rsidR="00C7406D" w:rsidRPr="00766AE8" w:rsidTr="00D6136B">
        <w:trPr>
          <w:trHeight w:val="743"/>
        </w:trPr>
        <w:tc>
          <w:tcPr>
            <w:tcW w:w="1809" w:type="dxa"/>
            <w:vMerge/>
            <w:shd w:val="clear" w:color="auto" w:fill="auto"/>
          </w:tcPr>
          <w:p w:rsidR="00C7406D" w:rsidRPr="00766AE8" w:rsidRDefault="00C7406D" w:rsidP="00C7406D">
            <w:pPr>
              <w:autoSpaceDE w:val="0"/>
              <w:autoSpaceDN w:val="0"/>
              <w:adjustRightInd w:val="0"/>
              <w:spacing w:after="0" w:line="240" w:lineRule="auto"/>
              <w:rPr>
                <w:rFonts w:ascii="Arial" w:hAnsi="Arial" w:cs="Arial"/>
                <w:b/>
                <w:bCs/>
                <w:color w:val="47444D"/>
                <w:sz w:val="20"/>
                <w:szCs w:val="20"/>
                <w:lang w:val="en-US"/>
              </w:rPr>
            </w:pPr>
          </w:p>
        </w:tc>
        <w:tc>
          <w:tcPr>
            <w:tcW w:w="6448" w:type="dxa"/>
            <w:shd w:val="clear" w:color="auto" w:fill="auto"/>
          </w:tcPr>
          <w:p w:rsidR="00C7406D" w:rsidRPr="00766AE8" w:rsidRDefault="00C7406D" w:rsidP="00C7406D">
            <w:pPr>
              <w:autoSpaceDE w:val="0"/>
              <w:autoSpaceDN w:val="0"/>
              <w:adjustRightInd w:val="0"/>
              <w:spacing w:after="0" w:line="240" w:lineRule="auto"/>
              <w:rPr>
                <w:rFonts w:ascii="Arial" w:hAnsi="Arial" w:cs="Arial"/>
                <w:color w:val="47444D"/>
                <w:sz w:val="20"/>
                <w:szCs w:val="20"/>
                <w:lang w:val="en-US"/>
              </w:rPr>
            </w:pPr>
            <w:r w:rsidRPr="00766AE8">
              <w:rPr>
                <w:rFonts w:ascii="Arial" w:hAnsi="Arial" w:cs="Arial"/>
                <w:color w:val="47444D"/>
                <w:sz w:val="20"/>
                <w:szCs w:val="20"/>
                <w:lang w:val="en-US"/>
              </w:rPr>
              <w:t>The school is engaging with a range of methodologies to prepare pupils with SEND for the next stage in their education, training or employment. This is evidenced by the tracked outcomes following transition and their destination data.</w:t>
            </w:r>
          </w:p>
          <w:p w:rsidR="00C7406D" w:rsidRPr="00766AE8" w:rsidRDefault="00C7406D" w:rsidP="00C7406D">
            <w:pPr>
              <w:autoSpaceDE w:val="0"/>
              <w:autoSpaceDN w:val="0"/>
              <w:adjustRightInd w:val="0"/>
              <w:spacing w:after="0" w:line="240" w:lineRule="auto"/>
              <w:rPr>
                <w:rFonts w:ascii="Arial" w:hAnsi="Arial" w:cs="Arial"/>
                <w:color w:val="47444D"/>
                <w:sz w:val="20"/>
                <w:szCs w:val="20"/>
                <w:lang w:val="en-US"/>
              </w:rPr>
            </w:pPr>
          </w:p>
        </w:tc>
        <w:tc>
          <w:tcPr>
            <w:tcW w:w="1349" w:type="dxa"/>
          </w:tcPr>
          <w:p w:rsidR="00C7406D" w:rsidRPr="00766AE8" w:rsidRDefault="00C7406D" w:rsidP="00C7406D">
            <w:pPr>
              <w:autoSpaceDE w:val="0"/>
              <w:autoSpaceDN w:val="0"/>
              <w:adjustRightInd w:val="0"/>
              <w:spacing w:after="0" w:line="240" w:lineRule="auto"/>
              <w:rPr>
                <w:rFonts w:ascii="Arial" w:hAnsi="Arial" w:cs="Arial"/>
                <w:sz w:val="20"/>
                <w:szCs w:val="20"/>
                <w:lang w:val="en-US"/>
              </w:rPr>
            </w:pPr>
          </w:p>
          <w:p w:rsidR="00D6136B" w:rsidRPr="00766AE8" w:rsidRDefault="00D6136B" w:rsidP="00C7406D">
            <w:pPr>
              <w:autoSpaceDE w:val="0"/>
              <w:autoSpaceDN w:val="0"/>
              <w:adjustRightInd w:val="0"/>
              <w:spacing w:after="0" w:line="240" w:lineRule="auto"/>
              <w:rPr>
                <w:rFonts w:ascii="Arial" w:hAnsi="Arial" w:cs="Arial"/>
                <w:sz w:val="20"/>
                <w:szCs w:val="20"/>
                <w:lang w:val="en-US"/>
              </w:rPr>
            </w:pPr>
          </w:p>
          <w:p w:rsidR="00D6136B" w:rsidRPr="00766AE8" w:rsidRDefault="00D6136B" w:rsidP="00C7406D">
            <w:pPr>
              <w:autoSpaceDE w:val="0"/>
              <w:autoSpaceDN w:val="0"/>
              <w:adjustRightInd w:val="0"/>
              <w:spacing w:after="0" w:line="240" w:lineRule="auto"/>
              <w:rPr>
                <w:rFonts w:ascii="Arial" w:hAnsi="Arial" w:cs="Arial"/>
                <w:sz w:val="20"/>
                <w:szCs w:val="20"/>
                <w:lang w:val="en-US"/>
              </w:rPr>
            </w:pPr>
          </w:p>
          <w:p w:rsidR="00D6136B" w:rsidRPr="00766AE8" w:rsidRDefault="00D6136B" w:rsidP="00C7406D">
            <w:pPr>
              <w:autoSpaceDE w:val="0"/>
              <w:autoSpaceDN w:val="0"/>
              <w:adjustRightInd w:val="0"/>
              <w:spacing w:after="0" w:line="240" w:lineRule="auto"/>
              <w:rPr>
                <w:rFonts w:ascii="Arial" w:hAnsi="Arial" w:cs="Arial"/>
                <w:sz w:val="20"/>
                <w:szCs w:val="20"/>
                <w:lang w:val="en-US"/>
              </w:rPr>
            </w:pPr>
          </w:p>
        </w:tc>
        <w:tc>
          <w:tcPr>
            <w:tcW w:w="3319" w:type="dxa"/>
            <w:shd w:val="clear" w:color="auto" w:fill="auto"/>
          </w:tcPr>
          <w:p w:rsidR="00C7406D" w:rsidRPr="00766AE8" w:rsidRDefault="00C7406D" w:rsidP="00C7406D">
            <w:pPr>
              <w:autoSpaceDE w:val="0"/>
              <w:autoSpaceDN w:val="0"/>
              <w:adjustRightInd w:val="0"/>
              <w:spacing w:after="0" w:line="240" w:lineRule="auto"/>
              <w:rPr>
                <w:rFonts w:ascii="Arial" w:hAnsi="Arial" w:cs="Arial"/>
                <w:sz w:val="20"/>
                <w:szCs w:val="20"/>
                <w:lang w:val="en-US"/>
              </w:rPr>
            </w:pPr>
          </w:p>
        </w:tc>
        <w:tc>
          <w:tcPr>
            <w:tcW w:w="2689" w:type="dxa"/>
            <w:shd w:val="clear" w:color="auto" w:fill="auto"/>
          </w:tcPr>
          <w:p w:rsidR="00C7406D" w:rsidRPr="00766AE8" w:rsidRDefault="00C7406D" w:rsidP="00C7406D">
            <w:pPr>
              <w:autoSpaceDE w:val="0"/>
              <w:autoSpaceDN w:val="0"/>
              <w:adjustRightInd w:val="0"/>
              <w:spacing w:after="0" w:line="240" w:lineRule="auto"/>
              <w:rPr>
                <w:rFonts w:ascii="Arial" w:hAnsi="Arial" w:cs="Arial"/>
                <w:sz w:val="20"/>
                <w:szCs w:val="20"/>
                <w:lang w:val="en-US"/>
              </w:rPr>
            </w:pPr>
          </w:p>
        </w:tc>
      </w:tr>
      <w:tr w:rsidR="00C7406D" w:rsidRPr="00766AE8" w:rsidTr="00D6136B">
        <w:trPr>
          <w:trHeight w:val="743"/>
        </w:trPr>
        <w:tc>
          <w:tcPr>
            <w:tcW w:w="1809" w:type="dxa"/>
            <w:vMerge/>
            <w:shd w:val="clear" w:color="auto" w:fill="auto"/>
          </w:tcPr>
          <w:p w:rsidR="00C7406D" w:rsidRPr="00766AE8" w:rsidRDefault="00C7406D" w:rsidP="00C7406D">
            <w:pPr>
              <w:autoSpaceDE w:val="0"/>
              <w:autoSpaceDN w:val="0"/>
              <w:adjustRightInd w:val="0"/>
              <w:spacing w:after="0" w:line="240" w:lineRule="auto"/>
              <w:rPr>
                <w:rFonts w:ascii="Arial" w:hAnsi="Arial" w:cs="Arial"/>
                <w:b/>
                <w:bCs/>
                <w:color w:val="47444D"/>
                <w:sz w:val="20"/>
                <w:szCs w:val="20"/>
                <w:lang w:val="en-US"/>
              </w:rPr>
            </w:pPr>
          </w:p>
        </w:tc>
        <w:tc>
          <w:tcPr>
            <w:tcW w:w="6448" w:type="dxa"/>
            <w:shd w:val="clear" w:color="auto" w:fill="auto"/>
          </w:tcPr>
          <w:p w:rsidR="00C7406D" w:rsidRPr="00766AE8" w:rsidRDefault="00C7406D" w:rsidP="00C7406D">
            <w:pPr>
              <w:autoSpaceDE w:val="0"/>
              <w:autoSpaceDN w:val="0"/>
              <w:adjustRightInd w:val="0"/>
              <w:spacing w:after="0" w:line="240" w:lineRule="auto"/>
              <w:rPr>
                <w:rFonts w:ascii="Arial" w:hAnsi="Arial" w:cs="Arial"/>
                <w:color w:val="47444D"/>
                <w:sz w:val="20"/>
                <w:szCs w:val="20"/>
                <w:lang w:val="en-US"/>
              </w:rPr>
            </w:pPr>
            <w:r w:rsidRPr="00766AE8">
              <w:rPr>
                <w:rFonts w:ascii="Arial" w:hAnsi="Arial" w:cs="Arial"/>
                <w:color w:val="47444D"/>
                <w:sz w:val="20"/>
                <w:szCs w:val="20"/>
                <w:lang w:val="en-US"/>
              </w:rPr>
              <w:t>The school uses a range of data to identify barriers to learning. This includes monitoring the types, rates and patterns of bullying and levels of attendance for pupils with SEND.</w:t>
            </w:r>
          </w:p>
          <w:p w:rsidR="00C7406D" w:rsidRPr="00766AE8" w:rsidRDefault="00C7406D" w:rsidP="00C7406D">
            <w:pPr>
              <w:autoSpaceDE w:val="0"/>
              <w:autoSpaceDN w:val="0"/>
              <w:adjustRightInd w:val="0"/>
              <w:spacing w:after="0" w:line="240" w:lineRule="auto"/>
              <w:rPr>
                <w:rFonts w:ascii="Arial" w:hAnsi="Arial" w:cs="Arial"/>
                <w:color w:val="47444D"/>
                <w:sz w:val="20"/>
                <w:szCs w:val="20"/>
                <w:lang w:val="en-US"/>
              </w:rPr>
            </w:pPr>
          </w:p>
        </w:tc>
        <w:tc>
          <w:tcPr>
            <w:tcW w:w="1349" w:type="dxa"/>
          </w:tcPr>
          <w:p w:rsidR="00C7406D" w:rsidRPr="00766AE8" w:rsidRDefault="00C7406D" w:rsidP="00C7406D">
            <w:pPr>
              <w:autoSpaceDE w:val="0"/>
              <w:autoSpaceDN w:val="0"/>
              <w:adjustRightInd w:val="0"/>
              <w:spacing w:after="0" w:line="240" w:lineRule="auto"/>
              <w:rPr>
                <w:rFonts w:ascii="Arial" w:hAnsi="Arial" w:cs="Arial"/>
                <w:sz w:val="20"/>
                <w:szCs w:val="20"/>
                <w:lang w:val="en-US"/>
              </w:rPr>
            </w:pPr>
          </w:p>
          <w:p w:rsidR="00D6136B" w:rsidRPr="00766AE8" w:rsidRDefault="00D6136B" w:rsidP="00C7406D">
            <w:pPr>
              <w:autoSpaceDE w:val="0"/>
              <w:autoSpaceDN w:val="0"/>
              <w:adjustRightInd w:val="0"/>
              <w:spacing w:after="0" w:line="240" w:lineRule="auto"/>
              <w:rPr>
                <w:rFonts w:ascii="Arial" w:hAnsi="Arial" w:cs="Arial"/>
                <w:sz w:val="20"/>
                <w:szCs w:val="20"/>
                <w:lang w:val="en-US"/>
              </w:rPr>
            </w:pPr>
          </w:p>
          <w:p w:rsidR="00D6136B" w:rsidRPr="00766AE8" w:rsidRDefault="00D6136B" w:rsidP="00C7406D">
            <w:pPr>
              <w:autoSpaceDE w:val="0"/>
              <w:autoSpaceDN w:val="0"/>
              <w:adjustRightInd w:val="0"/>
              <w:spacing w:after="0" w:line="240" w:lineRule="auto"/>
              <w:rPr>
                <w:rFonts w:ascii="Arial" w:hAnsi="Arial" w:cs="Arial"/>
                <w:sz w:val="20"/>
                <w:szCs w:val="20"/>
                <w:lang w:val="en-US"/>
              </w:rPr>
            </w:pPr>
          </w:p>
          <w:p w:rsidR="00D6136B" w:rsidRPr="00766AE8" w:rsidRDefault="00D6136B" w:rsidP="00C7406D">
            <w:pPr>
              <w:autoSpaceDE w:val="0"/>
              <w:autoSpaceDN w:val="0"/>
              <w:adjustRightInd w:val="0"/>
              <w:spacing w:after="0" w:line="240" w:lineRule="auto"/>
              <w:rPr>
                <w:rFonts w:ascii="Arial" w:hAnsi="Arial" w:cs="Arial"/>
                <w:sz w:val="20"/>
                <w:szCs w:val="20"/>
                <w:lang w:val="en-US"/>
              </w:rPr>
            </w:pPr>
          </w:p>
          <w:p w:rsidR="00D6136B" w:rsidRPr="00766AE8" w:rsidRDefault="00D6136B" w:rsidP="00C7406D">
            <w:pPr>
              <w:autoSpaceDE w:val="0"/>
              <w:autoSpaceDN w:val="0"/>
              <w:adjustRightInd w:val="0"/>
              <w:spacing w:after="0" w:line="240" w:lineRule="auto"/>
              <w:rPr>
                <w:rFonts w:ascii="Arial" w:hAnsi="Arial" w:cs="Arial"/>
                <w:sz w:val="20"/>
                <w:szCs w:val="20"/>
                <w:lang w:val="en-US"/>
              </w:rPr>
            </w:pPr>
          </w:p>
        </w:tc>
        <w:tc>
          <w:tcPr>
            <w:tcW w:w="3319" w:type="dxa"/>
            <w:shd w:val="clear" w:color="auto" w:fill="auto"/>
          </w:tcPr>
          <w:p w:rsidR="00C7406D" w:rsidRPr="00766AE8" w:rsidRDefault="00C7406D" w:rsidP="00C7406D">
            <w:pPr>
              <w:autoSpaceDE w:val="0"/>
              <w:autoSpaceDN w:val="0"/>
              <w:adjustRightInd w:val="0"/>
              <w:spacing w:after="0" w:line="240" w:lineRule="auto"/>
              <w:rPr>
                <w:rFonts w:ascii="Arial" w:hAnsi="Arial" w:cs="Arial"/>
                <w:sz w:val="20"/>
                <w:szCs w:val="20"/>
                <w:lang w:val="en-US"/>
              </w:rPr>
            </w:pPr>
          </w:p>
        </w:tc>
        <w:tc>
          <w:tcPr>
            <w:tcW w:w="2689" w:type="dxa"/>
            <w:shd w:val="clear" w:color="auto" w:fill="auto"/>
          </w:tcPr>
          <w:p w:rsidR="00C7406D" w:rsidRPr="00766AE8" w:rsidRDefault="00C7406D" w:rsidP="00C7406D">
            <w:pPr>
              <w:autoSpaceDE w:val="0"/>
              <w:autoSpaceDN w:val="0"/>
              <w:adjustRightInd w:val="0"/>
              <w:spacing w:after="0" w:line="240" w:lineRule="auto"/>
              <w:rPr>
                <w:rFonts w:ascii="Arial" w:hAnsi="Arial" w:cs="Arial"/>
                <w:sz w:val="20"/>
                <w:szCs w:val="20"/>
                <w:lang w:val="en-US"/>
              </w:rPr>
            </w:pPr>
          </w:p>
        </w:tc>
      </w:tr>
      <w:tr w:rsidR="00C7406D" w:rsidRPr="00766AE8" w:rsidTr="00D6136B">
        <w:trPr>
          <w:trHeight w:val="743"/>
        </w:trPr>
        <w:tc>
          <w:tcPr>
            <w:tcW w:w="1809" w:type="dxa"/>
            <w:vMerge/>
            <w:shd w:val="clear" w:color="auto" w:fill="auto"/>
          </w:tcPr>
          <w:p w:rsidR="00C7406D" w:rsidRPr="00766AE8" w:rsidRDefault="00C7406D" w:rsidP="00C7406D">
            <w:pPr>
              <w:autoSpaceDE w:val="0"/>
              <w:autoSpaceDN w:val="0"/>
              <w:adjustRightInd w:val="0"/>
              <w:spacing w:after="0" w:line="240" w:lineRule="auto"/>
              <w:rPr>
                <w:rFonts w:ascii="Arial" w:hAnsi="Arial" w:cs="Arial"/>
                <w:b/>
                <w:bCs/>
                <w:color w:val="47444D"/>
                <w:sz w:val="20"/>
                <w:szCs w:val="20"/>
                <w:lang w:val="en-US"/>
              </w:rPr>
            </w:pPr>
          </w:p>
        </w:tc>
        <w:tc>
          <w:tcPr>
            <w:tcW w:w="6448" w:type="dxa"/>
            <w:shd w:val="clear" w:color="auto" w:fill="auto"/>
          </w:tcPr>
          <w:p w:rsidR="00C7406D" w:rsidRPr="00766AE8" w:rsidRDefault="00C7406D" w:rsidP="00C7406D">
            <w:pPr>
              <w:autoSpaceDE w:val="0"/>
              <w:autoSpaceDN w:val="0"/>
              <w:adjustRightInd w:val="0"/>
              <w:spacing w:after="0" w:line="240" w:lineRule="auto"/>
              <w:rPr>
                <w:rFonts w:ascii="Arial" w:hAnsi="Arial" w:cs="Arial"/>
                <w:color w:val="47444D"/>
                <w:sz w:val="20"/>
                <w:szCs w:val="20"/>
                <w:lang w:val="en-US"/>
              </w:rPr>
            </w:pPr>
            <w:r w:rsidRPr="00766AE8">
              <w:rPr>
                <w:rFonts w:ascii="Arial" w:hAnsi="Arial" w:cs="Arial"/>
                <w:color w:val="47444D"/>
                <w:sz w:val="20"/>
                <w:szCs w:val="20"/>
                <w:lang w:val="en-US"/>
              </w:rPr>
              <w:t>Rates, patterns of and reasons for fixed-period and permanent exclusions of pupils with SEND are not disproportionate. There are no informal or unofficial exclusions.</w:t>
            </w:r>
          </w:p>
        </w:tc>
        <w:tc>
          <w:tcPr>
            <w:tcW w:w="1349" w:type="dxa"/>
          </w:tcPr>
          <w:p w:rsidR="00C7406D" w:rsidRPr="00766AE8" w:rsidRDefault="00C7406D" w:rsidP="00C7406D">
            <w:pPr>
              <w:autoSpaceDE w:val="0"/>
              <w:autoSpaceDN w:val="0"/>
              <w:adjustRightInd w:val="0"/>
              <w:spacing w:after="0" w:line="240" w:lineRule="auto"/>
              <w:rPr>
                <w:rFonts w:ascii="Arial" w:hAnsi="Arial" w:cs="Arial"/>
                <w:sz w:val="20"/>
                <w:szCs w:val="20"/>
                <w:lang w:val="en-US"/>
              </w:rPr>
            </w:pPr>
          </w:p>
          <w:p w:rsidR="00D6136B" w:rsidRPr="00766AE8" w:rsidRDefault="00D6136B" w:rsidP="00C7406D">
            <w:pPr>
              <w:autoSpaceDE w:val="0"/>
              <w:autoSpaceDN w:val="0"/>
              <w:adjustRightInd w:val="0"/>
              <w:spacing w:after="0" w:line="240" w:lineRule="auto"/>
              <w:rPr>
                <w:rFonts w:ascii="Arial" w:hAnsi="Arial" w:cs="Arial"/>
                <w:sz w:val="20"/>
                <w:szCs w:val="20"/>
                <w:lang w:val="en-US"/>
              </w:rPr>
            </w:pPr>
          </w:p>
          <w:p w:rsidR="00D6136B" w:rsidRPr="00766AE8" w:rsidRDefault="00D6136B" w:rsidP="00C7406D">
            <w:pPr>
              <w:autoSpaceDE w:val="0"/>
              <w:autoSpaceDN w:val="0"/>
              <w:adjustRightInd w:val="0"/>
              <w:spacing w:after="0" w:line="240" w:lineRule="auto"/>
              <w:rPr>
                <w:rFonts w:ascii="Arial" w:hAnsi="Arial" w:cs="Arial"/>
                <w:sz w:val="20"/>
                <w:szCs w:val="20"/>
                <w:lang w:val="en-US"/>
              </w:rPr>
            </w:pPr>
          </w:p>
          <w:p w:rsidR="00D6136B" w:rsidRPr="00766AE8" w:rsidRDefault="00D6136B" w:rsidP="00C7406D">
            <w:pPr>
              <w:autoSpaceDE w:val="0"/>
              <w:autoSpaceDN w:val="0"/>
              <w:adjustRightInd w:val="0"/>
              <w:spacing w:after="0" w:line="240" w:lineRule="auto"/>
              <w:rPr>
                <w:rFonts w:ascii="Arial" w:hAnsi="Arial" w:cs="Arial"/>
                <w:sz w:val="20"/>
                <w:szCs w:val="20"/>
                <w:lang w:val="en-US"/>
              </w:rPr>
            </w:pPr>
          </w:p>
          <w:p w:rsidR="00D6136B" w:rsidRPr="00766AE8" w:rsidRDefault="00D6136B" w:rsidP="00C7406D">
            <w:pPr>
              <w:autoSpaceDE w:val="0"/>
              <w:autoSpaceDN w:val="0"/>
              <w:adjustRightInd w:val="0"/>
              <w:spacing w:after="0" w:line="240" w:lineRule="auto"/>
              <w:rPr>
                <w:rFonts w:ascii="Arial" w:hAnsi="Arial" w:cs="Arial"/>
                <w:sz w:val="20"/>
                <w:szCs w:val="20"/>
                <w:lang w:val="en-US"/>
              </w:rPr>
            </w:pPr>
          </w:p>
          <w:p w:rsidR="00D6136B" w:rsidRPr="00766AE8" w:rsidRDefault="00D6136B" w:rsidP="00C7406D">
            <w:pPr>
              <w:autoSpaceDE w:val="0"/>
              <w:autoSpaceDN w:val="0"/>
              <w:adjustRightInd w:val="0"/>
              <w:spacing w:after="0" w:line="240" w:lineRule="auto"/>
              <w:rPr>
                <w:rFonts w:ascii="Arial" w:hAnsi="Arial" w:cs="Arial"/>
                <w:sz w:val="20"/>
                <w:szCs w:val="20"/>
                <w:lang w:val="en-US"/>
              </w:rPr>
            </w:pPr>
          </w:p>
        </w:tc>
        <w:tc>
          <w:tcPr>
            <w:tcW w:w="3319" w:type="dxa"/>
            <w:shd w:val="clear" w:color="auto" w:fill="auto"/>
          </w:tcPr>
          <w:p w:rsidR="00C7406D" w:rsidRPr="00766AE8" w:rsidRDefault="00C7406D" w:rsidP="00C7406D">
            <w:pPr>
              <w:autoSpaceDE w:val="0"/>
              <w:autoSpaceDN w:val="0"/>
              <w:adjustRightInd w:val="0"/>
              <w:spacing w:after="0" w:line="240" w:lineRule="auto"/>
              <w:rPr>
                <w:rFonts w:ascii="Arial" w:hAnsi="Arial" w:cs="Arial"/>
                <w:sz w:val="20"/>
                <w:szCs w:val="20"/>
                <w:lang w:val="en-US"/>
              </w:rPr>
            </w:pPr>
          </w:p>
        </w:tc>
        <w:tc>
          <w:tcPr>
            <w:tcW w:w="2689" w:type="dxa"/>
            <w:shd w:val="clear" w:color="auto" w:fill="auto"/>
          </w:tcPr>
          <w:p w:rsidR="00C7406D" w:rsidRPr="00766AE8" w:rsidRDefault="00C7406D" w:rsidP="00C7406D">
            <w:pPr>
              <w:autoSpaceDE w:val="0"/>
              <w:autoSpaceDN w:val="0"/>
              <w:adjustRightInd w:val="0"/>
              <w:spacing w:after="0" w:line="240" w:lineRule="auto"/>
              <w:rPr>
                <w:rFonts w:ascii="Arial" w:hAnsi="Arial" w:cs="Arial"/>
                <w:sz w:val="20"/>
                <w:szCs w:val="20"/>
                <w:lang w:val="en-US"/>
              </w:rPr>
            </w:pPr>
          </w:p>
        </w:tc>
      </w:tr>
    </w:tbl>
    <w:p w:rsidR="00C7406D" w:rsidRPr="00766AE8" w:rsidRDefault="00C7406D" w:rsidP="00C7406D">
      <w:pPr>
        <w:tabs>
          <w:tab w:val="left" w:pos="930"/>
        </w:tabs>
        <w:rPr>
          <w:rFonts w:ascii="Arial" w:hAnsi="Arial" w:cs="Arial"/>
          <w:lang w:val="en-US"/>
        </w:rPr>
        <w:sectPr w:rsidR="00C7406D" w:rsidRPr="00766AE8" w:rsidSect="00C7406D">
          <w:footerReference w:type="default" r:id="rId7"/>
          <w:pgSz w:w="16838" w:h="11906" w:orient="landscape"/>
          <w:pgMar w:top="720" w:right="720" w:bottom="720" w:left="720" w:header="708" w:footer="708" w:gutter="0"/>
          <w:cols w:space="283"/>
          <w:docGrid w:linePitch="360"/>
        </w:sectPr>
      </w:pPr>
    </w:p>
    <w:tbl>
      <w:tblPr>
        <w:tblpPr w:leftFromText="180" w:rightFromText="180" w:vertAnchor="text" w:horzAnchor="margin" w:tblpX="108" w:tblpY="211"/>
        <w:tblW w:w="1561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1809"/>
        <w:gridCol w:w="6448"/>
        <w:gridCol w:w="1349"/>
        <w:gridCol w:w="3319"/>
        <w:gridCol w:w="2689"/>
      </w:tblGrid>
      <w:tr w:rsidR="00D6136B" w:rsidRPr="00766AE8" w:rsidTr="00FE0274">
        <w:trPr>
          <w:trHeight w:val="437"/>
        </w:trPr>
        <w:tc>
          <w:tcPr>
            <w:tcW w:w="1809" w:type="dxa"/>
            <w:shd w:val="clear" w:color="auto" w:fill="auto"/>
            <w:vAlign w:val="center"/>
          </w:tcPr>
          <w:p w:rsidR="00D6136B" w:rsidRPr="00766AE8" w:rsidRDefault="00D6136B" w:rsidP="00FE0274">
            <w:pPr>
              <w:autoSpaceDE w:val="0"/>
              <w:autoSpaceDN w:val="0"/>
              <w:adjustRightInd w:val="0"/>
              <w:spacing w:after="0" w:line="240" w:lineRule="auto"/>
              <w:rPr>
                <w:rFonts w:ascii="Arial" w:hAnsi="Arial" w:cs="Arial"/>
                <w:sz w:val="20"/>
                <w:szCs w:val="20"/>
                <w:lang w:val="en-US"/>
              </w:rPr>
            </w:pPr>
            <w:r w:rsidRPr="00766AE8">
              <w:rPr>
                <w:rFonts w:ascii="Arial" w:hAnsi="Arial" w:cs="Arial"/>
                <w:b/>
                <w:bCs/>
                <w:sz w:val="20"/>
                <w:szCs w:val="20"/>
              </w:rPr>
              <w:lastRenderedPageBreak/>
              <w:t>AREA OF FOCUS</w:t>
            </w:r>
          </w:p>
        </w:tc>
        <w:tc>
          <w:tcPr>
            <w:tcW w:w="6448" w:type="dxa"/>
            <w:shd w:val="clear" w:color="auto" w:fill="auto"/>
            <w:vAlign w:val="center"/>
          </w:tcPr>
          <w:p w:rsidR="00D6136B" w:rsidRPr="00766AE8" w:rsidRDefault="00D6136B" w:rsidP="00FE0274">
            <w:pPr>
              <w:autoSpaceDE w:val="0"/>
              <w:autoSpaceDN w:val="0"/>
              <w:adjustRightInd w:val="0"/>
              <w:spacing w:after="0" w:line="240" w:lineRule="auto"/>
              <w:rPr>
                <w:rFonts w:ascii="Arial" w:hAnsi="Arial" w:cs="Arial"/>
                <w:sz w:val="20"/>
                <w:szCs w:val="20"/>
                <w:lang w:val="en-US"/>
              </w:rPr>
            </w:pPr>
            <w:r w:rsidRPr="00766AE8">
              <w:rPr>
                <w:rFonts w:ascii="Arial" w:hAnsi="Arial" w:cs="Arial"/>
                <w:b/>
                <w:bCs/>
                <w:sz w:val="20"/>
                <w:szCs w:val="20"/>
                <w:lang w:val="en-US"/>
              </w:rPr>
              <w:t>SUGGESTED THEMES AND AREAS TO EXPLORE</w:t>
            </w:r>
          </w:p>
        </w:tc>
        <w:tc>
          <w:tcPr>
            <w:tcW w:w="1349" w:type="dxa"/>
          </w:tcPr>
          <w:p w:rsidR="00D6136B" w:rsidRPr="00766AE8" w:rsidRDefault="00D6136B" w:rsidP="00FE0274">
            <w:pPr>
              <w:autoSpaceDE w:val="0"/>
              <w:autoSpaceDN w:val="0"/>
              <w:adjustRightInd w:val="0"/>
              <w:spacing w:after="0" w:line="240" w:lineRule="auto"/>
              <w:rPr>
                <w:rFonts w:ascii="Arial" w:hAnsi="Arial" w:cs="Arial"/>
                <w:b/>
                <w:bCs/>
                <w:sz w:val="20"/>
                <w:szCs w:val="20"/>
                <w:lang w:val="en-GB"/>
              </w:rPr>
            </w:pPr>
            <w:r w:rsidRPr="00766AE8">
              <w:rPr>
                <w:rFonts w:ascii="Arial" w:hAnsi="Arial" w:cs="Arial"/>
                <w:b/>
                <w:bCs/>
                <w:sz w:val="20"/>
                <w:szCs w:val="20"/>
                <w:lang w:val="en-GB"/>
              </w:rPr>
              <w:t xml:space="preserve">RAG RATING </w:t>
            </w:r>
          </w:p>
          <w:p w:rsidR="00D6136B" w:rsidRPr="00766AE8" w:rsidRDefault="00D6136B" w:rsidP="00FE0274">
            <w:pPr>
              <w:autoSpaceDE w:val="0"/>
              <w:autoSpaceDN w:val="0"/>
              <w:adjustRightInd w:val="0"/>
              <w:spacing w:after="0" w:line="240" w:lineRule="auto"/>
              <w:rPr>
                <w:rFonts w:ascii="Arial" w:hAnsi="Arial" w:cs="Arial"/>
                <w:b/>
                <w:bCs/>
                <w:sz w:val="20"/>
                <w:szCs w:val="20"/>
                <w:lang w:val="en-GB"/>
              </w:rPr>
            </w:pPr>
            <w:r w:rsidRPr="00766AE8">
              <w:rPr>
                <w:rFonts w:ascii="Arial" w:hAnsi="Arial" w:cs="Arial"/>
                <w:b/>
                <w:bCs/>
                <w:sz w:val="20"/>
                <w:szCs w:val="20"/>
                <w:lang w:val="en-GB"/>
              </w:rPr>
              <w:t>(please highlight red, green or amber)</w:t>
            </w:r>
          </w:p>
        </w:tc>
        <w:tc>
          <w:tcPr>
            <w:tcW w:w="3319" w:type="dxa"/>
            <w:shd w:val="clear" w:color="auto" w:fill="auto"/>
            <w:vAlign w:val="center"/>
          </w:tcPr>
          <w:p w:rsidR="00D6136B" w:rsidRPr="00766AE8" w:rsidRDefault="00D6136B" w:rsidP="00FE0274">
            <w:pPr>
              <w:autoSpaceDE w:val="0"/>
              <w:autoSpaceDN w:val="0"/>
              <w:adjustRightInd w:val="0"/>
              <w:spacing w:after="0" w:line="240" w:lineRule="auto"/>
              <w:rPr>
                <w:rFonts w:ascii="Arial" w:hAnsi="Arial" w:cs="Arial"/>
                <w:sz w:val="20"/>
                <w:szCs w:val="20"/>
                <w:lang w:val="en-US"/>
              </w:rPr>
            </w:pPr>
            <w:r w:rsidRPr="00766AE8">
              <w:rPr>
                <w:rFonts w:ascii="Arial" w:hAnsi="Arial" w:cs="Arial"/>
                <w:b/>
                <w:bCs/>
                <w:sz w:val="20"/>
                <w:szCs w:val="20"/>
              </w:rPr>
              <w:t>STRENGTHS</w:t>
            </w:r>
          </w:p>
        </w:tc>
        <w:tc>
          <w:tcPr>
            <w:tcW w:w="2689" w:type="dxa"/>
            <w:shd w:val="clear" w:color="auto" w:fill="auto"/>
            <w:vAlign w:val="center"/>
          </w:tcPr>
          <w:p w:rsidR="00D6136B" w:rsidRPr="00766AE8" w:rsidRDefault="00D6136B" w:rsidP="00FE0274">
            <w:pPr>
              <w:autoSpaceDE w:val="0"/>
              <w:autoSpaceDN w:val="0"/>
              <w:adjustRightInd w:val="0"/>
              <w:spacing w:after="0" w:line="240" w:lineRule="auto"/>
              <w:rPr>
                <w:rFonts w:ascii="Arial" w:hAnsi="Arial" w:cs="Arial"/>
                <w:sz w:val="20"/>
                <w:szCs w:val="20"/>
                <w:lang w:val="en-US"/>
              </w:rPr>
            </w:pPr>
            <w:r w:rsidRPr="00766AE8">
              <w:rPr>
                <w:rFonts w:ascii="Arial" w:hAnsi="Arial" w:cs="Arial"/>
                <w:b/>
                <w:bCs/>
                <w:sz w:val="20"/>
                <w:szCs w:val="20"/>
              </w:rPr>
              <w:t>AREAS FOR DEVELOPMENT</w:t>
            </w:r>
          </w:p>
        </w:tc>
      </w:tr>
      <w:tr w:rsidR="00B60121" w:rsidRPr="00766AE8" w:rsidTr="00B60121">
        <w:trPr>
          <w:trHeight w:val="867"/>
        </w:trPr>
        <w:tc>
          <w:tcPr>
            <w:tcW w:w="1809" w:type="dxa"/>
            <w:vMerge w:val="restart"/>
            <w:shd w:val="clear" w:color="auto" w:fill="auto"/>
          </w:tcPr>
          <w:p w:rsidR="00B60121" w:rsidRPr="00766AE8" w:rsidRDefault="00B60121" w:rsidP="00FE0274">
            <w:pPr>
              <w:autoSpaceDE w:val="0"/>
              <w:autoSpaceDN w:val="0"/>
              <w:adjustRightInd w:val="0"/>
              <w:spacing w:after="0" w:line="240" w:lineRule="auto"/>
              <w:rPr>
                <w:rFonts w:ascii="Arial" w:hAnsi="Arial" w:cs="Arial"/>
                <w:b/>
                <w:bCs/>
                <w:color w:val="47444D"/>
                <w:sz w:val="20"/>
                <w:szCs w:val="20"/>
                <w:lang w:val="en-US"/>
              </w:rPr>
            </w:pPr>
          </w:p>
          <w:p w:rsidR="00B60121" w:rsidRPr="00766AE8" w:rsidRDefault="00B60121" w:rsidP="00FE0274">
            <w:pPr>
              <w:autoSpaceDE w:val="0"/>
              <w:autoSpaceDN w:val="0"/>
              <w:adjustRightInd w:val="0"/>
              <w:spacing w:after="0" w:line="240" w:lineRule="auto"/>
              <w:rPr>
                <w:rFonts w:ascii="Arial" w:hAnsi="Arial" w:cs="Arial"/>
                <w:color w:val="47444D"/>
                <w:sz w:val="20"/>
                <w:szCs w:val="20"/>
                <w:lang w:val="en-US"/>
              </w:rPr>
            </w:pPr>
            <w:r w:rsidRPr="00766AE8">
              <w:rPr>
                <w:rFonts w:ascii="Arial" w:hAnsi="Arial" w:cs="Arial"/>
                <w:b/>
                <w:bCs/>
                <w:color w:val="47444D"/>
                <w:sz w:val="20"/>
                <w:szCs w:val="20"/>
                <w:lang w:val="en-US"/>
              </w:rPr>
              <w:t>Leadership of</w:t>
            </w:r>
            <w:r w:rsidRPr="00766AE8">
              <w:rPr>
                <w:rFonts w:ascii="Arial" w:hAnsi="Arial" w:cs="Arial"/>
                <w:b/>
                <w:bCs/>
                <w:color w:val="47444D"/>
                <w:sz w:val="20"/>
                <w:szCs w:val="20"/>
                <w:lang w:val="en-US"/>
              </w:rPr>
              <w:t xml:space="preserve"> SEND</w:t>
            </w:r>
          </w:p>
        </w:tc>
        <w:tc>
          <w:tcPr>
            <w:tcW w:w="6448" w:type="dxa"/>
            <w:shd w:val="clear" w:color="auto" w:fill="auto"/>
          </w:tcPr>
          <w:p w:rsidR="00B60121" w:rsidRPr="00766AE8" w:rsidRDefault="00B60121" w:rsidP="00B60121">
            <w:pPr>
              <w:autoSpaceDE w:val="0"/>
              <w:autoSpaceDN w:val="0"/>
              <w:adjustRightInd w:val="0"/>
              <w:spacing w:after="0" w:line="240" w:lineRule="auto"/>
              <w:rPr>
                <w:rFonts w:ascii="Arial" w:hAnsi="Arial" w:cs="Arial"/>
                <w:color w:val="47444D"/>
                <w:sz w:val="20"/>
                <w:szCs w:val="20"/>
                <w:lang w:val="en-US"/>
              </w:rPr>
            </w:pPr>
            <w:r w:rsidRPr="00766AE8">
              <w:rPr>
                <w:rFonts w:ascii="Arial" w:hAnsi="Arial" w:cs="Arial"/>
                <w:color w:val="47444D"/>
                <w:sz w:val="20"/>
                <w:szCs w:val="20"/>
                <w:lang w:val="en-US"/>
              </w:rPr>
              <w:t>The school has a clear vision for the education of all pupils with SEND at the school. The school has a culture of hi</w:t>
            </w:r>
            <w:r w:rsidRPr="00766AE8">
              <w:rPr>
                <w:rFonts w:ascii="Arial" w:hAnsi="Arial" w:cs="Arial"/>
                <w:color w:val="47444D"/>
                <w:sz w:val="20"/>
                <w:szCs w:val="20"/>
                <w:lang w:val="en-US"/>
              </w:rPr>
              <w:t>gh aspiration for all children.</w:t>
            </w:r>
          </w:p>
        </w:tc>
        <w:tc>
          <w:tcPr>
            <w:tcW w:w="1349" w:type="dxa"/>
          </w:tcPr>
          <w:p w:rsidR="00B60121" w:rsidRPr="00766AE8" w:rsidRDefault="00B60121" w:rsidP="00FE0274">
            <w:pPr>
              <w:autoSpaceDE w:val="0"/>
              <w:autoSpaceDN w:val="0"/>
              <w:adjustRightInd w:val="0"/>
              <w:spacing w:after="0" w:line="240" w:lineRule="auto"/>
              <w:rPr>
                <w:rFonts w:ascii="Arial" w:hAnsi="Arial" w:cs="Arial"/>
                <w:sz w:val="20"/>
                <w:szCs w:val="20"/>
                <w:lang w:val="en-US"/>
              </w:rPr>
            </w:pPr>
          </w:p>
          <w:p w:rsidR="00B60121" w:rsidRPr="00766AE8" w:rsidRDefault="00B60121" w:rsidP="00FE0274">
            <w:pPr>
              <w:autoSpaceDE w:val="0"/>
              <w:autoSpaceDN w:val="0"/>
              <w:adjustRightInd w:val="0"/>
              <w:spacing w:after="0" w:line="240" w:lineRule="auto"/>
              <w:rPr>
                <w:rFonts w:ascii="Arial" w:hAnsi="Arial" w:cs="Arial"/>
                <w:sz w:val="20"/>
                <w:szCs w:val="20"/>
                <w:lang w:val="en-US"/>
              </w:rPr>
            </w:pPr>
          </w:p>
          <w:p w:rsidR="00B60121" w:rsidRPr="00766AE8" w:rsidRDefault="00B60121" w:rsidP="00FE0274">
            <w:pPr>
              <w:autoSpaceDE w:val="0"/>
              <w:autoSpaceDN w:val="0"/>
              <w:adjustRightInd w:val="0"/>
              <w:spacing w:after="0" w:line="240" w:lineRule="auto"/>
              <w:rPr>
                <w:rFonts w:ascii="Arial" w:hAnsi="Arial" w:cs="Arial"/>
                <w:sz w:val="20"/>
                <w:szCs w:val="20"/>
                <w:lang w:val="en-US"/>
              </w:rPr>
            </w:pPr>
          </w:p>
          <w:p w:rsidR="00B60121" w:rsidRPr="00766AE8" w:rsidRDefault="00B60121" w:rsidP="00FE0274">
            <w:pPr>
              <w:autoSpaceDE w:val="0"/>
              <w:autoSpaceDN w:val="0"/>
              <w:adjustRightInd w:val="0"/>
              <w:spacing w:after="0" w:line="240" w:lineRule="auto"/>
              <w:rPr>
                <w:rFonts w:ascii="Arial" w:hAnsi="Arial" w:cs="Arial"/>
                <w:sz w:val="20"/>
                <w:szCs w:val="20"/>
                <w:lang w:val="en-US"/>
              </w:rPr>
            </w:pPr>
          </w:p>
        </w:tc>
        <w:tc>
          <w:tcPr>
            <w:tcW w:w="3319" w:type="dxa"/>
            <w:shd w:val="clear" w:color="auto" w:fill="auto"/>
          </w:tcPr>
          <w:p w:rsidR="00B60121" w:rsidRPr="00766AE8" w:rsidRDefault="00B60121" w:rsidP="00FE0274">
            <w:pPr>
              <w:autoSpaceDE w:val="0"/>
              <w:autoSpaceDN w:val="0"/>
              <w:adjustRightInd w:val="0"/>
              <w:spacing w:after="0" w:line="240" w:lineRule="auto"/>
              <w:rPr>
                <w:rFonts w:ascii="Arial" w:hAnsi="Arial" w:cs="Arial"/>
                <w:sz w:val="20"/>
                <w:szCs w:val="20"/>
                <w:lang w:val="en-US"/>
              </w:rPr>
            </w:pPr>
          </w:p>
        </w:tc>
        <w:tc>
          <w:tcPr>
            <w:tcW w:w="2689" w:type="dxa"/>
            <w:shd w:val="clear" w:color="auto" w:fill="auto"/>
          </w:tcPr>
          <w:p w:rsidR="00B60121" w:rsidRPr="00766AE8" w:rsidRDefault="00B60121" w:rsidP="00FE0274">
            <w:pPr>
              <w:autoSpaceDE w:val="0"/>
              <w:autoSpaceDN w:val="0"/>
              <w:adjustRightInd w:val="0"/>
              <w:spacing w:after="0" w:line="240" w:lineRule="auto"/>
              <w:rPr>
                <w:rFonts w:ascii="Arial" w:hAnsi="Arial" w:cs="Arial"/>
                <w:sz w:val="20"/>
                <w:szCs w:val="20"/>
                <w:lang w:val="en-US"/>
              </w:rPr>
            </w:pPr>
          </w:p>
        </w:tc>
      </w:tr>
      <w:tr w:rsidR="00B60121" w:rsidRPr="00766AE8" w:rsidTr="00FE0274">
        <w:trPr>
          <w:trHeight w:val="576"/>
        </w:trPr>
        <w:tc>
          <w:tcPr>
            <w:tcW w:w="1809" w:type="dxa"/>
            <w:vMerge/>
            <w:shd w:val="clear" w:color="auto" w:fill="auto"/>
          </w:tcPr>
          <w:p w:rsidR="00B60121" w:rsidRPr="00766AE8" w:rsidRDefault="00B60121" w:rsidP="00FE0274">
            <w:pPr>
              <w:autoSpaceDE w:val="0"/>
              <w:autoSpaceDN w:val="0"/>
              <w:adjustRightInd w:val="0"/>
              <w:spacing w:after="0" w:line="240" w:lineRule="auto"/>
              <w:rPr>
                <w:rFonts w:ascii="Arial" w:hAnsi="Arial" w:cs="Arial"/>
                <w:b/>
                <w:bCs/>
                <w:color w:val="47444D"/>
                <w:sz w:val="20"/>
                <w:szCs w:val="20"/>
                <w:lang w:val="en-US"/>
              </w:rPr>
            </w:pPr>
          </w:p>
        </w:tc>
        <w:tc>
          <w:tcPr>
            <w:tcW w:w="6448" w:type="dxa"/>
            <w:shd w:val="clear" w:color="auto" w:fill="auto"/>
          </w:tcPr>
          <w:p w:rsidR="00B60121" w:rsidRPr="00766AE8" w:rsidRDefault="00B60121" w:rsidP="00B60121">
            <w:pPr>
              <w:autoSpaceDE w:val="0"/>
              <w:autoSpaceDN w:val="0"/>
              <w:adjustRightInd w:val="0"/>
              <w:spacing w:after="0" w:line="240" w:lineRule="auto"/>
              <w:rPr>
                <w:rFonts w:ascii="Arial" w:hAnsi="Arial" w:cs="Arial"/>
                <w:color w:val="47444D"/>
                <w:sz w:val="20"/>
                <w:szCs w:val="20"/>
                <w:lang w:val="en-US"/>
              </w:rPr>
            </w:pPr>
            <w:r w:rsidRPr="00766AE8">
              <w:rPr>
                <w:rFonts w:ascii="Arial" w:hAnsi="Arial" w:cs="Arial"/>
                <w:color w:val="47444D"/>
                <w:sz w:val="20"/>
                <w:szCs w:val="20"/>
                <w:lang w:val="en-US"/>
              </w:rPr>
              <w:t xml:space="preserve">School leaders have created a culture and ethos that actively welcomes and engages parents and </w:t>
            </w:r>
            <w:proofErr w:type="spellStart"/>
            <w:r w:rsidRPr="00766AE8">
              <w:rPr>
                <w:rFonts w:ascii="Arial" w:hAnsi="Arial" w:cs="Arial"/>
                <w:color w:val="47444D"/>
                <w:sz w:val="20"/>
                <w:szCs w:val="20"/>
                <w:lang w:val="en-US"/>
              </w:rPr>
              <w:t>carers</w:t>
            </w:r>
            <w:proofErr w:type="spellEnd"/>
            <w:r w:rsidRPr="00766AE8">
              <w:rPr>
                <w:rFonts w:ascii="Arial" w:hAnsi="Arial" w:cs="Arial"/>
                <w:color w:val="47444D"/>
                <w:sz w:val="20"/>
                <w:szCs w:val="20"/>
                <w:lang w:val="en-US"/>
              </w:rPr>
              <w:t xml:space="preserve"> of pupils with SEND.</w:t>
            </w:r>
          </w:p>
        </w:tc>
        <w:tc>
          <w:tcPr>
            <w:tcW w:w="1349" w:type="dxa"/>
          </w:tcPr>
          <w:p w:rsidR="00B60121" w:rsidRPr="00766AE8" w:rsidRDefault="00B60121" w:rsidP="00FE0274">
            <w:pPr>
              <w:autoSpaceDE w:val="0"/>
              <w:autoSpaceDN w:val="0"/>
              <w:adjustRightInd w:val="0"/>
              <w:spacing w:after="0" w:line="240" w:lineRule="auto"/>
              <w:rPr>
                <w:rFonts w:ascii="Arial" w:hAnsi="Arial" w:cs="Arial"/>
                <w:sz w:val="20"/>
                <w:szCs w:val="20"/>
                <w:lang w:val="en-US"/>
              </w:rPr>
            </w:pPr>
          </w:p>
          <w:p w:rsidR="00B60121" w:rsidRPr="00766AE8" w:rsidRDefault="00B60121" w:rsidP="00FE0274">
            <w:pPr>
              <w:autoSpaceDE w:val="0"/>
              <w:autoSpaceDN w:val="0"/>
              <w:adjustRightInd w:val="0"/>
              <w:spacing w:after="0" w:line="240" w:lineRule="auto"/>
              <w:rPr>
                <w:rFonts w:ascii="Arial" w:hAnsi="Arial" w:cs="Arial"/>
                <w:sz w:val="20"/>
                <w:szCs w:val="20"/>
                <w:lang w:val="en-US"/>
              </w:rPr>
            </w:pPr>
          </w:p>
          <w:p w:rsidR="00B60121" w:rsidRPr="00766AE8" w:rsidRDefault="00B60121" w:rsidP="00FE0274">
            <w:pPr>
              <w:autoSpaceDE w:val="0"/>
              <w:autoSpaceDN w:val="0"/>
              <w:adjustRightInd w:val="0"/>
              <w:spacing w:after="0" w:line="240" w:lineRule="auto"/>
              <w:rPr>
                <w:rFonts w:ascii="Arial" w:hAnsi="Arial" w:cs="Arial"/>
                <w:sz w:val="20"/>
                <w:szCs w:val="20"/>
                <w:lang w:val="en-US"/>
              </w:rPr>
            </w:pPr>
          </w:p>
          <w:p w:rsidR="00B60121" w:rsidRPr="00766AE8" w:rsidRDefault="00B60121" w:rsidP="00FE0274">
            <w:pPr>
              <w:autoSpaceDE w:val="0"/>
              <w:autoSpaceDN w:val="0"/>
              <w:adjustRightInd w:val="0"/>
              <w:spacing w:after="0" w:line="240" w:lineRule="auto"/>
              <w:rPr>
                <w:rFonts w:ascii="Arial" w:hAnsi="Arial" w:cs="Arial"/>
                <w:sz w:val="20"/>
                <w:szCs w:val="20"/>
                <w:lang w:val="en-US"/>
              </w:rPr>
            </w:pPr>
          </w:p>
        </w:tc>
        <w:tc>
          <w:tcPr>
            <w:tcW w:w="3319" w:type="dxa"/>
            <w:shd w:val="clear" w:color="auto" w:fill="auto"/>
          </w:tcPr>
          <w:p w:rsidR="00B60121" w:rsidRPr="00766AE8" w:rsidRDefault="00B60121" w:rsidP="00FE0274">
            <w:pPr>
              <w:autoSpaceDE w:val="0"/>
              <w:autoSpaceDN w:val="0"/>
              <w:adjustRightInd w:val="0"/>
              <w:spacing w:after="0" w:line="240" w:lineRule="auto"/>
              <w:rPr>
                <w:rFonts w:ascii="Arial" w:hAnsi="Arial" w:cs="Arial"/>
                <w:sz w:val="20"/>
                <w:szCs w:val="20"/>
                <w:lang w:val="en-US"/>
              </w:rPr>
            </w:pPr>
          </w:p>
        </w:tc>
        <w:tc>
          <w:tcPr>
            <w:tcW w:w="2689" w:type="dxa"/>
            <w:shd w:val="clear" w:color="auto" w:fill="auto"/>
          </w:tcPr>
          <w:p w:rsidR="00B60121" w:rsidRPr="00766AE8" w:rsidRDefault="00B60121" w:rsidP="00FE0274">
            <w:pPr>
              <w:autoSpaceDE w:val="0"/>
              <w:autoSpaceDN w:val="0"/>
              <w:adjustRightInd w:val="0"/>
              <w:spacing w:after="0" w:line="240" w:lineRule="auto"/>
              <w:rPr>
                <w:rFonts w:ascii="Arial" w:hAnsi="Arial" w:cs="Arial"/>
                <w:sz w:val="20"/>
                <w:szCs w:val="20"/>
                <w:lang w:val="en-US"/>
              </w:rPr>
            </w:pPr>
          </w:p>
        </w:tc>
      </w:tr>
      <w:tr w:rsidR="00B60121" w:rsidRPr="00766AE8" w:rsidTr="00FE0274">
        <w:trPr>
          <w:trHeight w:val="743"/>
        </w:trPr>
        <w:tc>
          <w:tcPr>
            <w:tcW w:w="1809" w:type="dxa"/>
            <w:vMerge/>
            <w:shd w:val="clear" w:color="auto" w:fill="auto"/>
          </w:tcPr>
          <w:p w:rsidR="00B60121" w:rsidRPr="00766AE8" w:rsidRDefault="00B60121" w:rsidP="00FE0274">
            <w:pPr>
              <w:autoSpaceDE w:val="0"/>
              <w:autoSpaceDN w:val="0"/>
              <w:adjustRightInd w:val="0"/>
              <w:spacing w:after="0" w:line="240" w:lineRule="auto"/>
              <w:rPr>
                <w:rFonts w:ascii="Arial" w:hAnsi="Arial" w:cs="Arial"/>
                <w:b/>
                <w:bCs/>
                <w:color w:val="47444D"/>
                <w:sz w:val="20"/>
                <w:szCs w:val="20"/>
                <w:lang w:val="en-US"/>
              </w:rPr>
            </w:pPr>
          </w:p>
        </w:tc>
        <w:tc>
          <w:tcPr>
            <w:tcW w:w="6448" w:type="dxa"/>
            <w:shd w:val="clear" w:color="auto" w:fill="auto"/>
          </w:tcPr>
          <w:p w:rsidR="00B60121" w:rsidRPr="00766AE8" w:rsidRDefault="00B60121" w:rsidP="00B60121">
            <w:pPr>
              <w:autoSpaceDE w:val="0"/>
              <w:autoSpaceDN w:val="0"/>
              <w:adjustRightInd w:val="0"/>
              <w:spacing w:after="0" w:line="240" w:lineRule="auto"/>
              <w:rPr>
                <w:rFonts w:ascii="Arial" w:hAnsi="Arial" w:cs="Arial"/>
                <w:color w:val="47444D"/>
                <w:sz w:val="20"/>
                <w:szCs w:val="20"/>
                <w:lang w:val="en-US"/>
              </w:rPr>
            </w:pPr>
            <w:r w:rsidRPr="00766AE8">
              <w:rPr>
                <w:rFonts w:ascii="Arial" w:hAnsi="Arial" w:cs="Arial"/>
                <w:color w:val="47444D"/>
                <w:sz w:val="20"/>
                <w:szCs w:val="20"/>
                <w:lang w:val="en-US"/>
              </w:rPr>
              <w:t>School leaders are knowledgeable on SEND policy and practice. The school is implementing and embedding the SEND reforms and the Equality Act effectively.</w:t>
            </w:r>
          </w:p>
          <w:p w:rsidR="00B60121" w:rsidRPr="00766AE8" w:rsidRDefault="00B60121" w:rsidP="00B60121">
            <w:pPr>
              <w:autoSpaceDE w:val="0"/>
              <w:autoSpaceDN w:val="0"/>
              <w:adjustRightInd w:val="0"/>
              <w:spacing w:after="0" w:line="240" w:lineRule="auto"/>
              <w:rPr>
                <w:rFonts w:ascii="Arial" w:hAnsi="Arial" w:cs="Arial"/>
                <w:color w:val="47444D"/>
                <w:sz w:val="20"/>
                <w:szCs w:val="20"/>
                <w:lang w:val="en-US"/>
              </w:rPr>
            </w:pPr>
          </w:p>
        </w:tc>
        <w:tc>
          <w:tcPr>
            <w:tcW w:w="1349" w:type="dxa"/>
          </w:tcPr>
          <w:p w:rsidR="00B60121" w:rsidRPr="00766AE8" w:rsidRDefault="00B60121" w:rsidP="00FE0274">
            <w:pPr>
              <w:autoSpaceDE w:val="0"/>
              <w:autoSpaceDN w:val="0"/>
              <w:adjustRightInd w:val="0"/>
              <w:spacing w:after="0" w:line="240" w:lineRule="auto"/>
              <w:rPr>
                <w:rFonts w:ascii="Arial" w:hAnsi="Arial" w:cs="Arial"/>
                <w:sz w:val="20"/>
                <w:szCs w:val="20"/>
                <w:lang w:val="en-US"/>
              </w:rPr>
            </w:pPr>
          </w:p>
          <w:p w:rsidR="00B60121" w:rsidRPr="00766AE8" w:rsidRDefault="00B60121" w:rsidP="00FE0274">
            <w:pPr>
              <w:autoSpaceDE w:val="0"/>
              <w:autoSpaceDN w:val="0"/>
              <w:adjustRightInd w:val="0"/>
              <w:spacing w:after="0" w:line="240" w:lineRule="auto"/>
              <w:rPr>
                <w:rFonts w:ascii="Arial" w:hAnsi="Arial" w:cs="Arial"/>
                <w:sz w:val="20"/>
                <w:szCs w:val="20"/>
                <w:lang w:val="en-US"/>
              </w:rPr>
            </w:pPr>
          </w:p>
          <w:p w:rsidR="00B60121" w:rsidRPr="00766AE8" w:rsidRDefault="00B60121" w:rsidP="00FE0274">
            <w:pPr>
              <w:autoSpaceDE w:val="0"/>
              <w:autoSpaceDN w:val="0"/>
              <w:adjustRightInd w:val="0"/>
              <w:spacing w:after="0" w:line="240" w:lineRule="auto"/>
              <w:rPr>
                <w:rFonts w:ascii="Arial" w:hAnsi="Arial" w:cs="Arial"/>
                <w:sz w:val="20"/>
                <w:szCs w:val="20"/>
                <w:lang w:val="en-US"/>
              </w:rPr>
            </w:pPr>
          </w:p>
          <w:p w:rsidR="00B60121" w:rsidRPr="00766AE8" w:rsidRDefault="00B60121" w:rsidP="00FE0274">
            <w:pPr>
              <w:autoSpaceDE w:val="0"/>
              <w:autoSpaceDN w:val="0"/>
              <w:adjustRightInd w:val="0"/>
              <w:spacing w:after="0" w:line="240" w:lineRule="auto"/>
              <w:rPr>
                <w:rFonts w:ascii="Arial" w:hAnsi="Arial" w:cs="Arial"/>
                <w:sz w:val="20"/>
                <w:szCs w:val="20"/>
                <w:lang w:val="en-US"/>
              </w:rPr>
            </w:pPr>
          </w:p>
        </w:tc>
        <w:tc>
          <w:tcPr>
            <w:tcW w:w="3319" w:type="dxa"/>
            <w:shd w:val="clear" w:color="auto" w:fill="auto"/>
          </w:tcPr>
          <w:p w:rsidR="00B60121" w:rsidRPr="00766AE8" w:rsidRDefault="00B60121" w:rsidP="00FE0274">
            <w:pPr>
              <w:autoSpaceDE w:val="0"/>
              <w:autoSpaceDN w:val="0"/>
              <w:adjustRightInd w:val="0"/>
              <w:spacing w:after="0" w:line="240" w:lineRule="auto"/>
              <w:rPr>
                <w:rFonts w:ascii="Arial" w:hAnsi="Arial" w:cs="Arial"/>
                <w:sz w:val="20"/>
                <w:szCs w:val="20"/>
                <w:lang w:val="en-US"/>
              </w:rPr>
            </w:pPr>
          </w:p>
        </w:tc>
        <w:tc>
          <w:tcPr>
            <w:tcW w:w="2689" w:type="dxa"/>
            <w:shd w:val="clear" w:color="auto" w:fill="auto"/>
          </w:tcPr>
          <w:p w:rsidR="00B60121" w:rsidRPr="00766AE8" w:rsidRDefault="00B60121" w:rsidP="00FE0274">
            <w:pPr>
              <w:autoSpaceDE w:val="0"/>
              <w:autoSpaceDN w:val="0"/>
              <w:adjustRightInd w:val="0"/>
              <w:spacing w:after="0" w:line="240" w:lineRule="auto"/>
              <w:rPr>
                <w:rFonts w:ascii="Arial" w:hAnsi="Arial" w:cs="Arial"/>
                <w:sz w:val="20"/>
                <w:szCs w:val="20"/>
                <w:lang w:val="en-US"/>
              </w:rPr>
            </w:pPr>
          </w:p>
        </w:tc>
      </w:tr>
      <w:tr w:rsidR="00B60121" w:rsidRPr="00766AE8" w:rsidTr="00FE0274">
        <w:trPr>
          <w:trHeight w:val="743"/>
        </w:trPr>
        <w:tc>
          <w:tcPr>
            <w:tcW w:w="1809" w:type="dxa"/>
            <w:vMerge/>
            <w:shd w:val="clear" w:color="auto" w:fill="auto"/>
          </w:tcPr>
          <w:p w:rsidR="00B60121" w:rsidRPr="00766AE8" w:rsidRDefault="00B60121" w:rsidP="00FE0274">
            <w:pPr>
              <w:autoSpaceDE w:val="0"/>
              <w:autoSpaceDN w:val="0"/>
              <w:adjustRightInd w:val="0"/>
              <w:spacing w:after="0" w:line="240" w:lineRule="auto"/>
              <w:rPr>
                <w:rFonts w:ascii="Arial" w:hAnsi="Arial" w:cs="Arial"/>
                <w:b/>
                <w:bCs/>
                <w:color w:val="47444D"/>
                <w:sz w:val="20"/>
                <w:szCs w:val="20"/>
                <w:lang w:val="en-US"/>
              </w:rPr>
            </w:pPr>
          </w:p>
        </w:tc>
        <w:tc>
          <w:tcPr>
            <w:tcW w:w="6448" w:type="dxa"/>
            <w:shd w:val="clear" w:color="auto" w:fill="auto"/>
          </w:tcPr>
          <w:p w:rsidR="00B60121" w:rsidRPr="00766AE8" w:rsidRDefault="00B60121" w:rsidP="00B60121">
            <w:pPr>
              <w:autoSpaceDE w:val="0"/>
              <w:autoSpaceDN w:val="0"/>
              <w:adjustRightInd w:val="0"/>
              <w:spacing w:after="0" w:line="240" w:lineRule="auto"/>
              <w:rPr>
                <w:rFonts w:ascii="Arial" w:hAnsi="Arial" w:cs="Arial"/>
                <w:color w:val="47444D"/>
                <w:sz w:val="20"/>
                <w:szCs w:val="20"/>
                <w:lang w:val="en-US"/>
              </w:rPr>
            </w:pPr>
            <w:r w:rsidRPr="00766AE8">
              <w:rPr>
                <w:rFonts w:ascii="Arial" w:hAnsi="Arial" w:cs="Arial"/>
                <w:color w:val="47444D"/>
                <w:sz w:val="20"/>
                <w:szCs w:val="20"/>
                <w:lang w:val="en-US"/>
              </w:rPr>
              <w:t>The SEND governor holds the school to account in order to have a positive impact on the outcomes of all pupils. The SEND governor has attended appropriate training in order to do this effectively.</w:t>
            </w:r>
          </w:p>
          <w:p w:rsidR="00B60121" w:rsidRPr="00766AE8" w:rsidRDefault="00B60121" w:rsidP="00B60121">
            <w:pPr>
              <w:autoSpaceDE w:val="0"/>
              <w:autoSpaceDN w:val="0"/>
              <w:adjustRightInd w:val="0"/>
              <w:spacing w:after="0" w:line="240" w:lineRule="auto"/>
              <w:rPr>
                <w:rFonts w:ascii="Arial" w:hAnsi="Arial" w:cs="Arial"/>
                <w:color w:val="47444D"/>
                <w:sz w:val="20"/>
                <w:szCs w:val="20"/>
                <w:lang w:val="en-US"/>
              </w:rPr>
            </w:pPr>
          </w:p>
        </w:tc>
        <w:tc>
          <w:tcPr>
            <w:tcW w:w="1349" w:type="dxa"/>
          </w:tcPr>
          <w:p w:rsidR="00B60121" w:rsidRPr="00766AE8" w:rsidRDefault="00B60121" w:rsidP="00FE0274">
            <w:pPr>
              <w:autoSpaceDE w:val="0"/>
              <w:autoSpaceDN w:val="0"/>
              <w:adjustRightInd w:val="0"/>
              <w:spacing w:after="0" w:line="240" w:lineRule="auto"/>
              <w:rPr>
                <w:rFonts w:ascii="Arial" w:hAnsi="Arial" w:cs="Arial"/>
                <w:sz w:val="20"/>
                <w:szCs w:val="20"/>
                <w:lang w:val="en-US"/>
              </w:rPr>
            </w:pPr>
          </w:p>
          <w:p w:rsidR="00B60121" w:rsidRPr="00766AE8" w:rsidRDefault="00B60121" w:rsidP="00FE0274">
            <w:pPr>
              <w:autoSpaceDE w:val="0"/>
              <w:autoSpaceDN w:val="0"/>
              <w:adjustRightInd w:val="0"/>
              <w:spacing w:after="0" w:line="240" w:lineRule="auto"/>
              <w:rPr>
                <w:rFonts w:ascii="Arial" w:hAnsi="Arial" w:cs="Arial"/>
                <w:sz w:val="20"/>
                <w:szCs w:val="20"/>
                <w:lang w:val="en-US"/>
              </w:rPr>
            </w:pPr>
          </w:p>
          <w:p w:rsidR="00B60121" w:rsidRPr="00766AE8" w:rsidRDefault="00B60121" w:rsidP="00FE0274">
            <w:pPr>
              <w:autoSpaceDE w:val="0"/>
              <w:autoSpaceDN w:val="0"/>
              <w:adjustRightInd w:val="0"/>
              <w:spacing w:after="0" w:line="240" w:lineRule="auto"/>
              <w:rPr>
                <w:rFonts w:ascii="Arial" w:hAnsi="Arial" w:cs="Arial"/>
                <w:sz w:val="20"/>
                <w:szCs w:val="20"/>
                <w:lang w:val="en-US"/>
              </w:rPr>
            </w:pPr>
          </w:p>
          <w:p w:rsidR="00B60121" w:rsidRPr="00766AE8" w:rsidRDefault="00B60121" w:rsidP="00FE0274">
            <w:pPr>
              <w:autoSpaceDE w:val="0"/>
              <w:autoSpaceDN w:val="0"/>
              <w:adjustRightInd w:val="0"/>
              <w:spacing w:after="0" w:line="240" w:lineRule="auto"/>
              <w:rPr>
                <w:rFonts w:ascii="Arial" w:hAnsi="Arial" w:cs="Arial"/>
                <w:sz w:val="20"/>
                <w:szCs w:val="20"/>
                <w:lang w:val="en-US"/>
              </w:rPr>
            </w:pPr>
          </w:p>
        </w:tc>
        <w:tc>
          <w:tcPr>
            <w:tcW w:w="3319" w:type="dxa"/>
            <w:shd w:val="clear" w:color="auto" w:fill="auto"/>
          </w:tcPr>
          <w:p w:rsidR="00B60121" w:rsidRPr="00766AE8" w:rsidRDefault="00B60121" w:rsidP="00FE0274">
            <w:pPr>
              <w:autoSpaceDE w:val="0"/>
              <w:autoSpaceDN w:val="0"/>
              <w:adjustRightInd w:val="0"/>
              <w:spacing w:after="0" w:line="240" w:lineRule="auto"/>
              <w:rPr>
                <w:rFonts w:ascii="Arial" w:hAnsi="Arial" w:cs="Arial"/>
                <w:sz w:val="20"/>
                <w:szCs w:val="20"/>
                <w:lang w:val="en-US"/>
              </w:rPr>
            </w:pPr>
          </w:p>
        </w:tc>
        <w:tc>
          <w:tcPr>
            <w:tcW w:w="2689" w:type="dxa"/>
            <w:shd w:val="clear" w:color="auto" w:fill="auto"/>
          </w:tcPr>
          <w:p w:rsidR="00B60121" w:rsidRPr="00766AE8" w:rsidRDefault="00B60121" w:rsidP="00FE0274">
            <w:pPr>
              <w:autoSpaceDE w:val="0"/>
              <w:autoSpaceDN w:val="0"/>
              <w:adjustRightInd w:val="0"/>
              <w:spacing w:after="0" w:line="240" w:lineRule="auto"/>
              <w:rPr>
                <w:rFonts w:ascii="Arial" w:hAnsi="Arial" w:cs="Arial"/>
                <w:sz w:val="20"/>
                <w:szCs w:val="20"/>
                <w:lang w:val="en-US"/>
              </w:rPr>
            </w:pPr>
          </w:p>
        </w:tc>
      </w:tr>
      <w:tr w:rsidR="00B60121" w:rsidRPr="00766AE8" w:rsidTr="00FE0274">
        <w:trPr>
          <w:trHeight w:val="743"/>
        </w:trPr>
        <w:tc>
          <w:tcPr>
            <w:tcW w:w="1809" w:type="dxa"/>
            <w:vMerge/>
            <w:shd w:val="clear" w:color="auto" w:fill="auto"/>
          </w:tcPr>
          <w:p w:rsidR="00B60121" w:rsidRPr="00766AE8" w:rsidRDefault="00B60121" w:rsidP="00FE0274">
            <w:pPr>
              <w:autoSpaceDE w:val="0"/>
              <w:autoSpaceDN w:val="0"/>
              <w:adjustRightInd w:val="0"/>
              <w:spacing w:after="0" w:line="240" w:lineRule="auto"/>
              <w:rPr>
                <w:rFonts w:ascii="Arial" w:hAnsi="Arial" w:cs="Arial"/>
                <w:b/>
                <w:bCs/>
                <w:color w:val="47444D"/>
                <w:sz w:val="20"/>
                <w:szCs w:val="20"/>
                <w:lang w:val="en-US"/>
              </w:rPr>
            </w:pPr>
          </w:p>
        </w:tc>
        <w:tc>
          <w:tcPr>
            <w:tcW w:w="6448" w:type="dxa"/>
            <w:shd w:val="clear" w:color="auto" w:fill="auto"/>
          </w:tcPr>
          <w:p w:rsidR="00B60121" w:rsidRPr="00766AE8" w:rsidRDefault="00B60121" w:rsidP="00B60121">
            <w:pPr>
              <w:autoSpaceDE w:val="0"/>
              <w:autoSpaceDN w:val="0"/>
              <w:adjustRightInd w:val="0"/>
              <w:spacing w:after="0" w:line="240" w:lineRule="auto"/>
              <w:rPr>
                <w:rFonts w:ascii="Arial" w:hAnsi="Arial" w:cs="Arial"/>
                <w:color w:val="47444D"/>
                <w:sz w:val="20"/>
                <w:szCs w:val="20"/>
                <w:lang w:val="en-US"/>
              </w:rPr>
            </w:pPr>
            <w:r w:rsidRPr="00766AE8">
              <w:rPr>
                <w:rFonts w:ascii="Arial" w:hAnsi="Arial" w:cs="Arial"/>
                <w:color w:val="47444D"/>
                <w:sz w:val="20"/>
                <w:szCs w:val="20"/>
                <w:lang w:val="en-US"/>
              </w:rPr>
              <w:t xml:space="preserve">The SENCO works closely alongside the </w:t>
            </w:r>
            <w:proofErr w:type="spellStart"/>
            <w:r w:rsidRPr="00766AE8">
              <w:rPr>
                <w:rFonts w:ascii="Arial" w:hAnsi="Arial" w:cs="Arial"/>
                <w:color w:val="47444D"/>
                <w:sz w:val="20"/>
                <w:szCs w:val="20"/>
                <w:lang w:val="en-US"/>
              </w:rPr>
              <w:t>headteacher</w:t>
            </w:r>
            <w:proofErr w:type="spellEnd"/>
            <w:r w:rsidRPr="00766AE8">
              <w:rPr>
                <w:rFonts w:ascii="Arial" w:hAnsi="Arial" w:cs="Arial"/>
                <w:color w:val="47444D"/>
                <w:sz w:val="20"/>
                <w:szCs w:val="20"/>
                <w:lang w:val="en-US"/>
              </w:rPr>
              <w:t xml:space="preserve"> and other senior leaders to develop a whole school response to SEND. The school ensures that all teachers are aware of their responsibilities to pupils with additional needs.</w:t>
            </w:r>
          </w:p>
          <w:p w:rsidR="00B60121" w:rsidRPr="00766AE8" w:rsidRDefault="00B60121" w:rsidP="00B60121">
            <w:pPr>
              <w:autoSpaceDE w:val="0"/>
              <w:autoSpaceDN w:val="0"/>
              <w:adjustRightInd w:val="0"/>
              <w:spacing w:after="0" w:line="240" w:lineRule="auto"/>
              <w:rPr>
                <w:rFonts w:ascii="Arial" w:hAnsi="Arial" w:cs="Arial"/>
                <w:color w:val="47444D"/>
                <w:sz w:val="20"/>
                <w:szCs w:val="20"/>
                <w:lang w:val="en-US"/>
              </w:rPr>
            </w:pPr>
          </w:p>
        </w:tc>
        <w:tc>
          <w:tcPr>
            <w:tcW w:w="1349" w:type="dxa"/>
          </w:tcPr>
          <w:p w:rsidR="00B60121" w:rsidRPr="00766AE8" w:rsidRDefault="00B60121" w:rsidP="00FE0274">
            <w:pPr>
              <w:autoSpaceDE w:val="0"/>
              <w:autoSpaceDN w:val="0"/>
              <w:adjustRightInd w:val="0"/>
              <w:spacing w:after="0" w:line="240" w:lineRule="auto"/>
              <w:rPr>
                <w:rFonts w:ascii="Arial" w:hAnsi="Arial" w:cs="Arial"/>
                <w:sz w:val="20"/>
                <w:szCs w:val="20"/>
                <w:lang w:val="en-US"/>
              </w:rPr>
            </w:pPr>
          </w:p>
          <w:p w:rsidR="00B60121" w:rsidRPr="00766AE8" w:rsidRDefault="00B60121" w:rsidP="00FE0274">
            <w:pPr>
              <w:autoSpaceDE w:val="0"/>
              <w:autoSpaceDN w:val="0"/>
              <w:adjustRightInd w:val="0"/>
              <w:spacing w:after="0" w:line="240" w:lineRule="auto"/>
              <w:rPr>
                <w:rFonts w:ascii="Arial" w:hAnsi="Arial" w:cs="Arial"/>
                <w:sz w:val="20"/>
                <w:szCs w:val="20"/>
                <w:lang w:val="en-US"/>
              </w:rPr>
            </w:pPr>
          </w:p>
          <w:p w:rsidR="00B60121" w:rsidRPr="00766AE8" w:rsidRDefault="00B60121" w:rsidP="00FE0274">
            <w:pPr>
              <w:autoSpaceDE w:val="0"/>
              <w:autoSpaceDN w:val="0"/>
              <w:adjustRightInd w:val="0"/>
              <w:spacing w:after="0" w:line="240" w:lineRule="auto"/>
              <w:rPr>
                <w:rFonts w:ascii="Arial" w:hAnsi="Arial" w:cs="Arial"/>
                <w:sz w:val="20"/>
                <w:szCs w:val="20"/>
                <w:lang w:val="en-US"/>
              </w:rPr>
            </w:pPr>
          </w:p>
        </w:tc>
        <w:tc>
          <w:tcPr>
            <w:tcW w:w="3319" w:type="dxa"/>
            <w:shd w:val="clear" w:color="auto" w:fill="auto"/>
          </w:tcPr>
          <w:p w:rsidR="00B60121" w:rsidRPr="00766AE8" w:rsidRDefault="00B60121" w:rsidP="00FE0274">
            <w:pPr>
              <w:autoSpaceDE w:val="0"/>
              <w:autoSpaceDN w:val="0"/>
              <w:adjustRightInd w:val="0"/>
              <w:spacing w:after="0" w:line="240" w:lineRule="auto"/>
              <w:rPr>
                <w:rFonts w:ascii="Arial" w:hAnsi="Arial" w:cs="Arial"/>
                <w:sz w:val="20"/>
                <w:szCs w:val="20"/>
                <w:lang w:val="en-US"/>
              </w:rPr>
            </w:pPr>
          </w:p>
        </w:tc>
        <w:tc>
          <w:tcPr>
            <w:tcW w:w="2689" w:type="dxa"/>
            <w:shd w:val="clear" w:color="auto" w:fill="auto"/>
          </w:tcPr>
          <w:p w:rsidR="00B60121" w:rsidRPr="00766AE8" w:rsidRDefault="00B60121" w:rsidP="00FE0274">
            <w:pPr>
              <w:autoSpaceDE w:val="0"/>
              <w:autoSpaceDN w:val="0"/>
              <w:adjustRightInd w:val="0"/>
              <w:spacing w:after="0" w:line="240" w:lineRule="auto"/>
              <w:rPr>
                <w:rFonts w:ascii="Arial" w:hAnsi="Arial" w:cs="Arial"/>
                <w:sz w:val="20"/>
                <w:szCs w:val="20"/>
                <w:lang w:val="en-US"/>
              </w:rPr>
            </w:pPr>
          </w:p>
        </w:tc>
      </w:tr>
      <w:tr w:rsidR="00B60121" w:rsidRPr="00766AE8" w:rsidTr="00B60121">
        <w:trPr>
          <w:trHeight w:val="691"/>
        </w:trPr>
        <w:tc>
          <w:tcPr>
            <w:tcW w:w="1809" w:type="dxa"/>
            <w:vMerge/>
            <w:shd w:val="clear" w:color="auto" w:fill="auto"/>
          </w:tcPr>
          <w:p w:rsidR="00B60121" w:rsidRPr="00766AE8" w:rsidRDefault="00B60121" w:rsidP="00FE0274">
            <w:pPr>
              <w:autoSpaceDE w:val="0"/>
              <w:autoSpaceDN w:val="0"/>
              <w:adjustRightInd w:val="0"/>
              <w:spacing w:after="0" w:line="240" w:lineRule="auto"/>
              <w:rPr>
                <w:rFonts w:ascii="Arial" w:hAnsi="Arial" w:cs="Arial"/>
                <w:b/>
                <w:bCs/>
                <w:color w:val="47444D"/>
                <w:sz w:val="20"/>
                <w:szCs w:val="20"/>
                <w:lang w:val="en-US"/>
              </w:rPr>
            </w:pPr>
          </w:p>
        </w:tc>
        <w:tc>
          <w:tcPr>
            <w:tcW w:w="6448" w:type="dxa"/>
            <w:shd w:val="clear" w:color="auto" w:fill="auto"/>
          </w:tcPr>
          <w:p w:rsidR="00B60121" w:rsidRPr="00766AE8" w:rsidRDefault="00B60121" w:rsidP="00B60121">
            <w:pPr>
              <w:autoSpaceDE w:val="0"/>
              <w:autoSpaceDN w:val="0"/>
              <w:adjustRightInd w:val="0"/>
              <w:spacing w:after="0" w:line="240" w:lineRule="auto"/>
              <w:rPr>
                <w:rFonts w:ascii="Arial" w:hAnsi="Arial" w:cs="Arial"/>
                <w:color w:val="47444D"/>
                <w:sz w:val="20"/>
                <w:szCs w:val="20"/>
                <w:lang w:val="en-US"/>
              </w:rPr>
            </w:pPr>
            <w:r w:rsidRPr="00766AE8">
              <w:rPr>
                <w:rFonts w:ascii="Arial" w:hAnsi="Arial" w:cs="Arial"/>
                <w:color w:val="47444D"/>
                <w:sz w:val="20"/>
                <w:szCs w:val="20"/>
                <w:lang w:val="en-US"/>
              </w:rPr>
              <w:t>A SEND development plan with clear aims and objectives is in place. As a result, key prio</w:t>
            </w:r>
            <w:r w:rsidRPr="00766AE8">
              <w:rPr>
                <w:rFonts w:ascii="Arial" w:hAnsi="Arial" w:cs="Arial"/>
                <w:color w:val="47444D"/>
                <w:sz w:val="20"/>
                <w:szCs w:val="20"/>
                <w:lang w:val="en-US"/>
              </w:rPr>
              <w:t>rities are identified correctly.</w:t>
            </w:r>
          </w:p>
        </w:tc>
        <w:tc>
          <w:tcPr>
            <w:tcW w:w="1349" w:type="dxa"/>
          </w:tcPr>
          <w:p w:rsidR="00B60121" w:rsidRPr="00766AE8" w:rsidRDefault="00B60121" w:rsidP="00FE0274">
            <w:pPr>
              <w:autoSpaceDE w:val="0"/>
              <w:autoSpaceDN w:val="0"/>
              <w:adjustRightInd w:val="0"/>
              <w:spacing w:after="0" w:line="240" w:lineRule="auto"/>
              <w:rPr>
                <w:rFonts w:ascii="Arial" w:hAnsi="Arial" w:cs="Arial"/>
                <w:sz w:val="20"/>
                <w:szCs w:val="20"/>
                <w:lang w:val="en-US"/>
              </w:rPr>
            </w:pPr>
          </w:p>
          <w:p w:rsidR="00B60121" w:rsidRPr="00766AE8" w:rsidRDefault="00B60121" w:rsidP="00FE0274">
            <w:pPr>
              <w:autoSpaceDE w:val="0"/>
              <w:autoSpaceDN w:val="0"/>
              <w:adjustRightInd w:val="0"/>
              <w:spacing w:after="0" w:line="240" w:lineRule="auto"/>
              <w:rPr>
                <w:rFonts w:ascii="Arial" w:hAnsi="Arial" w:cs="Arial"/>
                <w:sz w:val="20"/>
                <w:szCs w:val="20"/>
                <w:lang w:val="en-US"/>
              </w:rPr>
            </w:pPr>
          </w:p>
          <w:p w:rsidR="00B60121" w:rsidRPr="00766AE8" w:rsidRDefault="00B60121" w:rsidP="00FE0274">
            <w:pPr>
              <w:autoSpaceDE w:val="0"/>
              <w:autoSpaceDN w:val="0"/>
              <w:adjustRightInd w:val="0"/>
              <w:spacing w:after="0" w:line="240" w:lineRule="auto"/>
              <w:rPr>
                <w:rFonts w:ascii="Arial" w:hAnsi="Arial" w:cs="Arial"/>
                <w:sz w:val="20"/>
                <w:szCs w:val="20"/>
                <w:lang w:val="en-US"/>
              </w:rPr>
            </w:pPr>
          </w:p>
          <w:p w:rsidR="00B60121" w:rsidRPr="00766AE8" w:rsidRDefault="00B60121" w:rsidP="00FE0274">
            <w:pPr>
              <w:autoSpaceDE w:val="0"/>
              <w:autoSpaceDN w:val="0"/>
              <w:adjustRightInd w:val="0"/>
              <w:spacing w:after="0" w:line="240" w:lineRule="auto"/>
              <w:rPr>
                <w:rFonts w:ascii="Arial" w:hAnsi="Arial" w:cs="Arial"/>
                <w:sz w:val="20"/>
                <w:szCs w:val="20"/>
                <w:lang w:val="en-US"/>
              </w:rPr>
            </w:pPr>
          </w:p>
        </w:tc>
        <w:tc>
          <w:tcPr>
            <w:tcW w:w="3319" w:type="dxa"/>
            <w:shd w:val="clear" w:color="auto" w:fill="auto"/>
          </w:tcPr>
          <w:p w:rsidR="00B60121" w:rsidRPr="00766AE8" w:rsidRDefault="00B60121" w:rsidP="00FE0274">
            <w:pPr>
              <w:autoSpaceDE w:val="0"/>
              <w:autoSpaceDN w:val="0"/>
              <w:adjustRightInd w:val="0"/>
              <w:spacing w:after="0" w:line="240" w:lineRule="auto"/>
              <w:rPr>
                <w:rFonts w:ascii="Arial" w:hAnsi="Arial" w:cs="Arial"/>
                <w:sz w:val="20"/>
                <w:szCs w:val="20"/>
                <w:lang w:val="en-US"/>
              </w:rPr>
            </w:pPr>
          </w:p>
        </w:tc>
        <w:tc>
          <w:tcPr>
            <w:tcW w:w="2689" w:type="dxa"/>
            <w:shd w:val="clear" w:color="auto" w:fill="auto"/>
          </w:tcPr>
          <w:p w:rsidR="00B60121" w:rsidRPr="00766AE8" w:rsidRDefault="00B60121" w:rsidP="00FE0274">
            <w:pPr>
              <w:autoSpaceDE w:val="0"/>
              <w:autoSpaceDN w:val="0"/>
              <w:adjustRightInd w:val="0"/>
              <w:spacing w:after="0" w:line="240" w:lineRule="auto"/>
              <w:rPr>
                <w:rFonts w:ascii="Arial" w:hAnsi="Arial" w:cs="Arial"/>
                <w:sz w:val="20"/>
                <w:szCs w:val="20"/>
                <w:lang w:val="en-US"/>
              </w:rPr>
            </w:pPr>
          </w:p>
        </w:tc>
      </w:tr>
      <w:tr w:rsidR="00B60121" w:rsidRPr="00766AE8" w:rsidTr="00FE0274">
        <w:trPr>
          <w:trHeight w:val="743"/>
        </w:trPr>
        <w:tc>
          <w:tcPr>
            <w:tcW w:w="1809" w:type="dxa"/>
            <w:vMerge/>
            <w:shd w:val="clear" w:color="auto" w:fill="auto"/>
          </w:tcPr>
          <w:p w:rsidR="00B60121" w:rsidRPr="00766AE8" w:rsidRDefault="00B60121" w:rsidP="00FE0274">
            <w:pPr>
              <w:autoSpaceDE w:val="0"/>
              <w:autoSpaceDN w:val="0"/>
              <w:adjustRightInd w:val="0"/>
              <w:spacing w:after="0" w:line="240" w:lineRule="auto"/>
              <w:rPr>
                <w:rFonts w:ascii="Arial" w:hAnsi="Arial" w:cs="Arial"/>
                <w:b/>
                <w:bCs/>
                <w:color w:val="47444D"/>
                <w:sz w:val="20"/>
                <w:szCs w:val="20"/>
                <w:lang w:val="en-US"/>
              </w:rPr>
            </w:pPr>
          </w:p>
        </w:tc>
        <w:tc>
          <w:tcPr>
            <w:tcW w:w="6448" w:type="dxa"/>
            <w:shd w:val="clear" w:color="auto" w:fill="auto"/>
          </w:tcPr>
          <w:p w:rsidR="00B60121" w:rsidRPr="00766AE8" w:rsidRDefault="00B60121" w:rsidP="00B60121">
            <w:pPr>
              <w:autoSpaceDE w:val="0"/>
              <w:autoSpaceDN w:val="0"/>
              <w:adjustRightInd w:val="0"/>
              <w:spacing w:after="0" w:line="240" w:lineRule="auto"/>
              <w:rPr>
                <w:rFonts w:ascii="Arial" w:hAnsi="Arial" w:cs="Arial"/>
                <w:color w:val="47444D"/>
                <w:sz w:val="20"/>
                <w:szCs w:val="20"/>
                <w:lang w:val="en-US"/>
              </w:rPr>
            </w:pPr>
            <w:r w:rsidRPr="00766AE8">
              <w:rPr>
                <w:rFonts w:ascii="Arial" w:hAnsi="Arial" w:cs="Arial"/>
                <w:color w:val="47444D"/>
                <w:sz w:val="20"/>
                <w:szCs w:val="20"/>
                <w:lang w:val="en-US"/>
              </w:rPr>
              <w:t>Roles and responsibilities for SEND provision are clear. As a result, all teachers understand and accept they are responsible for the progress of all pupils.</w:t>
            </w:r>
          </w:p>
          <w:p w:rsidR="00B60121" w:rsidRPr="00766AE8" w:rsidRDefault="00B60121" w:rsidP="00B60121">
            <w:pPr>
              <w:autoSpaceDE w:val="0"/>
              <w:autoSpaceDN w:val="0"/>
              <w:adjustRightInd w:val="0"/>
              <w:spacing w:after="0" w:line="240" w:lineRule="auto"/>
              <w:rPr>
                <w:rFonts w:ascii="Arial" w:hAnsi="Arial" w:cs="Arial"/>
                <w:color w:val="47444D"/>
                <w:sz w:val="20"/>
                <w:szCs w:val="20"/>
                <w:lang w:val="en-US"/>
              </w:rPr>
            </w:pPr>
          </w:p>
        </w:tc>
        <w:tc>
          <w:tcPr>
            <w:tcW w:w="1349" w:type="dxa"/>
          </w:tcPr>
          <w:p w:rsidR="00B60121" w:rsidRPr="00766AE8" w:rsidRDefault="00B60121" w:rsidP="00FE0274">
            <w:pPr>
              <w:autoSpaceDE w:val="0"/>
              <w:autoSpaceDN w:val="0"/>
              <w:adjustRightInd w:val="0"/>
              <w:spacing w:after="0" w:line="240" w:lineRule="auto"/>
              <w:rPr>
                <w:rFonts w:ascii="Arial" w:hAnsi="Arial" w:cs="Arial"/>
                <w:sz w:val="20"/>
                <w:szCs w:val="20"/>
                <w:lang w:val="en-US"/>
              </w:rPr>
            </w:pPr>
          </w:p>
          <w:p w:rsidR="00B60121" w:rsidRPr="00766AE8" w:rsidRDefault="00B60121" w:rsidP="00FE0274">
            <w:pPr>
              <w:autoSpaceDE w:val="0"/>
              <w:autoSpaceDN w:val="0"/>
              <w:adjustRightInd w:val="0"/>
              <w:spacing w:after="0" w:line="240" w:lineRule="auto"/>
              <w:rPr>
                <w:rFonts w:ascii="Arial" w:hAnsi="Arial" w:cs="Arial"/>
                <w:sz w:val="20"/>
                <w:szCs w:val="20"/>
                <w:lang w:val="en-US"/>
              </w:rPr>
            </w:pPr>
          </w:p>
          <w:p w:rsidR="00B60121" w:rsidRPr="00766AE8" w:rsidRDefault="00B60121" w:rsidP="00FE0274">
            <w:pPr>
              <w:autoSpaceDE w:val="0"/>
              <w:autoSpaceDN w:val="0"/>
              <w:adjustRightInd w:val="0"/>
              <w:spacing w:after="0" w:line="240" w:lineRule="auto"/>
              <w:rPr>
                <w:rFonts w:ascii="Arial" w:hAnsi="Arial" w:cs="Arial"/>
                <w:sz w:val="20"/>
                <w:szCs w:val="20"/>
                <w:lang w:val="en-US"/>
              </w:rPr>
            </w:pPr>
          </w:p>
          <w:p w:rsidR="00B60121" w:rsidRPr="00766AE8" w:rsidRDefault="00B60121" w:rsidP="00FE0274">
            <w:pPr>
              <w:autoSpaceDE w:val="0"/>
              <w:autoSpaceDN w:val="0"/>
              <w:adjustRightInd w:val="0"/>
              <w:spacing w:after="0" w:line="240" w:lineRule="auto"/>
              <w:rPr>
                <w:rFonts w:ascii="Arial" w:hAnsi="Arial" w:cs="Arial"/>
                <w:sz w:val="20"/>
                <w:szCs w:val="20"/>
                <w:lang w:val="en-US"/>
              </w:rPr>
            </w:pPr>
          </w:p>
          <w:p w:rsidR="00B60121" w:rsidRPr="00766AE8" w:rsidRDefault="00B60121" w:rsidP="00FE0274">
            <w:pPr>
              <w:autoSpaceDE w:val="0"/>
              <w:autoSpaceDN w:val="0"/>
              <w:adjustRightInd w:val="0"/>
              <w:spacing w:after="0" w:line="240" w:lineRule="auto"/>
              <w:rPr>
                <w:rFonts w:ascii="Arial" w:hAnsi="Arial" w:cs="Arial"/>
                <w:sz w:val="20"/>
                <w:szCs w:val="20"/>
                <w:lang w:val="en-US"/>
              </w:rPr>
            </w:pPr>
          </w:p>
        </w:tc>
        <w:tc>
          <w:tcPr>
            <w:tcW w:w="3319" w:type="dxa"/>
            <w:shd w:val="clear" w:color="auto" w:fill="auto"/>
          </w:tcPr>
          <w:p w:rsidR="00B60121" w:rsidRPr="00766AE8" w:rsidRDefault="00B60121" w:rsidP="00FE0274">
            <w:pPr>
              <w:autoSpaceDE w:val="0"/>
              <w:autoSpaceDN w:val="0"/>
              <w:adjustRightInd w:val="0"/>
              <w:spacing w:after="0" w:line="240" w:lineRule="auto"/>
              <w:rPr>
                <w:rFonts w:ascii="Arial" w:hAnsi="Arial" w:cs="Arial"/>
                <w:sz w:val="20"/>
                <w:szCs w:val="20"/>
                <w:lang w:val="en-US"/>
              </w:rPr>
            </w:pPr>
          </w:p>
        </w:tc>
        <w:tc>
          <w:tcPr>
            <w:tcW w:w="2689" w:type="dxa"/>
            <w:shd w:val="clear" w:color="auto" w:fill="auto"/>
          </w:tcPr>
          <w:p w:rsidR="00B60121" w:rsidRPr="00766AE8" w:rsidRDefault="00B60121" w:rsidP="00FE0274">
            <w:pPr>
              <w:autoSpaceDE w:val="0"/>
              <w:autoSpaceDN w:val="0"/>
              <w:adjustRightInd w:val="0"/>
              <w:spacing w:after="0" w:line="240" w:lineRule="auto"/>
              <w:rPr>
                <w:rFonts w:ascii="Arial" w:hAnsi="Arial" w:cs="Arial"/>
                <w:sz w:val="20"/>
                <w:szCs w:val="20"/>
                <w:lang w:val="en-US"/>
              </w:rPr>
            </w:pPr>
          </w:p>
        </w:tc>
      </w:tr>
      <w:tr w:rsidR="00B60121" w:rsidRPr="00766AE8" w:rsidTr="00FE0274">
        <w:trPr>
          <w:trHeight w:val="743"/>
        </w:trPr>
        <w:tc>
          <w:tcPr>
            <w:tcW w:w="1809" w:type="dxa"/>
            <w:vMerge/>
            <w:shd w:val="clear" w:color="auto" w:fill="auto"/>
          </w:tcPr>
          <w:p w:rsidR="00B60121" w:rsidRPr="00766AE8" w:rsidRDefault="00B60121" w:rsidP="00FE0274">
            <w:pPr>
              <w:autoSpaceDE w:val="0"/>
              <w:autoSpaceDN w:val="0"/>
              <w:adjustRightInd w:val="0"/>
              <w:spacing w:after="0" w:line="240" w:lineRule="auto"/>
              <w:rPr>
                <w:rFonts w:ascii="Arial" w:hAnsi="Arial" w:cs="Arial"/>
                <w:b/>
                <w:bCs/>
                <w:color w:val="47444D"/>
                <w:sz w:val="20"/>
                <w:szCs w:val="20"/>
                <w:lang w:val="en-US"/>
              </w:rPr>
            </w:pPr>
          </w:p>
        </w:tc>
        <w:tc>
          <w:tcPr>
            <w:tcW w:w="6448" w:type="dxa"/>
            <w:shd w:val="clear" w:color="auto" w:fill="auto"/>
          </w:tcPr>
          <w:p w:rsidR="00B60121" w:rsidRPr="00766AE8" w:rsidRDefault="00B60121" w:rsidP="00B60121">
            <w:pPr>
              <w:autoSpaceDE w:val="0"/>
              <w:autoSpaceDN w:val="0"/>
              <w:adjustRightInd w:val="0"/>
              <w:spacing w:after="240" w:line="240" w:lineRule="auto"/>
              <w:rPr>
                <w:rFonts w:ascii="Arial" w:hAnsi="Arial" w:cs="Arial"/>
                <w:color w:val="47444D"/>
                <w:sz w:val="20"/>
                <w:szCs w:val="20"/>
                <w:lang w:val="en-US"/>
              </w:rPr>
            </w:pPr>
            <w:r w:rsidRPr="00766AE8">
              <w:rPr>
                <w:rFonts w:ascii="Arial" w:hAnsi="Arial" w:cs="Arial"/>
                <w:color w:val="47444D"/>
                <w:sz w:val="20"/>
                <w:szCs w:val="20"/>
                <w:lang w:val="en-US"/>
              </w:rPr>
              <w:t>The school has a successful track record of supporting the transition of pupils with SEND from specialist settings. For example, the school successfully integrates pupils with SEND from alternative provision.</w:t>
            </w:r>
          </w:p>
          <w:p w:rsidR="00B60121" w:rsidRPr="00766AE8" w:rsidRDefault="00B60121" w:rsidP="00B60121">
            <w:pPr>
              <w:autoSpaceDE w:val="0"/>
              <w:autoSpaceDN w:val="0"/>
              <w:adjustRightInd w:val="0"/>
              <w:spacing w:after="0" w:line="240" w:lineRule="auto"/>
              <w:rPr>
                <w:rFonts w:ascii="Arial" w:hAnsi="Arial" w:cs="Arial"/>
                <w:color w:val="47444D"/>
                <w:sz w:val="20"/>
                <w:szCs w:val="20"/>
                <w:lang w:val="en-US"/>
              </w:rPr>
            </w:pPr>
          </w:p>
        </w:tc>
        <w:tc>
          <w:tcPr>
            <w:tcW w:w="1349" w:type="dxa"/>
          </w:tcPr>
          <w:p w:rsidR="00B60121" w:rsidRPr="00766AE8" w:rsidRDefault="00B60121" w:rsidP="00FE0274">
            <w:pPr>
              <w:autoSpaceDE w:val="0"/>
              <w:autoSpaceDN w:val="0"/>
              <w:adjustRightInd w:val="0"/>
              <w:spacing w:after="0" w:line="240" w:lineRule="auto"/>
              <w:rPr>
                <w:rFonts w:ascii="Arial" w:hAnsi="Arial" w:cs="Arial"/>
                <w:sz w:val="20"/>
                <w:szCs w:val="20"/>
                <w:lang w:val="en-US"/>
              </w:rPr>
            </w:pPr>
          </w:p>
        </w:tc>
        <w:tc>
          <w:tcPr>
            <w:tcW w:w="3319" w:type="dxa"/>
            <w:shd w:val="clear" w:color="auto" w:fill="auto"/>
          </w:tcPr>
          <w:p w:rsidR="00B60121" w:rsidRPr="00766AE8" w:rsidRDefault="00B60121" w:rsidP="00FE0274">
            <w:pPr>
              <w:autoSpaceDE w:val="0"/>
              <w:autoSpaceDN w:val="0"/>
              <w:adjustRightInd w:val="0"/>
              <w:spacing w:after="0" w:line="240" w:lineRule="auto"/>
              <w:rPr>
                <w:rFonts w:ascii="Arial" w:hAnsi="Arial" w:cs="Arial"/>
                <w:sz w:val="20"/>
                <w:szCs w:val="20"/>
                <w:lang w:val="en-US"/>
              </w:rPr>
            </w:pPr>
          </w:p>
        </w:tc>
        <w:tc>
          <w:tcPr>
            <w:tcW w:w="2689" w:type="dxa"/>
            <w:shd w:val="clear" w:color="auto" w:fill="auto"/>
          </w:tcPr>
          <w:p w:rsidR="00B60121" w:rsidRPr="00766AE8" w:rsidRDefault="00B60121" w:rsidP="00FE0274">
            <w:pPr>
              <w:autoSpaceDE w:val="0"/>
              <w:autoSpaceDN w:val="0"/>
              <w:adjustRightInd w:val="0"/>
              <w:spacing w:after="0" w:line="240" w:lineRule="auto"/>
              <w:rPr>
                <w:rFonts w:ascii="Arial" w:hAnsi="Arial" w:cs="Arial"/>
                <w:sz w:val="20"/>
                <w:szCs w:val="20"/>
                <w:lang w:val="en-US"/>
              </w:rPr>
            </w:pPr>
          </w:p>
        </w:tc>
      </w:tr>
    </w:tbl>
    <w:p w:rsidR="00C7406D" w:rsidRPr="00766AE8" w:rsidRDefault="00C7406D" w:rsidP="00C7406D">
      <w:pPr>
        <w:autoSpaceDE w:val="0"/>
        <w:autoSpaceDN w:val="0"/>
        <w:adjustRightInd w:val="0"/>
        <w:spacing w:after="360" w:line="240" w:lineRule="auto"/>
        <w:rPr>
          <w:rFonts w:ascii="Arial" w:hAnsi="Arial" w:cs="Arial"/>
          <w:b/>
          <w:bCs/>
          <w:sz w:val="42"/>
          <w:szCs w:val="44"/>
          <w:lang w:val="en-US"/>
        </w:rPr>
      </w:pPr>
    </w:p>
    <w:tbl>
      <w:tblPr>
        <w:tblW w:w="1561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1809"/>
        <w:gridCol w:w="6448"/>
        <w:gridCol w:w="1349"/>
        <w:gridCol w:w="3319"/>
        <w:gridCol w:w="2689"/>
      </w:tblGrid>
      <w:tr w:rsidR="00B60121" w:rsidRPr="00766AE8" w:rsidTr="00B60121">
        <w:trPr>
          <w:trHeight w:val="437"/>
        </w:trPr>
        <w:tc>
          <w:tcPr>
            <w:tcW w:w="1809" w:type="dxa"/>
            <w:shd w:val="clear" w:color="auto" w:fill="auto"/>
            <w:vAlign w:val="center"/>
          </w:tcPr>
          <w:p w:rsidR="00B60121" w:rsidRPr="00766AE8" w:rsidRDefault="00B60121" w:rsidP="00B60121">
            <w:pPr>
              <w:framePr w:w="15856" w:wrap="auto" w:hAnchor="text"/>
              <w:autoSpaceDE w:val="0"/>
              <w:autoSpaceDN w:val="0"/>
              <w:adjustRightInd w:val="0"/>
              <w:spacing w:after="0" w:line="240" w:lineRule="auto"/>
              <w:rPr>
                <w:rFonts w:ascii="Arial" w:hAnsi="Arial" w:cs="Arial"/>
                <w:lang w:val="en-US"/>
              </w:rPr>
            </w:pPr>
            <w:r w:rsidRPr="00766AE8">
              <w:rPr>
                <w:rFonts w:ascii="Arial" w:hAnsi="Arial" w:cs="Arial"/>
                <w:b/>
                <w:bCs/>
              </w:rPr>
              <w:t>AREA OF FOCUS</w:t>
            </w:r>
          </w:p>
        </w:tc>
        <w:tc>
          <w:tcPr>
            <w:tcW w:w="6448" w:type="dxa"/>
            <w:shd w:val="clear" w:color="auto" w:fill="auto"/>
            <w:vAlign w:val="center"/>
          </w:tcPr>
          <w:p w:rsidR="00B60121" w:rsidRPr="00766AE8" w:rsidRDefault="00B60121" w:rsidP="00B60121">
            <w:pPr>
              <w:framePr w:w="15856" w:wrap="auto" w:hAnchor="text"/>
              <w:autoSpaceDE w:val="0"/>
              <w:autoSpaceDN w:val="0"/>
              <w:adjustRightInd w:val="0"/>
              <w:spacing w:after="0" w:line="240" w:lineRule="auto"/>
              <w:rPr>
                <w:rFonts w:ascii="Arial" w:hAnsi="Arial" w:cs="Arial"/>
                <w:lang w:val="en-US"/>
              </w:rPr>
            </w:pPr>
            <w:r w:rsidRPr="00766AE8">
              <w:rPr>
                <w:rFonts w:ascii="Arial" w:hAnsi="Arial" w:cs="Arial"/>
                <w:b/>
                <w:bCs/>
                <w:lang w:val="en-US"/>
              </w:rPr>
              <w:t>SUGGESTED THEMES AND AREAS TO EXPLORE</w:t>
            </w:r>
          </w:p>
        </w:tc>
        <w:tc>
          <w:tcPr>
            <w:tcW w:w="1349" w:type="dxa"/>
          </w:tcPr>
          <w:p w:rsidR="00B60121" w:rsidRPr="00766AE8" w:rsidRDefault="00B60121" w:rsidP="00B60121">
            <w:pPr>
              <w:framePr w:w="15856" w:wrap="auto" w:hAnchor="text"/>
              <w:autoSpaceDE w:val="0"/>
              <w:autoSpaceDN w:val="0"/>
              <w:adjustRightInd w:val="0"/>
              <w:spacing w:after="0" w:line="240" w:lineRule="auto"/>
              <w:rPr>
                <w:rFonts w:ascii="Arial" w:hAnsi="Arial" w:cs="Arial"/>
                <w:b/>
                <w:bCs/>
                <w:lang w:val="en-GB"/>
              </w:rPr>
            </w:pPr>
            <w:r w:rsidRPr="00766AE8">
              <w:rPr>
                <w:rFonts w:ascii="Arial" w:hAnsi="Arial" w:cs="Arial"/>
                <w:b/>
                <w:bCs/>
                <w:lang w:val="en-GB"/>
              </w:rPr>
              <w:t xml:space="preserve">RAG RATING </w:t>
            </w:r>
          </w:p>
          <w:p w:rsidR="00B60121" w:rsidRPr="00766AE8" w:rsidRDefault="00B60121" w:rsidP="00B60121">
            <w:pPr>
              <w:framePr w:w="15856" w:wrap="auto" w:hAnchor="text"/>
              <w:autoSpaceDE w:val="0"/>
              <w:autoSpaceDN w:val="0"/>
              <w:adjustRightInd w:val="0"/>
              <w:spacing w:after="0" w:line="240" w:lineRule="auto"/>
              <w:rPr>
                <w:rFonts w:ascii="Arial" w:hAnsi="Arial" w:cs="Arial"/>
                <w:b/>
                <w:bCs/>
                <w:lang w:val="en-GB"/>
              </w:rPr>
            </w:pPr>
            <w:r w:rsidRPr="00766AE8">
              <w:rPr>
                <w:rFonts w:ascii="Arial" w:hAnsi="Arial" w:cs="Arial"/>
                <w:b/>
                <w:bCs/>
                <w:lang w:val="en-GB"/>
              </w:rPr>
              <w:t>(please highlight red, green or amber)</w:t>
            </w:r>
          </w:p>
        </w:tc>
        <w:tc>
          <w:tcPr>
            <w:tcW w:w="3319" w:type="dxa"/>
            <w:shd w:val="clear" w:color="auto" w:fill="auto"/>
            <w:vAlign w:val="center"/>
          </w:tcPr>
          <w:p w:rsidR="00B60121" w:rsidRPr="00766AE8" w:rsidRDefault="00B60121" w:rsidP="00B60121">
            <w:pPr>
              <w:framePr w:w="15856" w:wrap="auto" w:hAnchor="text"/>
              <w:autoSpaceDE w:val="0"/>
              <w:autoSpaceDN w:val="0"/>
              <w:adjustRightInd w:val="0"/>
              <w:spacing w:after="0" w:line="240" w:lineRule="auto"/>
              <w:rPr>
                <w:rFonts w:ascii="Arial" w:hAnsi="Arial" w:cs="Arial"/>
                <w:lang w:val="en-US"/>
              </w:rPr>
            </w:pPr>
            <w:r w:rsidRPr="00766AE8">
              <w:rPr>
                <w:rFonts w:ascii="Arial" w:hAnsi="Arial" w:cs="Arial"/>
                <w:b/>
                <w:bCs/>
              </w:rPr>
              <w:t>STRENGTHS</w:t>
            </w:r>
          </w:p>
        </w:tc>
        <w:tc>
          <w:tcPr>
            <w:tcW w:w="2689" w:type="dxa"/>
            <w:shd w:val="clear" w:color="auto" w:fill="auto"/>
            <w:vAlign w:val="center"/>
          </w:tcPr>
          <w:p w:rsidR="00B60121" w:rsidRPr="00766AE8" w:rsidRDefault="00B60121" w:rsidP="00B60121">
            <w:pPr>
              <w:framePr w:w="15856" w:wrap="auto" w:hAnchor="text"/>
              <w:autoSpaceDE w:val="0"/>
              <w:autoSpaceDN w:val="0"/>
              <w:adjustRightInd w:val="0"/>
              <w:spacing w:after="0" w:line="240" w:lineRule="auto"/>
              <w:rPr>
                <w:rFonts w:ascii="Arial" w:hAnsi="Arial" w:cs="Arial"/>
                <w:lang w:val="en-US"/>
              </w:rPr>
            </w:pPr>
            <w:r w:rsidRPr="00766AE8">
              <w:rPr>
                <w:rFonts w:ascii="Arial" w:hAnsi="Arial" w:cs="Arial"/>
                <w:b/>
                <w:bCs/>
              </w:rPr>
              <w:t>AREAS FOR DEVELOPMENT</w:t>
            </w:r>
          </w:p>
        </w:tc>
      </w:tr>
      <w:tr w:rsidR="00B60121" w:rsidRPr="00766AE8" w:rsidTr="00B60121">
        <w:trPr>
          <w:trHeight w:val="747"/>
        </w:trPr>
        <w:tc>
          <w:tcPr>
            <w:tcW w:w="1809" w:type="dxa"/>
            <w:vMerge w:val="restart"/>
            <w:shd w:val="clear" w:color="auto" w:fill="auto"/>
          </w:tcPr>
          <w:p w:rsidR="00B60121" w:rsidRPr="00766AE8" w:rsidRDefault="00B60121" w:rsidP="00B60121">
            <w:pPr>
              <w:framePr w:w="15856" w:wrap="auto" w:hAnchor="text"/>
              <w:autoSpaceDE w:val="0"/>
              <w:autoSpaceDN w:val="0"/>
              <w:adjustRightInd w:val="0"/>
              <w:spacing w:after="0" w:line="240" w:lineRule="auto"/>
              <w:rPr>
                <w:rFonts w:ascii="Arial" w:hAnsi="Arial" w:cs="Arial"/>
                <w:b/>
                <w:bCs/>
                <w:color w:val="47444D"/>
                <w:lang w:val="en-US"/>
              </w:rPr>
            </w:pPr>
          </w:p>
          <w:p w:rsidR="00B60121" w:rsidRPr="00766AE8" w:rsidRDefault="00B60121" w:rsidP="00B60121">
            <w:pPr>
              <w:framePr w:w="15856" w:wrap="auto" w:hAnchor="text"/>
              <w:autoSpaceDE w:val="0"/>
              <w:autoSpaceDN w:val="0"/>
              <w:adjustRightInd w:val="0"/>
              <w:spacing w:after="0" w:line="240" w:lineRule="auto"/>
              <w:rPr>
                <w:rFonts w:ascii="Arial" w:hAnsi="Arial" w:cs="Arial"/>
                <w:b/>
                <w:bCs/>
                <w:color w:val="47444D"/>
                <w:lang w:val="en-US"/>
              </w:rPr>
            </w:pPr>
            <w:r w:rsidRPr="00766AE8">
              <w:rPr>
                <w:rFonts w:ascii="Arial" w:hAnsi="Arial" w:cs="Arial"/>
                <w:b/>
                <w:bCs/>
                <w:color w:val="47444D"/>
                <w:lang w:val="en-US"/>
              </w:rPr>
              <w:t>The quality of</w:t>
            </w:r>
          </w:p>
          <w:p w:rsidR="00B60121" w:rsidRPr="00766AE8" w:rsidRDefault="00B60121" w:rsidP="00B60121">
            <w:pPr>
              <w:framePr w:w="15856" w:wrap="auto" w:hAnchor="text"/>
              <w:autoSpaceDE w:val="0"/>
              <w:autoSpaceDN w:val="0"/>
              <w:adjustRightInd w:val="0"/>
              <w:spacing w:after="0" w:line="240" w:lineRule="auto"/>
              <w:rPr>
                <w:rFonts w:ascii="Arial" w:hAnsi="Arial" w:cs="Arial"/>
                <w:b/>
                <w:bCs/>
                <w:color w:val="47444D"/>
                <w:lang w:val="en-US"/>
              </w:rPr>
            </w:pPr>
            <w:r w:rsidRPr="00766AE8">
              <w:rPr>
                <w:rFonts w:ascii="Arial" w:hAnsi="Arial" w:cs="Arial"/>
                <w:b/>
                <w:bCs/>
                <w:color w:val="47444D"/>
                <w:lang w:val="en-US"/>
              </w:rPr>
              <w:t>teaching and learning</w:t>
            </w:r>
          </w:p>
          <w:p w:rsidR="00B60121" w:rsidRPr="00766AE8" w:rsidRDefault="00B60121" w:rsidP="00B60121">
            <w:pPr>
              <w:framePr w:w="15856" w:wrap="auto" w:hAnchor="text"/>
              <w:autoSpaceDE w:val="0"/>
              <w:autoSpaceDN w:val="0"/>
              <w:adjustRightInd w:val="0"/>
              <w:spacing w:after="0" w:line="240" w:lineRule="auto"/>
              <w:rPr>
                <w:rFonts w:ascii="Arial" w:hAnsi="Arial" w:cs="Arial"/>
                <w:color w:val="47444D"/>
                <w:lang w:val="en-US"/>
              </w:rPr>
            </w:pPr>
            <w:r w:rsidRPr="00766AE8">
              <w:rPr>
                <w:rFonts w:ascii="Arial" w:hAnsi="Arial" w:cs="Arial"/>
                <w:b/>
                <w:bCs/>
                <w:color w:val="47444D"/>
              </w:rPr>
              <w:t>for pupils with SEND</w:t>
            </w:r>
          </w:p>
        </w:tc>
        <w:tc>
          <w:tcPr>
            <w:tcW w:w="6448" w:type="dxa"/>
            <w:shd w:val="clear" w:color="auto" w:fill="auto"/>
          </w:tcPr>
          <w:p w:rsidR="00B60121" w:rsidRPr="00766AE8" w:rsidRDefault="00B60121" w:rsidP="00B60121">
            <w:pPr>
              <w:framePr w:w="15856" w:wrap="auto" w:hAnchor="text"/>
              <w:autoSpaceDE w:val="0"/>
              <w:autoSpaceDN w:val="0"/>
              <w:adjustRightInd w:val="0"/>
              <w:spacing w:after="120" w:line="240" w:lineRule="auto"/>
              <w:rPr>
                <w:rFonts w:ascii="Arial" w:hAnsi="Arial" w:cs="Arial"/>
                <w:color w:val="47444D"/>
                <w:lang w:val="en-US"/>
              </w:rPr>
            </w:pPr>
            <w:r w:rsidRPr="00766AE8">
              <w:rPr>
                <w:rFonts w:ascii="Arial" w:hAnsi="Arial" w:cs="Arial"/>
                <w:color w:val="47444D"/>
                <w:lang w:val="en-US"/>
              </w:rPr>
              <w:t>Senior and middle leaders with responsibility for SEND work closely alongside class teachers to support differentiation and curriculum development. They are involved in reviewing and helping teachers improve the quality of teaching for all pupils.</w:t>
            </w:r>
          </w:p>
          <w:p w:rsidR="00B60121" w:rsidRPr="00766AE8" w:rsidRDefault="00B60121" w:rsidP="00B60121">
            <w:pPr>
              <w:framePr w:w="15856" w:wrap="auto" w:hAnchor="text"/>
              <w:autoSpaceDE w:val="0"/>
              <w:autoSpaceDN w:val="0"/>
              <w:adjustRightInd w:val="0"/>
              <w:spacing w:after="120" w:line="240" w:lineRule="auto"/>
              <w:rPr>
                <w:rFonts w:ascii="Arial" w:hAnsi="Arial" w:cs="Arial"/>
                <w:color w:val="47444D"/>
                <w:lang w:val="en-US"/>
              </w:rPr>
            </w:pPr>
          </w:p>
        </w:tc>
        <w:tc>
          <w:tcPr>
            <w:tcW w:w="1349" w:type="dxa"/>
          </w:tcPr>
          <w:p w:rsidR="00B60121" w:rsidRPr="00766AE8" w:rsidRDefault="00B60121" w:rsidP="00B60121">
            <w:pPr>
              <w:framePr w:w="15856" w:wrap="auto" w:hAnchor="text"/>
              <w:autoSpaceDE w:val="0"/>
              <w:autoSpaceDN w:val="0"/>
              <w:adjustRightInd w:val="0"/>
              <w:spacing w:after="0" w:line="240" w:lineRule="auto"/>
              <w:rPr>
                <w:rFonts w:ascii="Arial" w:hAnsi="Arial" w:cs="Arial"/>
                <w:lang w:val="en-US"/>
              </w:rPr>
            </w:pPr>
          </w:p>
          <w:p w:rsidR="00B60121" w:rsidRPr="00766AE8" w:rsidRDefault="00B60121" w:rsidP="00B60121">
            <w:pPr>
              <w:framePr w:w="15856" w:wrap="auto" w:hAnchor="text"/>
              <w:autoSpaceDE w:val="0"/>
              <w:autoSpaceDN w:val="0"/>
              <w:adjustRightInd w:val="0"/>
              <w:spacing w:after="0" w:line="240" w:lineRule="auto"/>
              <w:rPr>
                <w:rFonts w:ascii="Arial" w:hAnsi="Arial" w:cs="Arial"/>
                <w:lang w:val="en-US"/>
              </w:rPr>
            </w:pPr>
          </w:p>
          <w:p w:rsidR="00B60121" w:rsidRPr="00766AE8" w:rsidRDefault="00B60121" w:rsidP="00B60121">
            <w:pPr>
              <w:framePr w:w="15856" w:wrap="auto" w:hAnchor="text"/>
              <w:autoSpaceDE w:val="0"/>
              <w:autoSpaceDN w:val="0"/>
              <w:adjustRightInd w:val="0"/>
              <w:spacing w:after="0" w:line="240" w:lineRule="auto"/>
              <w:rPr>
                <w:rFonts w:ascii="Arial" w:hAnsi="Arial" w:cs="Arial"/>
                <w:lang w:val="en-US"/>
              </w:rPr>
            </w:pPr>
          </w:p>
          <w:p w:rsidR="00B60121" w:rsidRPr="00766AE8" w:rsidRDefault="00B60121" w:rsidP="00B60121">
            <w:pPr>
              <w:framePr w:w="15856" w:wrap="auto" w:hAnchor="text"/>
              <w:autoSpaceDE w:val="0"/>
              <w:autoSpaceDN w:val="0"/>
              <w:adjustRightInd w:val="0"/>
              <w:spacing w:after="0" w:line="240" w:lineRule="auto"/>
              <w:rPr>
                <w:rFonts w:ascii="Arial" w:hAnsi="Arial" w:cs="Arial"/>
                <w:lang w:val="en-US"/>
              </w:rPr>
            </w:pPr>
          </w:p>
          <w:p w:rsidR="00B60121" w:rsidRPr="00766AE8" w:rsidRDefault="00B60121" w:rsidP="00B60121">
            <w:pPr>
              <w:framePr w:w="15856" w:wrap="auto" w:hAnchor="text"/>
              <w:autoSpaceDE w:val="0"/>
              <w:autoSpaceDN w:val="0"/>
              <w:adjustRightInd w:val="0"/>
              <w:spacing w:after="0" w:line="240" w:lineRule="auto"/>
              <w:rPr>
                <w:rFonts w:ascii="Arial" w:hAnsi="Arial" w:cs="Arial"/>
                <w:lang w:val="en-US"/>
              </w:rPr>
            </w:pPr>
          </w:p>
        </w:tc>
        <w:tc>
          <w:tcPr>
            <w:tcW w:w="3319" w:type="dxa"/>
            <w:shd w:val="clear" w:color="auto" w:fill="auto"/>
          </w:tcPr>
          <w:p w:rsidR="00B60121" w:rsidRPr="00766AE8" w:rsidRDefault="00B60121" w:rsidP="00B60121">
            <w:pPr>
              <w:framePr w:w="15856" w:wrap="auto" w:hAnchor="text"/>
              <w:autoSpaceDE w:val="0"/>
              <w:autoSpaceDN w:val="0"/>
              <w:adjustRightInd w:val="0"/>
              <w:spacing w:after="0" w:line="240" w:lineRule="auto"/>
              <w:rPr>
                <w:rFonts w:ascii="Arial" w:hAnsi="Arial" w:cs="Arial"/>
                <w:lang w:val="en-US"/>
              </w:rPr>
            </w:pPr>
          </w:p>
        </w:tc>
        <w:tc>
          <w:tcPr>
            <w:tcW w:w="2689" w:type="dxa"/>
            <w:shd w:val="clear" w:color="auto" w:fill="auto"/>
          </w:tcPr>
          <w:p w:rsidR="00B60121" w:rsidRPr="00766AE8" w:rsidRDefault="00B60121" w:rsidP="00B60121">
            <w:pPr>
              <w:framePr w:w="15856" w:wrap="auto" w:hAnchor="text"/>
              <w:autoSpaceDE w:val="0"/>
              <w:autoSpaceDN w:val="0"/>
              <w:adjustRightInd w:val="0"/>
              <w:spacing w:after="0" w:line="240" w:lineRule="auto"/>
              <w:rPr>
                <w:rFonts w:ascii="Arial" w:hAnsi="Arial" w:cs="Arial"/>
                <w:lang w:val="en-US"/>
              </w:rPr>
            </w:pPr>
          </w:p>
        </w:tc>
      </w:tr>
      <w:tr w:rsidR="00B60121" w:rsidRPr="00766AE8" w:rsidTr="00B60121">
        <w:trPr>
          <w:trHeight w:val="576"/>
        </w:trPr>
        <w:tc>
          <w:tcPr>
            <w:tcW w:w="1809" w:type="dxa"/>
            <w:vMerge/>
            <w:shd w:val="clear" w:color="auto" w:fill="auto"/>
          </w:tcPr>
          <w:p w:rsidR="00B60121" w:rsidRPr="00766AE8" w:rsidRDefault="00B60121" w:rsidP="00B60121">
            <w:pPr>
              <w:framePr w:w="15856" w:wrap="auto" w:hAnchor="text"/>
              <w:autoSpaceDE w:val="0"/>
              <w:autoSpaceDN w:val="0"/>
              <w:adjustRightInd w:val="0"/>
              <w:spacing w:after="0" w:line="240" w:lineRule="auto"/>
              <w:rPr>
                <w:rFonts w:ascii="Arial" w:hAnsi="Arial" w:cs="Arial"/>
                <w:b/>
                <w:bCs/>
                <w:color w:val="47444D"/>
                <w:lang w:val="en-US"/>
              </w:rPr>
            </w:pPr>
          </w:p>
        </w:tc>
        <w:tc>
          <w:tcPr>
            <w:tcW w:w="6448" w:type="dxa"/>
            <w:shd w:val="clear" w:color="auto" w:fill="auto"/>
          </w:tcPr>
          <w:p w:rsidR="00B60121" w:rsidRPr="00766AE8" w:rsidRDefault="00B60121" w:rsidP="00B60121">
            <w:pPr>
              <w:framePr w:w="15856" w:wrap="auto" w:hAnchor="text"/>
              <w:autoSpaceDE w:val="0"/>
              <w:autoSpaceDN w:val="0"/>
              <w:adjustRightInd w:val="0"/>
              <w:spacing w:after="120" w:line="240" w:lineRule="auto"/>
              <w:rPr>
                <w:rFonts w:ascii="Arial" w:hAnsi="Arial" w:cs="Arial"/>
                <w:color w:val="47444D"/>
                <w:lang w:val="en-US"/>
              </w:rPr>
            </w:pPr>
            <w:r w:rsidRPr="00766AE8">
              <w:rPr>
                <w:rFonts w:ascii="Arial" w:hAnsi="Arial" w:cs="Arial"/>
                <w:color w:val="47444D"/>
                <w:lang w:val="en-US"/>
              </w:rPr>
              <w:t xml:space="preserve">Teachers have a clear understanding of pupil need and </w:t>
            </w:r>
            <w:proofErr w:type="spellStart"/>
            <w:r w:rsidRPr="00766AE8">
              <w:rPr>
                <w:rFonts w:ascii="Arial" w:hAnsi="Arial" w:cs="Arial"/>
                <w:color w:val="47444D"/>
                <w:lang w:val="en-US"/>
              </w:rPr>
              <w:t>personalised</w:t>
            </w:r>
            <w:proofErr w:type="spellEnd"/>
            <w:r w:rsidRPr="00766AE8">
              <w:rPr>
                <w:rFonts w:ascii="Arial" w:hAnsi="Arial" w:cs="Arial"/>
                <w:color w:val="47444D"/>
                <w:lang w:val="en-US"/>
              </w:rPr>
              <w:t xml:space="preserve"> strategies are informed by parent and </w:t>
            </w:r>
            <w:proofErr w:type="spellStart"/>
            <w:r w:rsidRPr="00766AE8">
              <w:rPr>
                <w:rFonts w:ascii="Arial" w:hAnsi="Arial" w:cs="Arial"/>
                <w:color w:val="47444D"/>
                <w:lang w:val="en-US"/>
              </w:rPr>
              <w:t>carer</w:t>
            </w:r>
            <w:proofErr w:type="spellEnd"/>
            <w:r w:rsidRPr="00766AE8">
              <w:rPr>
                <w:rFonts w:ascii="Arial" w:hAnsi="Arial" w:cs="Arial"/>
                <w:color w:val="47444D"/>
                <w:lang w:val="en-US"/>
              </w:rPr>
              <w:t xml:space="preserve"> partnership. These are consistently applied throughout the school.</w:t>
            </w:r>
          </w:p>
          <w:p w:rsidR="00B60121" w:rsidRPr="00766AE8" w:rsidRDefault="00B60121" w:rsidP="00B60121">
            <w:pPr>
              <w:framePr w:w="15856" w:wrap="auto" w:hAnchor="text"/>
              <w:autoSpaceDE w:val="0"/>
              <w:autoSpaceDN w:val="0"/>
              <w:adjustRightInd w:val="0"/>
              <w:spacing w:after="0" w:line="240" w:lineRule="auto"/>
              <w:rPr>
                <w:rFonts w:ascii="Arial" w:hAnsi="Arial" w:cs="Arial"/>
                <w:color w:val="47444D"/>
                <w:lang w:val="en-US"/>
              </w:rPr>
            </w:pPr>
            <w:r w:rsidRPr="00766AE8">
              <w:rPr>
                <w:rFonts w:ascii="Arial" w:hAnsi="Arial" w:cs="Arial"/>
                <w:color w:val="47444D"/>
                <w:lang w:val="en-US"/>
              </w:rPr>
              <w:t>.</w:t>
            </w:r>
          </w:p>
        </w:tc>
        <w:tc>
          <w:tcPr>
            <w:tcW w:w="1349" w:type="dxa"/>
          </w:tcPr>
          <w:p w:rsidR="00B60121" w:rsidRPr="00766AE8" w:rsidRDefault="00B60121" w:rsidP="00B60121">
            <w:pPr>
              <w:framePr w:w="15856" w:wrap="auto" w:hAnchor="text"/>
              <w:autoSpaceDE w:val="0"/>
              <w:autoSpaceDN w:val="0"/>
              <w:adjustRightInd w:val="0"/>
              <w:spacing w:after="0" w:line="240" w:lineRule="auto"/>
              <w:rPr>
                <w:rFonts w:ascii="Arial" w:hAnsi="Arial" w:cs="Arial"/>
                <w:lang w:val="en-US"/>
              </w:rPr>
            </w:pPr>
          </w:p>
          <w:p w:rsidR="00B60121" w:rsidRPr="00766AE8" w:rsidRDefault="00B60121" w:rsidP="00B60121">
            <w:pPr>
              <w:framePr w:w="15856" w:wrap="auto" w:hAnchor="text"/>
              <w:autoSpaceDE w:val="0"/>
              <w:autoSpaceDN w:val="0"/>
              <w:adjustRightInd w:val="0"/>
              <w:spacing w:after="0" w:line="240" w:lineRule="auto"/>
              <w:rPr>
                <w:rFonts w:ascii="Arial" w:hAnsi="Arial" w:cs="Arial"/>
                <w:lang w:val="en-US"/>
              </w:rPr>
            </w:pPr>
          </w:p>
          <w:p w:rsidR="00B60121" w:rsidRPr="00766AE8" w:rsidRDefault="00B60121" w:rsidP="00B60121">
            <w:pPr>
              <w:framePr w:w="15856" w:wrap="auto" w:hAnchor="text"/>
              <w:autoSpaceDE w:val="0"/>
              <w:autoSpaceDN w:val="0"/>
              <w:adjustRightInd w:val="0"/>
              <w:spacing w:after="0" w:line="240" w:lineRule="auto"/>
              <w:rPr>
                <w:rFonts w:ascii="Arial" w:hAnsi="Arial" w:cs="Arial"/>
                <w:lang w:val="en-US"/>
              </w:rPr>
            </w:pPr>
          </w:p>
          <w:p w:rsidR="00B60121" w:rsidRPr="00766AE8" w:rsidRDefault="00B60121" w:rsidP="00B60121">
            <w:pPr>
              <w:framePr w:w="15856" w:wrap="auto" w:hAnchor="text"/>
              <w:autoSpaceDE w:val="0"/>
              <w:autoSpaceDN w:val="0"/>
              <w:adjustRightInd w:val="0"/>
              <w:spacing w:after="0" w:line="240" w:lineRule="auto"/>
              <w:rPr>
                <w:rFonts w:ascii="Arial" w:hAnsi="Arial" w:cs="Arial"/>
                <w:lang w:val="en-US"/>
              </w:rPr>
            </w:pPr>
          </w:p>
        </w:tc>
        <w:tc>
          <w:tcPr>
            <w:tcW w:w="3319" w:type="dxa"/>
            <w:shd w:val="clear" w:color="auto" w:fill="auto"/>
          </w:tcPr>
          <w:p w:rsidR="00B60121" w:rsidRPr="00766AE8" w:rsidRDefault="00B60121" w:rsidP="00B60121">
            <w:pPr>
              <w:framePr w:w="15856" w:wrap="auto" w:hAnchor="text"/>
              <w:autoSpaceDE w:val="0"/>
              <w:autoSpaceDN w:val="0"/>
              <w:adjustRightInd w:val="0"/>
              <w:spacing w:after="0" w:line="240" w:lineRule="auto"/>
              <w:rPr>
                <w:rFonts w:ascii="Arial" w:hAnsi="Arial" w:cs="Arial"/>
                <w:lang w:val="en-US"/>
              </w:rPr>
            </w:pPr>
          </w:p>
        </w:tc>
        <w:tc>
          <w:tcPr>
            <w:tcW w:w="2689" w:type="dxa"/>
            <w:shd w:val="clear" w:color="auto" w:fill="auto"/>
          </w:tcPr>
          <w:p w:rsidR="00B60121" w:rsidRPr="00766AE8" w:rsidRDefault="00B60121" w:rsidP="00B60121">
            <w:pPr>
              <w:framePr w:w="15856" w:wrap="auto" w:hAnchor="text"/>
              <w:autoSpaceDE w:val="0"/>
              <w:autoSpaceDN w:val="0"/>
              <w:adjustRightInd w:val="0"/>
              <w:spacing w:after="0" w:line="240" w:lineRule="auto"/>
              <w:rPr>
                <w:rFonts w:ascii="Arial" w:hAnsi="Arial" w:cs="Arial"/>
                <w:lang w:val="en-US"/>
              </w:rPr>
            </w:pPr>
          </w:p>
        </w:tc>
      </w:tr>
      <w:tr w:rsidR="00B60121" w:rsidRPr="00766AE8" w:rsidTr="00B60121">
        <w:trPr>
          <w:trHeight w:val="743"/>
        </w:trPr>
        <w:tc>
          <w:tcPr>
            <w:tcW w:w="1809" w:type="dxa"/>
            <w:vMerge/>
            <w:shd w:val="clear" w:color="auto" w:fill="auto"/>
          </w:tcPr>
          <w:p w:rsidR="00B60121" w:rsidRPr="00766AE8" w:rsidRDefault="00B60121" w:rsidP="00B60121">
            <w:pPr>
              <w:framePr w:w="15856" w:wrap="auto" w:hAnchor="text"/>
              <w:autoSpaceDE w:val="0"/>
              <w:autoSpaceDN w:val="0"/>
              <w:adjustRightInd w:val="0"/>
              <w:spacing w:after="0" w:line="240" w:lineRule="auto"/>
              <w:rPr>
                <w:rFonts w:ascii="Arial" w:hAnsi="Arial" w:cs="Arial"/>
                <w:b/>
                <w:bCs/>
                <w:color w:val="47444D"/>
                <w:lang w:val="en-US"/>
              </w:rPr>
            </w:pPr>
          </w:p>
        </w:tc>
        <w:tc>
          <w:tcPr>
            <w:tcW w:w="6448" w:type="dxa"/>
            <w:shd w:val="clear" w:color="auto" w:fill="auto"/>
          </w:tcPr>
          <w:p w:rsidR="00B60121" w:rsidRPr="00766AE8" w:rsidRDefault="00B60121" w:rsidP="00B60121">
            <w:pPr>
              <w:framePr w:w="15856" w:wrap="auto" w:hAnchor="text"/>
              <w:autoSpaceDE w:val="0"/>
              <w:autoSpaceDN w:val="0"/>
              <w:adjustRightInd w:val="0"/>
              <w:spacing w:after="120" w:line="240" w:lineRule="auto"/>
              <w:rPr>
                <w:rFonts w:ascii="Arial" w:hAnsi="Arial" w:cs="Arial"/>
                <w:color w:val="47444D"/>
                <w:lang w:val="en-US"/>
              </w:rPr>
            </w:pPr>
            <w:r w:rsidRPr="00766AE8">
              <w:rPr>
                <w:rFonts w:ascii="Arial" w:hAnsi="Arial" w:cs="Arial"/>
                <w:color w:val="47444D"/>
                <w:lang w:val="en-US"/>
              </w:rPr>
              <w:t>The individual needs of pupils are communicated effectively to all staff.</w:t>
            </w:r>
          </w:p>
          <w:p w:rsidR="00B60121" w:rsidRPr="00766AE8" w:rsidRDefault="00B60121" w:rsidP="00B60121">
            <w:pPr>
              <w:framePr w:w="15856" w:wrap="auto" w:hAnchor="text"/>
              <w:autoSpaceDE w:val="0"/>
              <w:autoSpaceDN w:val="0"/>
              <w:adjustRightInd w:val="0"/>
              <w:spacing w:after="0" w:line="240" w:lineRule="auto"/>
              <w:rPr>
                <w:rFonts w:ascii="Arial" w:hAnsi="Arial" w:cs="Arial"/>
                <w:color w:val="47444D"/>
                <w:lang w:val="en-US"/>
              </w:rPr>
            </w:pPr>
          </w:p>
        </w:tc>
        <w:tc>
          <w:tcPr>
            <w:tcW w:w="1349" w:type="dxa"/>
          </w:tcPr>
          <w:p w:rsidR="00B60121" w:rsidRPr="00766AE8" w:rsidRDefault="00B60121" w:rsidP="00B60121">
            <w:pPr>
              <w:framePr w:w="15856" w:wrap="auto" w:hAnchor="text"/>
              <w:autoSpaceDE w:val="0"/>
              <w:autoSpaceDN w:val="0"/>
              <w:adjustRightInd w:val="0"/>
              <w:spacing w:after="0" w:line="240" w:lineRule="auto"/>
              <w:rPr>
                <w:rFonts w:ascii="Arial" w:hAnsi="Arial" w:cs="Arial"/>
                <w:lang w:val="en-US"/>
              </w:rPr>
            </w:pPr>
          </w:p>
          <w:p w:rsidR="00B60121" w:rsidRPr="00766AE8" w:rsidRDefault="00B60121" w:rsidP="00B60121">
            <w:pPr>
              <w:framePr w:w="15856" w:wrap="auto" w:hAnchor="text"/>
              <w:autoSpaceDE w:val="0"/>
              <w:autoSpaceDN w:val="0"/>
              <w:adjustRightInd w:val="0"/>
              <w:spacing w:after="0" w:line="240" w:lineRule="auto"/>
              <w:rPr>
                <w:rFonts w:ascii="Arial" w:hAnsi="Arial" w:cs="Arial"/>
                <w:lang w:val="en-US"/>
              </w:rPr>
            </w:pPr>
          </w:p>
          <w:p w:rsidR="00B60121" w:rsidRPr="00766AE8" w:rsidRDefault="00B60121" w:rsidP="00B60121">
            <w:pPr>
              <w:framePr w:w="15856" w:wrap="auto" w:hAnchor="text"/>
              <w:autoSpaceDE w:val="0"/>
              <w:autoSpaceDN w:val="0"/>
              <w:adjustRightInd w:val="0"/>
              <w:spacing w:after="0" w:line="240" w:lineRule="auto"/>
              <w:rPr>
                <w:rFonts w:ascii="Arial" w:hAnsi="Arial" w:cs="Arial"/>
                <w:lang w:val="en-US"/>
              </w:rPr>
            </w:pPr>
          </w:p>
          <w:p w:rsidR="00B60121" w:rsidRPr="00766AE8" w:rsidRDefault="00B60121" w:rsidP="00B60121">
            <w:pPr>
              <w:framePr w:w="15856" w:wrap="auto" w:hAnchor="text"/>
              <w:autoSpaceDE w:val="0"/>
              <w:autoSpaceDN w:val="0"/>
              <w:adjustRightInd w:val="0"/>
              <w:spacing w:after="0" w:line="240" w:lineRule="auto"/>
              <w:rPr>
                <w:rFonts w:ascii="Arial" w:hAnsi="Arial" w:cs="Arial"/>
                <w:lang w:val="en-US"/>
              </w:rPr>
            </w:pPr>
          </w:p>
          <w:p w:rsidR="00B60121" w:rsidRPr="00766AE8" w:rsidRDefault="00B60121" w:rsidP="00B60121">
            <w:pPr>
              <w:framePr w:w="15856" w:wrap="auto" w:hAnchor="text"/>
              <w:autoSpaceDE w:val="0"/>
              <w:autoSpaceDN w:val="0"/>
              <w:adjustRightInd w:val="0"/>
              <w:spacing w:after="0" w:line="240" w:lineRule="auto"/>
              <w:rPr>
                <w:rFonts w:ascii="Arial" w:hAnsi="Arial" w:cs="Arial"/>
                <w:lang w:val="en-US"/>
              </w:rPr>
            </w:pPr>
          </w:p>
        </w:tc>
        <w:tc>
          <w:tcPr>
            <w:tcW w:w="3319" w:type="dxa"/>
            <w:shd w:val="clear" w:color="auto" w:fill="auto"/>
          </w:tcPr>
          <w:p w:rsidR="00B60121" w:rsidRPr="00766AE8" w:rsidRDefault="00B60121" w:rsidP="00B60121">
            <w:pPr>
              <w:framePr w:w="15856" w:wrap="auto" w:hAnchor="text"/>
              <w:autoSpaceDE w:val="0"/>
              <w:autoSpaceDN w:val="0"/>
              <w:adjustRightInd w:val="0"/>
              <w:spacing w:after="0" w:line="240" w:lineRule="auto"/>
              <w:rPr>
                <w:rFonts w:ascii="Arial" w:hAnsi="Arial" w:cs="Arial"/>
                <w:lang w:val="en-US"/>
              </w:rPr>
            </w:pPr>
          </w:p>
        </w:tc>
        <w:tc>
          <w:tcPr>
            <w:tcW w:w="2689" w:type="dxa"/>
            <w:shd w:val="clear" w:color="auto" w:fill="auto"/>
          </w:tcPr>
          <w:p w:rsidR="00B60121" w:rsidRPr="00766AE8" w:rsidRDefault="00B60121" w:rsidP="00B60121">
            <w:pPr>
              <w:framePr w:w="15856" w:wrap="auto" w:hAnchor="text"/>
              <w:autoSpaceDE w:val="0"/>
              <w:autoSpaceDN w:val="0"/>
              <w:adjustRightInd w:val="0"/>
              <w:spacing w:after="0" w:line="240" w:lineRule="auto"/>
              <w:rPr>
                <w:rFonts w:ascii="Arial" w:hAnsi="Arial" w:cs="Arial"/>
                <w:lang w:val="en-US"/>
              </w:rPr>
            </w:pPr>
          </w:p>
        </w:tc>
      </w:tr>
      <w:tr w:rsidR="00B60121" w:rsidRPr="00766AE8" w:rsidTr="00B60121">
        <w:trPr>
          <w:trHeight w:val="743"/>
        </w:trPr>
        <w:tc>
          <w:tcPr>
            <w:tcW w:w="1809" w:type="dxa"/>
            <w:vMerge/>
            <w:shd w:val="clear" w:color="auto" w:fill="auto"/>
          </w:tcPr>
          <w:p w:rsidR="00B60121" w:rsidRPr="00766AE8" w:rsidRDefault="00B60121" w:rsidP="00B60121">
            <w:pPr>
              <w:framePr w:w="15856" w:wrap="auto" w:hAnchor="text"/>
              <w:autoSpaceDE w:val="0"/>
              <w:autoSpaceDN w:val="0"/>
              <w:adjustRightInd w:val="0"/>
              <w:spacing w:after="0" w:line="240" w:lineRule="auto"/>
              <w:rPr>
                <w:rFonts w:ascii="Arial" w:hAnsi="Arial" w:cs="Arial"/>
                <w:b/>
                <w:bCs/>
                <w:color w:val="47444D"/>
                <w:lang w:val="en-US"/>
              </w:rPr>
            </w:pPr>
          </w:p>
        </w:tc>
        <w:tc>
          <w:tcPr>
            <w:tcW w:w="6448" w:type="dxa"/>
            <w:shd w:val="clear" w:color="auto" w:fill="auto"/>
          </w:tcPr>
          <w:p w:rsidR="00B60121" w:rsidRPr="00766AE8" w:rsidRDefault="00B60121" w:rsidP="00B60121">
            <w:pPr>
              <w:framePr w:w="15856" w:wrap="auto" w:hAnchor="text"/>
              <w:autoSpaceDE w:val="0"/>
              <w:autoSpaceDN w:val="0"/>
              <w:adjustRightInd w:val="0"/>
              <w:spacing w:after="120" w:line="240" w:lineRule="auto"/>
              <w:rPr>
                <w:rFonts w:ascii="Arial" w:hAnsi="Arial" w:cs="Arial"/>
                <w:color w:val="47444D"/>
                <w:lang w:val="en-US"/>
              </w:rPr>
            </w:pPr>
            <w:r w:rsidRPr="00766AE8">
              <w:rPr>
                <w:rFonts w:ascii="Arial" w:hAnsi="Arial" w:cs="Arial"/>
                <w:color w:val="47444D"/>
                <w:lang w:val="en-US"/>
              </w:rPr>
              <w:t>Teachers use assessment information to plan and differentiate lessons effectively. This includes setting homework that is matched to pupils’ individual needs.</w:t>
            </w:r>
          </w:p>
          <w:p w:rsidR="00B60121" w:rsidRPr="00766AE8" w:rsidRDefault="00B60121" w:rsidP="00B60121">
            <w:pPr>
              <w:framePr w:w="15856" w:wrap="auto" w:hAnchor="text"/>
              <w:autoSpaceDE w:val="0"/>
              <w:autoSpaceDN w:val="0"/>
              <w:adjustRightInd w:val="0"/>
              <w:spacing w:after="0" w:line="240" w:lineRule="auto"/>
              <w:rPr>
                <w:rFonts w:ascii="Arial" w:hAnsi="Arial" w:cs="Arial"/>
                <w:color w:val="47444D"/>
                <w:lang w:val="en-US"/>
              </w:rPr>
            </w:pPr>
          </w:p>
        </w:tc>
        <w:tc>
          <w:tcPr>
            <w:tcW w:w="1349" w:type="dxa"/>
          </w:tcPr>
          <w:p w:rsidR="00B60121" w:rsidRPr="00766AE8" w:rsidRDefault="00B60121" w:rsidP="00B60121">
            <w:pPr>
              <w:framePr w:w="15856" w:wrap="auto" w:hAnchor="text"/>
              <w:autoSpaceDE w:val="0"/>
              <w:autoSpaceDN w:val="0"/>
              <w:adjustRightInd w:val="0"/>
              <w:spacing w:after="0" w:line="240" w:lineRule="auto"/>
              <w:rPr>
                <w:rFonts w:ascii="Arial" w:hAnsi="Arial" w:cs="Arial"/>
                <w:lang w:val="en-US"/>
              </w:rPr>
            </w:pPr>
          </w:p>
          <w:p w:rsidR="00B60121" w:rsidRPr="00766AE8" w:rsidRDefault="00B60121" w:rsidP="00B60121">
            <w:pPr>
              <w:framePr w:w="15856" w:wrap="auto" w:hAnchor="text"/>
              <w:autoSpaceDE w:val="0"/>
              <w:autoSpaceDN w:val="0"/>
              <w:adjustRightInd w:val="0"/>
              <w:spacing w:after="0" w:line="240" w:lineRule="auto"/>
              <w:rPr>
                <w:rFonts w:ascii="Arial" w:hAnsi="Arial" w:cs="Arial"/>
                <w:lang w:val="en-US"/>
              </w:rPr>
            </w:pPr>
          </w:p>
          <w:p w:rsidR="00B60121" w:rsidRPr="00766AE8" w:rsidRDefault="00B60121" w:rsidP="00B60121">
            <w:pPr>
              <w:framePr w:w="15856" w:wrap="auto" w:hAnchor="text"/>
              <w:autoSpaceDE w:val="0"/>
              <w:autoSpaceDN w:val="0"/>
              <w:adjustRightInd w:val="0"/>
              <w:spacing w:after="0" w:line="240" w:lineRule="auto"/>
              <w:rPr>
                <w:rFonts w:ascii="Arial" w:hAnsi="Arial" w:cs="Arial"/>
                <w:lang w:val="en-US"/>
              </w:rPr>
            </w:pPr>
          </w:p>
          <w:p w:rsidR="00B60121" w:rsidRPr="00766AE8" w:rsidRDefault="00B60121" w:rsidP="00B60121">
            <w:pPr>
              <w:framePr w:w="15856" w:wrap="auto" w:hAnchor="text"/>
              <w:autoSpaceDE w:val="0"/>
              <w:autoSpaceDN w:val="0"/>
              <w:adjustRightInd w:val="0"/>
              <w:spacing w:after="0" w:line="240" w:lineRule="auto"/>
              <w:rPr>
                <w:rFonts w:ascii="Arial" w:hAnsi="Arial" w:cs="Arial"/>
                <w:lang w:val="en-US"/>
              </w:rPr>
            </w:pPr>
          </w:p>
          <w:p w:rsidR="00B60121" w:rsidRPr="00766AE8" w:rsidRDefault="00B60121" w:rsidP="00B60121">
            <w:pPr>
              <w:framePr w:w="15856" w:wrap="auto" w:hAnchor="text"/>
              <w:autoSpaceDE w:val="0"/>
              <w:autoSpaceDN w:val="0"/>
              <w:adjustRightInd w:val="0"/>
              <w:spacing w:after="0" w:line="240" w:lineRule="auto"/>
              <w:rPr>
                <w:rFonts w:ascii="Arial" w:hAnsi="Arial" w:cs="Arial"/>
                <w:lang w:val="en-US"/>
              </w:rPr>
            </w:pPr>
          </w:p>
        </w:tc>
        <w:tc>
          <w:tcPr>
            <w:tcW w:w="3319" w:type="dxa"/>
            <w:shd w:val="clear" w:color="auto" w:fill="auto"/>
          </w:tcPr>
          <w:p w:rsidR="00B60121" w:rsidRPr="00766AE8" w:rsidRDefault="00B60121" w:rsidP="00B60121">
            <w:pPr>
              <w:framePr w:w="15856" w:wrap="auto" w:hAnchor="text"/>
              <w:autoSpaceDE w:val="0"/>
              <w:autoSpaceDN w:val="0"/>
              <w:adjustRightInd w:val="0"/>
              <w:spacing w:after="0" w:line="240" w:lineRule="auto"/>
              <w:rPr>
                <w:rFonts w:ascii="Arial" w:hAnsi="Arial" w:cs="Arial"/>
                <w:lang w:val="en-US"/>
              </w:rPr>
            </w:pPr>
          </w:p>
        </w:tc>
        <w:tc>
          <w:tcPr>
            <w:tcW w:w="2689" w:type="dxa"/>
            <w:shd w:val="clear" w:color="auto" w:fill="auto"/>
          </w:tcPr>
          <w:p w:rsidR="00B60121" w:rsidRPr="00766AE8" w:rsidRDefault="00B60121" w:rsidP="00B60121">
            <w:pPr>
              <w:framePr w:w="15856" w:wrap="auto" w:hAnchor="text"/>
              <w:autoSpaceDE w:val="0"/>
              <w:autoSpaceDN w:val="0"/>
              <w:adjustRightInd w:val="0"/>
              <w:spacing w:after="0" w:line="240" w:lineRule="auto"/>
              <w:rPr>
                <w:rFonts w:ascii="Arial" w:hAnsi="Arial" w:cs="Arial"/>
                <w:lang w:val="en-US"/>
              </w:rPr>
            </w:pPr>
          </w:p>
        </w:tc>
      </w:tr>
      <w:tr w:rsidR="00B60121" w:rsidRPr="00766AE8" w:rsidTr="00B60121">
        <w:trPr>
          <w:trHeight w:val="743"/>
        </w:trPr>
        <w:tc>
          <w:tcPr>
            <w:tcW w:w="1809" w:type="dxa"/>
            <w:vMerge/>
            <w:shd w:val="clear" w:color="auto" w:fill="auto"/>
          </w:tcPr>
          <w:p w:rsidR="00B60121" w:rsidRPr="00766AE8" w:rsidRDefault="00B60121" w:rsidP="00B60121">
            <w:pPr>
              <w:framePr w:w="15856" w:wrap="auto" w:hAnchor="text"/>
              <w:autoSpaceDE w:val="0"/>
              <w:autoSpaceDN w:val="0"/>
              <w:adjustRightInd w:val="0"/>
              <w:spacing w:after="0" w:line="240" w:lineRule="auto"/>
              <w:rPr>
                <w:rFonts w:ascii="Arial" w:hAnsi="Arial" w:cs="Arial"/>
                <w:b/>
                <w:bCs/>
                <w:color w:val="47444D"/>
                <w:lang w:val="en-US"/>
              </w:rPr>
            </w:pPr>
          </w:p>
        </w:tc>
        <w:tc>
          <w:tcPr>
            <w:tcW w:w="6448" w:type="dxa"/>
            <w:shd w:val="clear" w:color="auto" w:fill="auto"/>
          </w:tcPr>
          <w:p w:rsidR="00B60121" w:rsidRPr="00766AE8" w:rsidRDefault="00B60121" w:rsidP="00B60121">
            <w:pPr>
              <w:framePr w:w="15856" w:wrap="auto" w:hAnchor="text"/>
              <w:autoSpaceDE w:val="0"/>
              <w:autoSpaceDN w:val="0"/>
              <w:adjustRightInd w:val="0"/>
              <w:spacing w:after="120" w:line="240" w:lineRule="auto"/>
              <w:rPr>
                <w:rFonts w:ascii="Arial" w:hAnsi="Arial" w:cs="Arial"/>
                <w:color w:val="47444D"/>
                <w:lang w:val="en-US"/>
              </w:rPr>
            </w:pPr>
            <w:r w:rsidRPr="00766AE8">
              <w:rPr>
                <w:rFonts w:ascii="Arial" w:hAnsi="Arial" w:cs="Arial"/>
                <w:color w:val="47444D"/>
                <w:lang w:val="en-US"/>
              </w:rPr>
              <w:t>Evidence from observations shows the teaching of interventions is considered to be consistently good or better.</w:t>
            </w:r>
          </w:p>
          <w:p w:rsidR="00B60121" w:rsidRPr="00766AE8" w:rsidRDefault="00B60121" w:rsidP="00B60121">
            <w:pPr>
              <w:framePr w:w="15856" w:wrap="auto" w:hAnchor="text"/>
              <w:autoSpaceDE w:val="0"/>
              <w:autoSpaceDN w:val="0"/>
              <w:adjustRightInd w:val="0"/>
              <w:spacing w:after="0" w:line="240" w:lineRule="auto"/>
              <w:rPr>
                <w:rFonts w:ascii="Arial" w:hAnsi="Arial" w:cs="Arial"/>
                <w:color w:val="47444D"/>
                <w:lang w:val="en-US"/>
              </w:rPr>
            </w:pPr>
          </w:p>
        </w:tc>
        <w:tc>
          <w:tcPr>
            <w:tcW w:w="1349" w:type="dxa"/>
          </w:tcPr>
          <w:p w:rsidR="00B60121" w:rsidRPr="00766AE8" w:rsidRDefault="00B60121" w:rsidP="00B60121">
            <w:pPr>
              <w:framePr w:w="15856" w:wrap="auto" w:hAnchor="text"/>
              <w:autoSpaceDE w:val="0"/>
              <w:autoSpaceDN w:val="0"/>
              <w:adjustRightInd w:val="0"/>
              <w:spacing w:after="0" w:line="240" w:lineRule="auto"/>
              <w:rPr>
                <w:rFonts w:ascii="Arial" w:hAnsi="Arial" w:cs="Arial"/>
                <w:lang w:val="en-US"/>
              </w:rPr>
            </w:pPr>
          </w:p>
          <w:p w:rsidR="00B60121" w:rsidRPr="00766AE8" w:rsidRDefault="00B60121" w:rsidP="00B60121">
            <w:pPr>
              <w:framePr w:w="15856" w:wrap="auto" w:hAnchor="text"/>
              <w:autoSpaceDE w:val="0"/>
              <w:autoSpaceDN w:val="0"/>
              <w:adjustRightInd w:val="0"/>
              <w:spacing w:after="0" w:line="240" w:lineRule="auto"/>
              <w:rPr>
                <w:rFonts w:ascii="Arial" w:hAnsi="Arial" w:cs="Arial"/>
                <w:lang w:val="en-US"/>
              </w:rPr>
            </w:pPr>
          </w:p>
          <w:p w:rsidR="00B60121" w:rsidRPr="00766AE8" w:rsidRDefault="00B60121" w:rsidP="00B60121">
            <w:pPr>
              <w:framePr w:w="15856" w:wrap="auto" w:hAnchor="text"/>
              <w:autoSpaceDE w:val="0"/>
              <w:autoSpaceDN w:val="0"/>
              <w:adjustRightInd w:val="0"/>
              <w:spacing w:after="0" w:line="240" w:lineRule="auto"/>
              <w:rPr>
                <w:rFonts w:ascii="Arial" w:hAnsi="Arial" w:cs="Arial"/>
                <w:lang w:val="en-US"/>
              </w:rPr>
            </w:pPr>
          </w:p>
          <w:p w:rsidR="00B60121" w:rsidRPr="00766AE8" w:rsidRDefault="00B60121" w:rsidP="00B60121">
            <w:pPr>
              <w:framePr w:w="15856" w:wrap="auto" w:hAnchor="text"/>
              <w:autoSpaceDE w:val="0"/>
              <w:autoSpaceDN w:val="0"/>
              <w:adjustRightInd w:val="0"/>
              <w:spacing w:after="0" w:line="240" w:lineRule="auto"/>
              <w:rPr>
                <w:rFonts w:ascii="Arial" w:hAnsi="Arial" w:cs="Arial"/>
                <w:lang w:val="en-US"/>
              </w:rPr>
            </w:pPr>
          </w:p>
        </w:tc>
        <w:tc>
          <w:tcPr>
            <w:tcW w:w="3319" w:type="dxa"/>
            <w:shd w:val="clear" w:color="auto" w:fill="auto"/>
          </w:tcPr>
          <w:p w:rsidR="00B60121" w:rsidRPr="00766AE8" w:rsidRDefault="00B60121" w:rsidP="00B60121">
            <w:pPr>
              <w:framePr w:w="15856" w:wrap="auto" w:hAnchor="text"/>
              <w:autoSpaceDE w:val="0"/>
              <w:autoSpaceDN w:val="0"/>
              <w:adjustRightInd w:val="0"/>
              <w:spacing w:after="0" w:line="240" w:lineRule="auto"/>
              <w:rPr>
                <w:rFonts w:ascii="Arial" w:hAnsi="Arial" w:cs="Arial"/>
                <w:lang w:val="en-US"/>
              </w:rPr>
            </w:pPr>
          </w:p>
        </w:tc>
        <w:tc>
          <w:tcPr>
            <w:tcW w:w="2689" w:type="dxa"/>
            <w:shd w:val="clear" w:color="auto" w:fill="auto"/>
          </w:tcPr>
          <w:p w:rsidR="00B60121" w:rsidRPr="00766AE8" w:rsidRDefault="00B60121" w:rsidP="00B60121">
            <w:pPr>
              <w:framePr w:w="15856" w:wrap="auto" w:hAnchor="text"/>
              <w:autoSpaceDE w:val="0"/>
              <w:autoSpaceDN w:val="0"/>
              <w:adjustRightInd w:val="0"/>
              <w:spacing w:after="0" w:line="240" w:lineRule="auto"/>
              <w:rPr>
                <w:rFonts w:ascii="Arial" w:hAnsi="Arial" w:cs="Arial"/>
                <w:lang w:val="en-US"/>
              </w:rPr>
            </w:pPr>
          </w:p>
        </w:tc>
      </w:tr>
      <w:tr w:rsidR="000714BA" w:rsidRPr="00766AE8" w:rsidTr="000714BA">
        <w:trPr>
          <w:trHeight w:val="911"/>
        </w:trPr>
        <w:tc>
          <w:tcPr>
            <w:tcW w:w="1809" w:type="dxa"/>
            <w:vMerge/>
            <w:shd w:val="clear" w:color="auto" w:fill="auto"/>
          </w:tcPr>
          <w:p w:rsidR="000714BA" w:rsidRPr="00766AE8" w:rsidRDefault="000714BA" w:rsidP="00B60121">
            <w:pPr>
              <w:framePr w:w="15856" w:wrap="auto" w:hAnchor="text"/>
              <w:autoSpaceDE w:val="0"/>
              <w:autoSpaceDN w:val="0"/>
              <w:adjustRightInd w:val="0"/>
              <w:spacing w:after="0" w:line="240" w:lineRule="auto"/>
              <w:rPr>
                <w:rFonts w:ascii="Arial" w:hAnsi="Arial" w:cs="Arial"/>
                <w:b/>
                <w:bCs/>
                <w:color w:val="47444D"/>
                <w:lang w:val="en-US"/>
              </w:rPr>
            </w:pPr>
          </w:p>
        </w:tc>
        <w:tc>
          <w:tcPr>
            <w:tcW w:w="6448" w:type="dxa"/>
            <w:shd w:val="clear" w:color="auto" w:fill="auto"/>
          </w:tcPr>
          <w:p w:rsidR="000714BA" w:rsidRPr="00766AE8" w:rsidRDefault="000714BA" w:rsidP="00B60121">
            <w:pPr>
              <w:framePr w:w="15856" w:wrap="auto" w:hAnchor="text"/>
              <w:autoSpaceDE w:val="0"/>
              <w:autoSpaceDN w:val="0"/>
              <w:adjustRightInd w:val="0"/>
              <w:spacing w:after="0" w:line="240" w:lineRule="auto"/>
              <w:rPr>
                <w:rFonts w:ascii="Arial" w:hAnsi="Arial" w:cs="Arial"/>
                <w:color w:val="47444D"/>
                <w:lang w:val="en-US"/>
              </w:rPr>
            </w:pPr>
            <w:r w:rsidRPr="00766AE8">
              <w:rPr>
                <w:rFonts w:ascii="Arial" w:hAnsi="Arial" w:cs="Arial"/>
                <w:color w:val="47444D"/>
                <w:lang w:val="en-US"/>
              </w:rPr>
              <w:t xml:space="preserve">Outcomes from interventions are integrated into classroom teaching and teachers </w:t>
            </w:r>
            <w:proofErr w:type="spellStart"/>
            <w:r w:rsidRPr="00766AE8">
              <w:rPr>
                <w:rFonts w:ascii="Arial" w:hAnsi="Arial" w:cs="Arial"/>
                <w:color w:val="47444D"/>
                <w:lang w:val="en-US"/>
              </w:rPr>
              <w:t>capitalise</w:t>
            </w:r>
            <w:proofErr w:type="spellEnd"/>
            <w:r w:rsidRPr="00766AE8">
              <w:rPr>
                <w:rFonts w:ascii="Arial" w:hAnsi="Arial" w:cs="Arial"/>
                <w:color w:val="47444D"/>
                <w:lang w:val="en-US"/>
              </w:rPr>
              <w:t xml:space="preserve"> on learning from interventions in whole-class and small group teaching</w:t>
            </w:r>
          </w:p>
        </w:tc>
        <w:tc>
          <w:tcPr>
            <w:tcW w:w="1349" w:type="dxa"/>
          </w:tcPr>
          <w:p w:rsidR="000714BA" w:rsidRPr="00766AE8" w:rsidRDefault="000714BA" w:rsidP="00B60121">
            <w:pPr>
              <w:framePr w:w="15856" w:wrap="auto" w:hAnchor="text"/>
              <w:autoSpaceDE w:val="0"/>
              <w:autoSpaceDN w:val="0"/>
              <w:adjustRightInd w:val="0"/>
              <w:spacing w:after="0" w:line="240" w:lineRule="auto"/>
              <w:rPr>
                <w:rFonts w:ascii="Arial" w:hAnsi="Arial" w:cs="Arial"/>
                <w:lang w:val="en-US"/>
              </w:rPr>
            </w:pPr>
          </w:p>
          <w:p w:rsidR="000714BA" w:rsidRPr="00766AE8" w:rsidRDefault="000714BA" w:rsidP="00B60121">
            <w:pPr>
              <w:framePr w:w="15856" w:wrap="auto" w:hAnchor="text"/>
              <w:autoSpaceDE w:val="0"/>
              <w:autoSpaceDN w:val="0"/>
              <w:adjustRightInd w:val="0"/>
              <w:spacing w:after="0" w:line="240" w:lineRule="auto"/>
              <w:rPr>
                <w:rFonts w:ascii="Arial" w:hAnsi="Arial" w:cs="Arial"/>
                <w:lang w:val="en-US"/>
              </w:rPr>
            </w:pPr>
          </w:p>
          <w:p w:rsidR="000714BA" w:rsidRPr="00766AE8" w:rsidRDefault="000714BA" w:rsidP="00B60121">
            <w:pPr>
              <w:framePr w:w="15856" w:wrap="auto" w:hAnchor="text"/>
              <w:autoSpaceDE w:val="0"/>
              <w:autoSpaceDN w:val="0"/>
              <w:adjustRightInd w:val="0"/>
              <w:spacing w:after="0" w:line="240" w:lineRule="auto"/>
              <w:rPr>
                <w:rFonts w:ascii="Arial" w:hAnsi="Arial" w:cs="Arial"/>
                <w:lang w:val="en-US"/>
              </w:rPr>
            </w:pPr>
          </w:p>
          <w:p w:rsidR="000714BA" w:rsidRPr="00766AE8" w:rsidRDefault="000714BA" w:rsidP="00B60121">
            <w:pPr>
              <w:framePr w:w="15856" w:wrap="auto" w:hAnchor="text"/>
              <w:autoSpaceDE w:val="0"/>
              <w:autoSpaceDN w:val="0"/>
              <w:adjustRightInd w:val="0"/>
              <w:spacing w:after="0" w:line="240" w:lineRule="auto"/>
              <w:rPr>
                <w:rFonts w:ascii="Arial" w:hAnsi="Arial" w:cs="Arial"/>
                <w:lang w:val="en-US"/>
              </w:rPr>
            </w:pPr>
          </w:p>
          <w:p w:rsidR="000714BA" w:rsidRPr="00766AE8" w:rsidRDefault="000714BA" w:rsidP="00976A45">
            <w:pPr>
              <w:framePr w:w="15856" w:wrap="auto" w:hAnchor="text"/>
              <w:autoSpaceDE w:val="0"/>
              <w:autoSpaceDN w:val="0"/>
              <w:adjustRightInd w:val="0"/>
              <w:spacing w:after="0" w:line="240" w:lineRule="auto"/>
              <w:rPr>
                <w:rFonts w:ascii="Arial" w:hAnsi="Arial" w:cs="Arial"/>
                <w:lang w:val="en-US"/>
              </w:rPr>
            </w:pPr>
          </w:p>
        </w:tc>
        <w:tc>
          <w:tcPr>
            <w:tcW w:w="3319" w:type="dxa"/>
            <w:shd w:val="clear" w:color="auto" w:fill="auto"/>
          </w:tcPr>
          <w:p w:rsidR="000714BA" w:rsidRPr="00766AE8" w:rsidRDefault="000714BA" w:rsidP="00B60121">
            <w:pPr>
              <w:framePr w:w="15856" w:wrap="auto" w:hAnchor="text"/>
              <w:autoSpaceDE w:val="0"/>
              <w:autoSpaceDN w:val="0"/>
              <w:adjustRightInd w:val="0"/>
              <w:spacing w:after="0" w:line="240" w:lineRule="auto"/>
              <w:rPr>
                <w:rFonts w:ascii="Arial" w:hAnsi="Arial" w:cs="Arial"/>
                <w:lang w:val="en-US"/>
              </w:rPr>
            </w:pPr>
          </w:p>
        </w:tc>
        <w:tc>
          <w:tcPr>
            <w:tcW w:w="2689" w:type="dxa"/>
            <w:shd w:val="clear" w:color="auto" w:fill="auto"/>
          </w:tcPr>
          <w:p w:rsidR="000714BA" w:rsidRPr="00766AE8" w:rsidRDefault="000714BA" w:rsidP="00B60121">
            <w:pPr>
              <w:framePr w:w="15856" w:wrap="auto" w:hAnchor="text"/>
              <w:autoSpaceDE w:val="0"/>
              <w:autoSpaceDN w:val="0"/>
              <w:adjustRightInd w:val="0"/>
              <w:spacing w:after="0" w:line="240" w:lineRule="auto"/>
              <w:rPr>
                <w:rFonts w:ascii="Arial" w:hAnsi="Arial" w:cs="Arial"/>
                <w:lang w:val="en-US"/>
              </w:rPr>
            </w:pPr>
          </w:p>
        </w:tc>
      </w:tr>
    </w:tbl>
    <w:p w:rsidR="00C7406D" w:rsidRPr="00766AE8" w:rsidRDefault="00C7406D" w:rsidP="00B60121">
      <w:pPr>
        <w:framePr w:w="15856" w:wrap="auto" w:hAnchor="text"/>
        <w:autoSpaceDE w:val="0"/>
        <w:autoSpaceDN w:val="0"/>
        <w:adjustRightInd w:val="0"/>
        <w:spacing w:after="0" w:line="240" w:lineRule="auto"/>
        <w:rPr>
          <w:rFonts w:ascii="Arial" w:hAnsi="Arial" w:cs="Arial"/>
          <w:b/>
          <w:bCs/>
          <w:color w:val="0ED492"/>
          <w:sz w:val="42"/>
          <w:szCs w:val="44"/>
          <w:lang w:val="en-US"/>
        </w:rPr>
        <w:sectPr w:rsidR="00C7406D" w:rsidRPr="00766AE8" w:rsidSect="00B60121">
          <w:footerReference w:type="default" r:id="rId8"/>
          <w:pgSz w:w="16838" w:h="11906" w:orient="landscape"/>
          <w:pgMar w:top="720" w:right="720" w:bottom="720" w:left="720" w:header="708" w:footer="708" w:gutter="0"/>
          <w:cols w:space="283"/>
          <w:docGrid w:linePitch="360"/>
        </w:sectPr>
      </w:pPr>
    </w:p>
    <w:tbl>
      <w:tblPr>
        <w:tblW w:w="1561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1809"/>
        <w:gridCol w:w="6448"/>
        <w:gridCol w:w="1349"/>
        <w:gridCol w:w="3005"/>
        <w:gridCol w:w="3003"/>
      </w:tblGrid>
      <w:tr w:rsidR="000714BA" w:rsidRPr="00766AE8" w:rsidTr="008D5E9D">
        <w:trPr>
          <w:trHeight w:val="437"/>
        </w:trPr>
        <w:tc>
          <w:tcPr>
            <w:tcW w:w="1809" w:type="dxa"/>
            <w:shd w:val="clear" w:color="auto" w:fill="auto"/>
            <w:vAlign w:val="center"/>
          </w:tcPr>
          <w:p w:rsidR="000714BA" w:rsidRPr="00766AE8" w:rsidRDefault="000714BA" w:rsidP="000714BA">
            <w:pPr>
              <w:autoSpaceDE w:val="0"/>
              <w:autoSpaceDN w:val="0"/>
              <w:adjustRightInd w:val="0"/>
              <w:spacing w:after="0" w:line="240" w:lineRule="auto"/>
              <w:rPr>
                <w:rFonts w:ascii="Arial" w:hAnsi="Arial" w:cs="Arial"/>
                <w:lang w:val="en-US"/>
              </w:rPr>
            </w:pPr>
            <w:r w:rsidRPr="00766AE8">
              <w:rPr>
                <w:rFonts w:ascii="Arial" w:hAnsi="Arial" w:cs="Arial"/>
                <w:b/>
                <w:bCs/>
              </w:rPr>
              <w:lastRenderedPageBreak/>
              <w:t>AREA OF FOCUS</w:t>
            </w:r>
          </w:p>
        </w:tc>
        <w:tc>
          <w:tcPr>
            <w:tcW w:w="6448" w:type="dxa"/>
            <w:shd w:val="clear" w:color="auto" w:fill="auto"/>
            <w:vAlign w:val="center"/>
          </w:tcPr>
          <w:p w:rsidR="000714BA" w:rsidRPr="00766AE8" w:rsidRDefault="000714BA" w:rsidP="000714BA">
            <w:pPr>
              <w:autoSpaceDE w:val="0"/>
              <w:autoSpaceDN w:val="0"/>
              <w:adjustRightInd w:val="0"/>
              <w:spacing w:after="0" w:line="240" w:lineRule="auto"/>
              <w:rPr>
                <w:rFonts w:ascii="Arial" w:hAnsi="Arial" w:cs="Arial"/>
                <w:lang w:val="en-US"/>
              </w:rPr>
            </w:pPr>
            <w:r w:rsidRPr="00766AE8">
              <w:rPr>
                <w:rFonts w:ascii="Arial" w:hAnsi="Arial" w:cs="Arial"/>
                <w:b/>
                <w:bCs/>
                <w:lang w:val="en-US"/>
              </w:rPr>
              <w:t>SUGGESTED THEMES AND AREAS TO EXPLORE</w:t>
            </w:r>
          </w:p>
        </w:tc>
        <w:tc>
          <w:tcPr>
            <w:tcW w:w="1349" w:type="dxa"/>
          </w:tcPr>
          <w:p w:rsidR="000714BA" w:rsidRPr="00766AE8" w:rsidRDefault="000714BA" w:rsidP="000714BA">
            <w:pPr>
              <w:autoSpaceDE w:val="0"/>
              <w:autoSpaceDN w:val="0"/>
              <w:adjustRightInd w:val="0"/>
              <w:spacing w:after="0" w:line="240" w:lineRule="auto"/>
              <w:rPr>
                <w:rFonts w:ascii="Arial" w:hAnsi="Arial" w:cs="Arial"/>
                <w:b/>
                <w:bCs/>
                <w:lang w:val="en-GB"/>
              </w:rPr>
            </w:pPr>
            <w:r w:rsidRPr="00766AE8">
              <w:rPr>
                <w:rFonts w:ascii="Arial" w:hAnsi="Arial" w:cs="Arial"/>
                <w:b/>
                <w:bCs/>
                <w:lang w:val="en-GB"/>
              </w:rPr>
              <w:t xml:space="preserve">RAG RATING </w:t>
            </w:r>
          </w:p>
          <w:p w:rsidR="000714BA" w:rsidRPr="00766AE8" w:rsidRDefault="000714BA" w:rsidP="000714BA">
            <w:pPr>
              <w:autoSpaceDE w:val="0"/>
              <w:autoSpaceDN w:val="0"/>
              <w:adjustRightInd w:val="0"/>
              <w:spacing w:after="0" w:line="240" w:lineRule="auto"/>
              <w:rPr>
                <w:rFonts w:ascii="Arial" w:hAnsi="Arial" w:cs="Arial"/>
                <w:b/>
                <w:bCs/>
                <w:lang w:val="en-GB"/>
              </w:rPr>
            </w:pPr>
            <w:r w:rsidRPr="00766AE8">
              <w:rPr>
                <w:rFonts w:ascii="Arial" w:hAnsi="Arial" w:cs="Arial"/>
                <w:b/>
                <w:bCs/>
                <w:lang w:val="en-GB"/>
              </w:rPr>
              <w:t>(please highlight red, green or amber)</w:t>
            </w:r>
          </w:p>
        </w:tc>
        <w:tc>
          <w:tcPr>
            <w:tcW w:w="3005" w:type="dxa"/>
            <w:shd w:val="clear" w:color="auto" w:fill="auto"/>
            <w:vAlign w:val="center"/>
          </w:tcPr>
          <w:p w:rsidR="000714BA" w:rsidRPr="00766AE8" w:rsidRDefault="000714BA" w:rsidP="000714BA">
            <w:pPr>
              <w:autoSpaceDE w:val="0"/>
              <w:autoSpaceDN w:val="0"/>
              <w:adjustRightInd w:val="0"/>
              <w:spacing w:after="0" w:line="240" w:lineRule="auto"/>
              <w:rPr>
                <w:rFonts w:ascii="Arial" w:hAnsi="Arial" w:cs="Arial"/>
                <w:lang w:val="en-US"/>
              </w:rPr>
            </w:pPr>
            <w:r w:rsidRPr="00766AE8">
              <w:rPr>
                <w:rFonts w:ascii="Arial" w:hAnsi="Arial" w:cs="Arial"/>
                <w:b/>
                <w:bCs/>
              </w:rPr>
              <w:t>STRENGTHS</w:t>
            </w:r>
          </w:p>
        </w:tc>
        <w:tc>
          <w:tcPr>
            <w:tcW w:w="3003" w:type="dxa"/>
            <w:shd w:val="clear" w:color="auto" w:fill="auto"/>
            <w:vAlign w:val="center"/>
          </w:tcPr>
          <w:p w:rsidR="000714BA" w:rsidRPr="00766AE8" w:rsidRDefault="000714BA" w:rsidP="000714BA">
            <w:pPr>
              <w:autoSpaceDE w:val="0"/>
              <w:autoSpaceDN w:val="0"/>
              <w:adjustRightInd w:val="0"/>
              <w:spacing w:after="0" w:line="240" w:lineRule="auto"/>
              <w:rPr>
                <w:rFonts w:ascii="Arial" w:hAnsi="Arial" w:cs="Arial"/>
                <w:lang w:val="en-US"/>
              </w:rPr>
            </w:pPr>
            <w:r w:rsidRPr="00766AE8">
              <w:rPr>
                <w:rFonts w:ascii="Arial" w:hAnsi="Arial" w:cs="Arial"/>
                <w:b/>
                <w:bCs/>
              </w:rPr>
              <w:t>AREAS FOR DEVELOPMENT</w:t>
            </w:r>
          </w:p>
        </w:tc>
      </w:tr>
      <w:tr w:rsidR="000714BA" w:rsidRPr="00766AE8" w:rsidTr="008D5E9D">
        <w:trPr>
          <w:trHeight w:val="747"/>
        </w:trPr>
        <w:tc>
          <w:tcPr>
            <w:tcW w:w="1809" w:type="dxa"/>
            <w:vMerge w:val="restart"/>
            <w:shd w:val="clear" w:color="auto" w:fill="auto"/>
          </w:tcPr>
          <w:p w:rsidR="000714BA" w:rsidRPr="00766AE8" w:rsidRDefault="000714BA" w:rsidP="000714BA">
            <w:pPr>
              <w:autoSpaceDE w:val="0"/>
              <w:autoSpaceDN w:val="0"/>
              <w:adjustRightInd w:val="0"/>
              <w:spacing w:after="0" w:line="240" w:lineRule="auto"/>
              <w:rPr>
                <w:rFonts w:ascii="Arial" w:hAnsi="Arial" w:cs="Arial"/>
                <w:b/>
                <w:bCs/>
                <w:color w:val="47444D"/>
                <w:lang w:val="en-US"/>
              </w:rPr>
            </w:pPr>
          </w:p>
          <w:p w:rsidR="000714BA" w:rsidRPr="00766AE8" w:rsidRDefault="000714BA" w:rsidP="000714BA">
            <w:pPr>
              <w:autoSpaceDE w:val="0"/>
              <w:autoSpaceDN w:val="0"/>
              <w:adjustRightInd w:val="0"/>
              <w:spacing w:after="0" w:line="240" w:lineRule="auto"/>
              <w:rPr>
                <w:rFonts w:ascii="Arial" w:hAnsi="Arial" w:cs="Arial"/>
                <w:b/>
                <w:bCs/>
                <w:color w:val="47444D"/>
                <w:lang w:val="en-US"/>
              </w:rPr>
            </w:pPr>
            <w:r w:rsidRPr="00766AE8">
              <w:rPr>
                <w:rFonts w:ascii="Arial" w:hAnsi="Arial" w:cs="Arial"/>
                <w:b/>
                <w:bCs/>
                <w:color w:val="47444D"/>
                <w:lang w:val="en-US"/>
              </w:rPr>
              <w:t>Working with pupils</w:t>
            </w:r>
          </w:p>
          <w:p w:rsidR="000714BA" w:rsidRPr="00766AE8" w:rsidRDefault="000714BA" w:rsidP="000714BA">
            <w:pPr>
              <w:autoSpaceDE w:val="0"/>
              <w:autoSpaceDN w:val="0"/>
              <w:adjustRightInd w:val="0"/>
              <w:spacing w:after="0" w:line="240" w:lineRule="auto"/>
              <w:rPr>
                <w:rFonts w:ascii="Arial" w:hAnsi="Arial" w:cs="Arial"/>
                <w:b/>
                <w:bCs/>
                <w:color w:val="47444D"/>
                <w:lang w:val="en-US"/>
              </w:rPr>
            </w:pPr>
            <w:r w:rsidRPr="00766AE8">
              <w:rPr>
                <w:rFonts w:ascii="Arial" w:hAnsi="Arial" w:cs="Arial"/>
                <w:b/>
                <w:bCs/>
                <w:color w:val="47444D"/>
                <w:lang w:val="en-US"/>
              </w:rPr>
              <w:t>and parents/</w:t>
            </w:r>
            <w:proofErr w:type="spellStart"/>
            <w:r w:rsidRPr="00766AE8">
              <w:rPr>
                <w:rFonts w:ascii="Arial" w:hAnsi="Arial" w:cs="Arial"/>
                <w:b/>
                <w:bCs/>
                <w:color w:val="47444D"/>
                <w:lang w:val="en-US"/>
              </w:rPr>
              <w:t>carers</w:t>
            </w:r>
            <w:proofErr w:type="spellEnd"/>
            <w:r w:rsidRPr="00766AE8">
              <w:rPr>
                <w:rFonts w:ascii="Arial" w:hAnsi="Arial" w:cs="Arial"/>
                <w:b/>
                <w:bCs/>
                <w:color w:val="47444D"/>
                <w:lang w:val="en-US"/>
              </w:rPr>
              <w:t xml:space="preserve"> of</w:t>
            </w:r>
          </w:p>
          <w:p w:rsidR="000714BA" w:rsidRPr="00766AE8" w:rsidRDefault="000714BA" w:rsidP="000714BA">
            <w:pPr>
              <w:autoSpaceDE w:val="0"/>
              <w:autoSpaceDN w:val="0"/>
              <w:adjustRightInd w:val="0"/>
              <w:spacing w:after="0" w:line="240" w:lineRule="auto"/>
              <w:rPr>
                <w:rFonts w:ascii="Arial" w:hAnsi="Arial" w:cs="Arial"/>
                <w:color w:val="47444D"/>
                <w:lang w:val="en-US"/>
              </w:rPr>
            </w:pPr>
            <w:r w:rsidRPr="00766AE8">
              <w:rPr>
                <w:rFonts w:ascii="Arial" w:hAnsi="Arial" w:cs="Arial"/>
                <w:b/>
                <w:bCs/>
                <w:color w:val="47444D"/>
              </w:rPr>
              <w:t>pupils with SEND</w:t>
            </w:r>
          </w:p>
        </w:tc>
        <w:tc>
          <w:tcPr>
            <w:tcW w:w="6448" w:type="dxa"/>
            <w:shd w:val="clear" w:color="auto" w:fill="auto"/>
          </w:tcPr>
          <w:p w:rsidR="000714BA" w:rsidRPr="00766AE8" w:rsidRDefault="000714BA" w:rsidP="000714BA">
            <w:pPr>
              <w:autoSpaceDE w:val="0"/>
              <w:autoSpaceDN w:val="0"/>
              <w:adjustRightInd w:val="0"/>
              <w:spacing w:after="120" w:line="240" w:lineRule="auto"/>
              <w:rPr>
                <w:rFonts w:ascii="Arial" w:hAnsi="Arial" w:cs="Arial"/>
                <w:color w:val="47444D"/>
                <w:lang w:val="en-US"/>
              </w:rPr>
            </w:pPr>
            <w:r w:rsidRPr="00766AE8">
              <w:rPr>
                <w:rFonts w:ascii="Arial" w:hAnsi="Arial" w:cs="Arial"/>
                <w:color w:val="47444D"/>
                <w:lang w:val="en-US"/>
              </w:rPr>
              <w:t>The SEND information report provides a comprehensive summary of provision at the school.</w:t>
            </w:r>
          </w:p>
          <w:p w:rsidR="000714BA" w:rsidRPr="00766AE8" w:rsidRDefault="000714BA" w:rsidP="000714BA">
            <w:pPr>
              <w:autoSpaceDE w:val="0"/>
              <w:autoSpaceDN w:val="0"/>
              <w:adjustRightInd w:val="0"/>
              <w:spacing w:after="120" w:line="240" w:lineRule="auto"/>
              <w:rPr>
                <w:rFonts w:ascii="Arial" w:hAnsi="Arial" w:cs="Arial"/>
                <w:color w:val="47444D"/>
                <w:lang w:val="en-US"/>
              </w:rPr>
            </w:pPr>
          </w:p>
        </w:tc>
        <w:tc>
          <w:tcPr>
            <w:tcW w:w="1349" w:type="dxa"/>
          </w:tcPr>
          <w:p w:rsidR="000714BA" w:rsidRPr="00766AE8" w:rsidRDefault="000714BA" w:rsidP="000714BA">
            <w:pPr>
              <w:autoSpaceDE w:val="0"/>
              <w:autoSpaceDN w:val="0"/>
              <w:adjustRightInd w:val="0"/>
              <w:spacing w:after="0" w:line="240" w:lineRule="auto"/>
              <w:rPr>
                <w:rFonts w:ascii="Arial" w:hAnsi="Arial" w:cs="Arial"/>
                <w:lang w:val="en-US"/>
              </w:rPr>
            </w:pPr>
          </w:p>
          <w:p w:rsidR="000714BA" w:rsidRPr="00766AE8" w:rsidRDefault="000714BA" w:rsidP="000714BA">
            <w:pPr>
              <w:autoSpaceDE w:val="0"/>
              <w:autoSpaceDN w:val="0"/>
              <w:adjustRightInd w:val="0"/>
              <w:spacing w:after="0" w:line="240" w:lineRule="auto"/>
              <w:rPr>
                <w:rFonts w:ascii="Arial" w:hAnsi="Arial" w:cs="Arial"/>
                <w:lang w:val="en-US"/>
              </w:rPr>
            </w:pPr>
          </w:p>
          <w:p w:rsidR="000714BA" w:rsidRPr="00766AE8" w:rsidRDefault="000714BA" w:rsidP="000714BA">
            <w:pPr>
              <w:autoSpaceDE w:val="0"/>
              <w:autoSpaceDN w:val="0"/>
              <w:adjustRightInd w:val="0"/>
              <w:spacing w:after="0" w:line="240" w:lineRule="auto"/>
              <w:rPr>
                <w:rFonts w:ascii="Arial" w:hAnsi="Arial" w:cs="Arial"/>
                <w:lang w:val="en-US"/>
              </w:rPr>
            </w:pPr>
          </w:p>
          <w:p w:rsidR="000714BA" w:rsidRPr="00766AE8" w:rsidRDefault="000714BA" w:rsidP="000714BA">
            <w:pPr>
              <w:autoSpaceDE w:val="0"/>
              <w:autoSpaceDN w:val="0"/>
              <w:adjustRightInd w:val="0"/>
              <w:spacing w:after="0" w:line="240" w:lineRule="auto"/>
              <w:rPr>
                <w:rFonts w:ascii="Arial" w:hAnsi="Arial" w:cs="Arial"/>
                <w:lang w:val="en-US"/>
              </w:rPr>
            </w:pPr>
          </w:p>
        </w:tc>
        <w:tc>
          <w:tcPr>
            <w:tcW w:w="3005" w:type="dxa"/>
            <w:shd w:val="clear" w:color="auto" w:fill="auto"/>
          </w:tcPr>
          <w:p w:rsidR="000714BA" w:rsidRPr="00766AE8" w:rsidRDefault="000714BA" w:rsidP="000714BA">
            <w:pPr>
              <w:autoSpaceDE w:val="0"/>
              <w:autoSpaceDN w:val="0"/>
              <w:adjustRightInd w:val="0"/>
              <w:spacing w:after="0" w:line="240" w:lineRule="auto"/>
              <w:rPr>
                <w:rFonts w:ascii="Arial" w:hAnsi="Arial" w:cs="Arial"/>
                <w:lang w:val="en-US"/>
              </w:rPr>
            </w:pPr>
          </w:p>
        </w:tc>
        <w:tc>
          <w:tcPr>
            <w:tcW w:w="3003" w:type="dxa"/>
            <w:shd w:val="clear" w:color="auto" w:fill="auto"/>
          </w:tcPr>
          <w:p w:rsidR="000714BA" w:rsidRPr="00766AE8" w:rsidRDefault="000714BA" w:rsidP="000714BA">
            <w:pPr>
              <w:autoSpaceDE w:val="0"/>
              <w:autoSpaceDN w:val="0"/>
              <w:adjustRightInd w:val="0"/>
              <w:spacing w:after="0" w:line="240" w:lineRule="auto"/>
              <w:rPr>
                <w:rFonts w:ascii="Arial" w:hAnsi="Arial" w:cs="Arial"/>
                <w:lang w:val="en-US"/>
              </w:rPr>
            </w:pPr>
          </w:p>
        </w:tc>
      </w:tr>
      <w:tr w:rsidR="000714BA" w:rsidRPr="00766AE8" w:rsidTr="008D5E9D">
        <w:trPr>
          <w:trHeight w:val="576"/>
        </w:trPr>
        <w:tc>
          <w:tcPr>
            <w:tcW w:w="1809" w:type="dxa"/>
            <w:vMerge/>
            <w:shd w:val="clear" w:color="auto" w:fill="auto"/>
          </w:tcPr>
          <w:p w:rsidR="000714BA" w:rsidRPr="00766AE8" w:rsidRDefault="000714BA" w:rsidP="000714BA">
            <w:pPr>
              <w:autoSpaceDE w:val="0"/>
              <w:autoSpaceDN w:val="0"/>
              <w:adjustRightInd w:val="0"/>
              <w:spacing w:after="0" w:line="240" w:lineRule="auto"/>
              <w:rPr>
                <w:rFonts w:ascii="Arial" w:hAnsi="Arial" w:cs="Arial"/>
                <w:b/>
                <w:bCs/>
                <w:color w:val="47444D"/>
                <w:lang w:val="en-US"/>
              </w:rPr>
            </w:pPr>
          </w:p>
        </w:tc>
        <w:tc>
          <w:tcPr>
            <w:tcW w:w="6448" w:type="dxa"/>
            <w:shd w:val="clear" w:color="auto" w:fill="auto"/>
          </w:tcPr>
          <w:p w:rsidR="000714BA" w:rsidRPr="00766AE8" w:rsidRDefault="000714BA" w:rsidP="000714BA">
            <w:pPr>
              <w:autoSpaceDE w:val="0"/>
              <w:autoSpaceDN w:val="0"/>
              <w:adjustRightInd w:val="0"/>
              <w:spacing w:after="120" w:line="240" w:lineRule="auto"/>
              <w:rPr>
                <w:rFonts w:ascii="Arial" w:hAnsi="Arial" w:cs="Arial"/>
                <w:color w:val="47444D"/>
                <w:lang w:val="en-US"/>
              </w:rPr>
            </w:pPr>
            <w:r w:rsidRPr="00766AE8">
              <w:rPr>
                <w:rFonts w:ascii="Arial" w:hAnsi="Arial" w:cs="Arial"/>
                <w:color w:val="47444D"/>
                <w:lang w:val="en-US"/>
              </w:rPr>
              <w:t xml:space="preserve">Systems are in place to allow parents and </w:t>
            </w:r>
            <w:proofErr w:type="spellStart"/>
            <w:r w:rsidRPr="00766AE8">
              <w:rPr>
                <w:rFonts w:ascii="Arial" w:hAnsi="Arial" w:cs="Arial"/>
                <w:color w:val="47444D"/>
                <w:lang w:val="en-US"/>
              </w:rPr>
              <w:t>carers</w:t>
            </w:r>
            <w:proofErr w:type="spellEnd"/>
            <w:r w:rsidRPr="00766AE8">
              <w:rPr>
                <w:rFonts w:ascii="Arial" w:hAnsi="Arial" w:cs="Arial"/>
                <w:color w:val="47444D"/>
                <w:lang w:val="en-US"/>
              </w:rPr>
              <w:t xml:space="preserve"> to meaningfully contribute to shaping the quality of support and provision.</w:t>
            </w:r>
          </w:p>
          <w:p w:rsidR="000714BA" w:rsidRPr="00766AE8" w:rsidRDefault="000714BA" w:rsidP="000714BA">
            <w:pPr>
              <w:autoSpaceDE w:val="0"/>
              <w:autoSpaceDN w:val="0"/>
              <w:adjustRightInd w:val="0"/>
              <w:spacing w:after="0" w:line="240" w:lineRule="auto"/>
              <w:rPr>
                <w:rFonts w:ascii="Arial" w:hAnsi="Arial" w:cs="Arial"/>
                <w:color w:val="47444D"/>
                <w:lang w:val="en-US"/>
              </w:rPr>
            </w:pPr>
          </w:p>
        </w:tc>
        <w:tc>
          <w:tcPr>
            <w:tcW w:w="1349" w:type="dxa"/>
          </w:tcPr>
          <w:p w:rsidR="000714BA" w:rsidRPr="00766AE8" w:rsidRDefault="000714BA" w:rsidP="000714BA">
            <w:pPr>
              <w:autoSpaceDE w:val="0"/>
              <w:autoSpaceDN w:val="0"/>
              <w:adjustRightInd w:val="0"/>
              <w:spacing w:after="0" w:line="240" w:lineRule="auto"/>
              <w:rPr>
                <w:rFonts w:ascii="Arial" w:hAnsi="Arial" w:cs="Arial"/>
                <w:lang w:val="en-US"/>
              </w:rPr>
            </w:pPr>
          </w:p>
          <w:p w:rsidR="000714BA" w:rsidRPr="00766AE8" w:rsidRDefault="000714BA" w:rsidP="000714BA">
            <w:pPr>
              <w:autoSpaceDE w:val="0"/>
              <w:autoSpaceDN w:val="0"/>
              <w:adjustRightInd w:val="0"/>
              <w:spacing w:after="0" w:line="240" w:lineRule="auto"/>
              <w:rPr>
                <w:rFonts w:ascii="Arial" w:hAnsi="Arial" w:cs="Arial"/>
                <w:lang w:val="en-US"/>
              </w:rPr>
            </w:pPr>
          </w:p>
          <w:p w:rsidR="000714BA" w:rsidRPr="00766AE8" w:rsidRDefault="000714BA" w:rsidP="000714BA">
            <w:pPr>
              <w:autoSpaceDE w:val="0"/>
              <w:autoSpaceDN w:val="0"/>
              <w:adjustRightInd w:val="0"/>
              <w:spacing w:after="0" w:line="240" w:lineRule="auto"/>
              <w:rPr>
                <w:rFonts w:ascii="Arial" w:hAnsi="Arial" w:cs="Arial"/>
                <w:lang w:val="en-US"/>
              </w:rPr>
            </w:pPr>
          </w:p>
        </w:tc>
        <w:tc>
          <w:tcPr>
            <w:tcW w:w="3005" w:type="dxa"/>
            <w:shd w:val="clear" w:color="auto" w:fill="auto"/>
          </w:tcPr>
          <w:p w:rsidR="000714BA" w:rsidRPr="00766AE8" w:rsidRDefault="000714BA" w:rsidP="000714BA">
            <w:pPr>
              <w:autoSpaceDE w:val="0"/>
              <w:autoSpaceDN w:val="0"/>
              <w:adjustRightInd w:val="0"/>
              <w:spacing w:after="0" w:line="240" w:lineRule="auto"/>
              <w:rPr>
                <w:rFonts w:ascii="Arial" w:hAnsi="Arial" w:cs="Arial"/>
                <w:lang w:val="en-US"/>
              </w:rPr>
            </w:pPr>
          </w:p>
        </w:tc>
        <w:tc>
          <w:tcPr>
            <w:tcW w:w="3003" w:type="dxa"/>
            <w:shd w:val="clear" w:color="auto" w:fill="auto"/>
          </w:tcPr>
          <w:p w:rsidR="000714BA" w:rsidRPr="00766AE8" w:rsidRDefault="000714BA" w:rsidP="000714BA">
            <w:pPr>
              <w:autoSpaceDE w:val="0"/>
              <w:autoSpaceDN w:val="0"/>
              <w:adjustRightInd w:val="0"/>
              <w:spacing w:after="0" w:line="240" w:lineRule="auto"/>
              <w:rPr>
                <w:rFonts w:ascii="Arial" w:hAnsi="Arial" w:cs="Arial"/>
                <w:lang w:val="en-US"/>
              </w:rPr>
            </w:pPr>
          </w:p>
        </w:tc>
      </w:tr>
      <w:tr w:rsidR="000714BA" w:rsidRPr="00766AE8" w:rsidTr="008D5E9D">
        <w:trPr>
          <w:trHeight w:val="743"/>
        </w:trPr>
        <w:tc>
          <w:tcPr>
            <w:tcW w:w="1809" w:type="dxa"/>
            <w:vMerge/>
            <w:shd w:val="clear" w:color="auto" w:fill="auto"/>
          </w:tcPr>
          <w:p w:rsidR="000714BA" w:rsidRPr="00766AE8" w:rsidRDefault="000714BA" w:rsidP="000714BA">
            <w:pPr>
              <w:autoSpaceDE w:val="0"/>
              <w:autoSpaceDN w:val="0"/>
              <w:adjustRightInd w:val="0"/>
              <w:spacing w:after="0" w:line="240" w:lineRule="auto"/>
              <w:rPr>
                <w:rFonts w:ascii="Arial" w:hAnsi="Arial" w:cs="Arial"/>
                <w:b/>
                <w:bCs/>
                <w:color w:val="47444D"/>
                <w:lang w:val="en-US"/>
              </w:rPr>
            </w:pPr>
          </w:p>
        </w:tc>
        <w:tc>
          <w:tcPr>
            <w:tcW w:w="6448" w:type="dxa"/>
            <w:shd w:val="clear" w:color="auto" w:fill="auto"/>
          </w:tcPr>
          <w:p w:rsidR="000714BA" w:rsidRPr="00766AE8" w:rsidRDefault="000714BA" w:rsidP="000714BA">
            <w:pPr>
              <w:autoSpaceDE w:val="0"/>
              <w:autoSpaceDN w:val="0"/>
              <w:adjustRightInd w:val="0"/>
              <w:spacing w:after="120" w:line="240" w:lineRule="auto"/>
              <w:rPr>
                <w:rFonts w:ascii="Arial" w:hAnsi="Arial" w:cs="Arial"/>
                <w:color w:val="47444D"/>
                <w:lang w:val="en-US"/>
              </w:rPr>
            </w:pPr>
            <w:r w:rsidRPr="00766AE8">
              <w:rPr>
                <w:rFonts w:ascii="Arial" w:hAnsi="Arial" w:cs="Arial"/>
                <w:color w:val="47444D"/>
                <w:lang w:val="en-US"/>
              </w:rPr>
              <w:t xml:space="preserve">The school and parents work in partnership to achieve genuine co-production, for example parent/ </w:t>
            </w:r>
            <w:proofErr w:type="spellStart"/>
            <w:r w:rsidRPr="00766AE8">
              <w:rPr>
                <w:rFonts w:ascii="Arial" w:hAnsi="Arial" w:cs="Arial"/>
                <w:color w:val="47444D"/>
                <w:lang w:val="en-US"/>
              </w:rPr>
              <w:t>carer</w:t>
            </w:r>
            <w:proofErr w:type="spellEnd"/>
            <w:r w:rsidRPr="00766AE8">
              <w:rPr>
                <w:rFonts w:ascii="Arial" w:hAnsi="Arial" w:cs="Arial"/>
                <w:color w:val="47444D"/>
                <w:lang w:val="en-US"/>
              </w:rPr>
              <w:t xml:space="preserve"> forums and workshops, and structured conversations for pupils with SEND with EHC plans.</w:t>
            </w:r>
          </w:p>
          <w:p w:rsidR="000714BA" w:rsidRPr="00766AE8" w:rsidRDefault="000714BA" w:rsidP="000714BA">
            <w:pPr>
              <w:autoSpaceDE w:val="0"/>
              <w:autoSpaceDN w:val="0"/>
              <w:adjustRightInd w:val="0"/>
              <w:spacing w:after="0" w:line="240" w:lineRule="auto"/>
              <w:rPr>
                <w:rFonts w:ascii="Arial" w:hAnsi="Arial" w:cs="Arial"/>
                <w:color w:val="47444D"/>
                <w:lang w:val="en-US"/>
              </w:rPr>
            </w:pPr>
          </w:p>
        </w:tc>
        <w:tc>
          <w:tcPr>
            <w:tcW w:w="1349" w:type="dxa"/>
          </w:tcPr>
          <w:p w:rsidR="000714BA" w:rsidRPr="00766AE8" w:rsidRDefault="000714BA" w:rsidP="000714BA">
            <w:pPr>
              <w:autoSpaceDE w:val="0"/>
              <w:autoSpaceDN w:val="0"/>
              <w:adjustRightInd w:val="0"/>
              <w:spacing w:after="0" w:line="240" w:lineRule="auto"/>
              <w:rPr>
                <w:rFonts w:ascii="Arial" w:hAnsi="Arial" w:cs="Arial"/>
                <w:lang w:val="en-US"/>
              </w:rPr>
            </w:pPr>
          </w:p>
          <w:p w:rsidR="000714BA" w:rsidRPr="00766AE8" w:rsidRDefault="000714BA" w:rsidP="000714BA">
            <w:pPr>
              <w:autoSpaceDE w:val="0"/>
              <w:autoSpaceDN w:val="0"/>
              <w:adjustRightInd w:val="0"/>
              <w:spacing w:after="0" w:line="240" w:lineRule="auto"/>
              <w:rPr>
                <w:rFonts w:ascii="Arial" w:hAnsi="Arial" w:cs="Arial"/>
                <w:lang w:val="en-US"/>
              </w:rPr>
            </w:pPr>
          </w:p>
          <w:p w:rsidR="000714BA" w:rsidRPr="00766AE8" w:rsidRDefault="000714BA" w:rsidP="000714BA">
            <w:pPr>
              <w:autoSpaceDE w:val="0"/>
              <w:autoSpaceDN w:val="0"/>
              <w:adjustRightInd w:val="0"/>
              <w:spacing w:after="0" w:line="240" w:lineRule="auto"/>
              <w:rPr>
                <w:rFonts w:ascii="Arial" w:hAnsi="Arial" w:cs="Arial"/>
                <w:lang w:val="en-US"/>
              </w:rPr>
            </w:pPr>
          </w:p>
          <w:p w:rsidR="000714BA" w:rsidRPr="00766AE8" w:rsidRDefault="000714BA" w:rsidP="000714BA">
            <w:pPr>
              <w:autoSpaceDE w:val="0"/>
              <w:autoSpaceDN w:val="0"/>
              <w:adjustRightInd w:val="0"/>
              <w:spacing w:after="0" w:line="240" w:lineRule="auto"/>
              <w:rPr>
                <w:rFonts w:ascii="Arial" w:hAnsi="Arial" w:cs="Arial"/>
                <w:lang w:val="en-US"/>
              </w:rPr>
            </w:pPr>
          </w:p>
        </w:tc>
        <w:tc>
          <w:tcPr>
            <w:tcW w:w="3005" w:type="dxa"/>
            <w:shd w:val="clear" w:color="auto" w:fill="auto"/>
          </w:tcPr>
          <w:p w:rsidR="000714BA" w:rsidRPr="00766AE8" w:rsidRDefault="000714BA" w:rsidP="000714BA">
            <w:pPr>
              <w:autoSpaceDE w:val="0"/>
              <w:autoSpaceDN w:val="0"/>
              <w:adjustRightInd w:val="0"/>
              <w:spacing w:after="0" w:line="240" w:lineRule="auto"/>
              <w:rPr>
                <w:rFonts w:ascii="Arial" w:hAnsi="Arial" w:cs="Arial"/>
                <w:lang w:val="en-US"/>
              </w:rPr>
            </w:pPr>
          </w:p>
        </w:tc>
        <w:tc>
          <w:tcPr>
            <w:tcW w:w="3003" w:type="dxa"/>
            <w:shd w:val="clear" w:color="auto" w:fill="auto"/>
          </w:tcPr>
          <w:p w:rsidR="000714BA" w:rsidRPr="00766AE8" w:rsidRDefault="000714BA" w:rsidP="000714BA">
            <w:pPr>
              <w:autoSpaceDE w:val="0"/>
              <w:autoSpaceDN w:val="0"/>
              <w:adjustRightInd w:val="0"/>
              <w:spacing w:after="0" w:line="240" w:lineRule="auto"/>
              <w:rPr>
                <w:rFonts w:ascii="Arial" w:hAnsi="Arial" w:cs="Arial"/>
                <w:lang w:val="en-US"/>
              </w:rPr>
            </w:pPr>
          </w:p>
        </w:tc>
      </w:tr>
      <w:tr w:rsidR="000714BA" w:rsidRPr="00766AE8" w:rsidTr="008D5E9D">
        <w:trPr>
          <w:trHeight w:val="743"/>
        </w:trPr>
        <w:tc>
          <w:tcPr>
            <w:tcW w:w="1809" w:type="dxa"/>
            <w:vMerge/>
            <w:shd w:val="clear" w:color="auto" w:fill="auto"/>
          </w:tcPr>
          <w:p w:rsidR="000714BA" w:rsidRPr="00766AE8" w:rsidRDefault="000714BA" w:rsidP="000714BA">
            <w:pPr>
              <w:autoSpaceDE w:val="0"/>
              <w:autoSpaceDN w:val="0"/>
              <w:adjustRightInd w:val="0"/>
              <w:spacing w:after="0" w:line="240" w:lineRule="auto"/>
              <w:rPr>
                <w:rFonts w:ascii="Arial" w:hAnsi="Arial" w:cs="Arial"/>
                <w:b/>
                <w:bCs/>
                <w:color w:val="47444D"/>
                <w:lang w:val="en-US"/>
              </w:rPr>
            </w:pPr>
          </w:p>
        </w:tc>
        <w:tc>
          <w:tcPr>
            <w:tcW w:w="6448" w:type="dxa"/>
            <w:shd w:val="clear" w:color="auto" w:fill="auto"/>
          </w:tcPr>
          <w:p w:rsidR="000714BA" w:rsidRPr="00766AE8" w:rsidRDefault="000714BA" w:rsidP="000714BA">
            <w:pPr>
              <w:autoSpaceDE w:val="0"/>
              <w:autoSpaceDN w:val="0"/>
              <w:adjustRightInd w:val="0"/>
              <w:spacing w:after="120" w:line="240" w:lineRule="auto"/>
              <w:rPr>
                <w:rFonts w:ascii="Arial" w:hAnsi="Arial" w:cs="Arial"/>
                <w:color w:val="47444D"/>
                <w:lang w:val="en-US"/>
              </w:rPr>
            </w:pPr>
            <w:r w:rsidRPr="00766AE8">
              <w:rPr>
                <w:rFonts w:ascii="Arial" w:hAnsi="Arial" w:cs="Arial"/>
                <w:color w:val="47444D"/>
                <w:lang w:val="en-US"/>
              </w:rPr>
              <w:t>Pupils with SEND speak highly of the support they receive. Where appropriate, they are able to articulate how the support they have had from the school has made a real difference.</w:t>
            </w:r>
          </w:p>
          <w:p w:rsidR="000714BA" w:rsidRPr="00766AE8" w:rsidRDefault="000714BA" w:rsidP="000714BA">
            <w:pPr>
              <w:autoSpaceDE w:val="0"/>
              <w:autoSpaceDN w:val="0"/>
              <w:adjustRightInd w:val="0"/>
              <w:spacing w:after="0" w:line="240" w:lineRule="auto"/>
              <w:rPr>
                <w:rFonts w:ascii="Arial" w:hAnsi="Arial" w:cs="Arial"/>
                <w:color w:val="47444D"/>
                <w:lang w:val="en-US"/>
              </w:rPr>
            </w:pPr>
          </w:p>
        </w:tc>
        <w:tc>
          <w:tcPr>
            <w:tcW w:w="1349" w:type="dxa"/>
          </w:tcPr>
          <w:p w:rsidR="000714BA" w:rsidRPr="00766AE8" w:rsidRDefault="000714BA" w:rsidP="000714BA">
            <w:pPr>
              <w:autoSpaceDE w:val="0"/>
              <w:autoSpaceDN w:val="0"/>
              <w:adjustRightInd w:val="0"/>
              <w:spacing w:after="0" w:line="240" w:lineRule="auto"/>
              <w:rPr>
                <w:rFonts w:ascii="Arial" w:hAnsi="Arial" w:cs="Arial"/>
                <w:lang w:val="en-US"/>
              </w:rPr>
            </w:pPr>
          </w:p>
          <w:p w:rsidR="000714BA" w:rsidRPr="00766AE8" w:rsidRDefault="000714BA" w:rsidP="000714BA">
            <w:pPr>
              <w:autoSpaceDE w:val="0"/>
              <w:autoSpaceDN w:val="0"/>
              <w:adjustRightInd w:val="0"/>
              <w:spacing w:after="0" w:line="240" w:lineRule="auto"/>
              <w:rPr>
                <w:rFonts w:ascii="Arial" w:hAnsi="Arial" w:cs="Arial"/>
                <w:lang w:val="en-US"/>
              </w:rPr>
            </w:pPr>
          </w:p>
          <w:p w:rsidR="000714BA" w:rsidRPr="00766AE8" w:rsidRDefault="000714BA" w:rsidP="000714BA">
            <w:pPr>
              <w:autoSpaceDE w:val="0"/>
              <w:autoSpaceDN w:val="0"/>
              <w:adjustRightInd w:val="0"/>
              <w:spacing w:after="0" w:line="240" w:lineRule="auto"/>
              <w:rPr>
                <w:rFonts w:ascii="Arial" w:hAnsi="Arial" w:cs="Arial"/>
                <w:lang w:val="en-US"/>
              </w:rPr>
            </w:pPr>
          </w:p>
          <w:p w:rsidR="000714BA" w:rsidRPr="00766AE8" w:rsidRDefault="000714BA" w:rsidP="000714BA">
            <w:pPr>
              <w:autoSpaceDE w:val="0"/>
              <w:autoSpaceDN w:val="0"/>
              <w:adjustRightInd w:val="0"/>
              <w:spacing w:after="0" w:line="240" w:lineRule="auto"/>
              <w:rPr>
                <w:rFonts w:ascii="Arial" w:hAnsi="Arial" w:cs="Arial"/>
                <w:lang w:val="en-US"/>
              </w:rPr>
            </w:pPr>
          </w:p>
        </w:tc>
        <w:tc>
          <w:tcPr>
            <w:tcW w:w="3005" w:type="dxa"/>
            <w:shd w:val="clear" w:color="auto" w:fill="auto"/>
          </w:tcPr>
          <w:p w:rsidR="000714BA" w:rsidRPr="00766AE8" w:rsidRDefault="000714BA" w:rsidP="000714BA">
            <w:pPr>
              <w:autoSpaceDE w:val="0"/>
              <w:autoSpaceDN w:val="0"/>
              <w:adjustRightInd w:val="0"/>
              <w:spacing w:after="0" w:line="240" w:lineRule="auto"/>
              <w:rPr>
                <w:rFonts w:ascii="Arial" w:hAnsi="Arial" w:cs="Arial"/>
                <w:lang w:val="en-US"/>
              </w:rPr>
            </w:pPr>
          </w:p>
        </w:tc>
        <w:tc>
          <w:tcPr>
            <w:tcW w:w="3003" w:type="dxa"/>
            <w:shd w:val="clear" w:color="auto" w:fill="auto"/>
          </w:tcPr>
          <w:p w:rsidR="000714BA" w:rsidRPr="00766AE8" w:rsidRDefault="000714BA" w:rsidP="000714BA">
            <w:pPr>
              <w:autoSpaceDE w:val="0"/>
              <w:autoSpaceDN w:val="0"/>
              <w:adjustRightInd w:val="0"/>
              <w:spacing w:after="0" w:line="240" w:lineRule="auto"/>
              <w:rPr>
                <w:rFonts w:ascii="Arial" w:hAnsi="Arial" w:cs="Arial"/>
                <w:lang w:val="en-US"/>
              </w:rPr>
            </w:pPr>
          </w:p>
        </w:tc>
      </w:tr>
      <w:tr w:rsidR="000714BA" w:rsidRPr="00766AE8" w:rsidTr="008D5E9D">
        <w:trPr>
          <w:trHeight w:val="743"/>
        </w:trPr>
        <w:tc>
          <w:tcPr>
            <w:tcW w:w="1809" w:type="dxa"/>
            <w:vMerge/>
            <w:shd w:val="clear" w:color="auto" w:fill="auto"/>
          </w:tcPr>
          <w:p w:rsidR="000714BA" w:rsidRPr="00766AE8" w:rsidRDefault="000714BA" w:rsidP="000714BA">
            <w:pPr>
              <w:autoSpaceDE w:val="0"/>
              <w:autoSpaceDN w:val="0"/>
              <w:adjustRightInd w:val="0"/>
              <w:spacing w:after="0" w:line="240" w:lineRule="auto"/>
              <w:rPr>
                <w:rFonts w:ascii="Arial" w:hAnsi="Arial" w:cs="Arial"/>
                <w:b/>
                <w:bCs/>
                <w:color w:val="47444D"/>
                <w:lang w:val="en-US"/>
              </w:rPr>
            </w:pPr>
          </w:p>
        </w:tc>
        <w:tc>
          <w:tcPr>
            <w:tcW w:w="6448" w:type="dxa"/>
            <w:shd w:val="clear" w:color="auto" w:fill="auto"/>
          </w:tcPr>
          <w:p w:rsidR="000714BA" w:rsidRPr="00766AE8" w:rsidRDefault="000714BA" w:rsidP="000714BA">
            <w:pPr>
              <w:autoSpaceDE w:val="0"/>
              <w:autoSpaceDN w:val="0"/>
              <w:adjustRightInd w:val="0"/>
              <w:spacing w:after="120" w:line="240" w:lineRule="auto"/>
              <w:rPr>
                <w:rFonts w:ascii="Arial" w:hAnsi="Arial" w:cs="Arial"/>
                <w:color w:val="47444D"/>
                <w:lang w:val="en-US"/>
              </w:rPr>
            </w:pPr>
            <w:r w:rsidRPr="00766AE8">
              <w:rPr>
                <w:rFonts w:ascii="Arial" w:hAnsi="Arial" w:cs="Arial"/>
                <w:color w:val="47444D"/>
                <w:lang w:val="en-US"/>
              </w:rPr>
              <w:t>There are opportunities for pupils with SEND to become involved in pupil voice. For example pupils with SEND are represented on the school council.</w:t>
            </w:r>
          </w:p>
          <w:p w:rsidR="000714BA" w:rsidRPr="00766AE8" w:rsidRDefault="000714BA" w:rsidP="000714BA">
            <w:pPr>
              <w:autoSpaceDE w:val="0"/>
              <w:autoSpaceDN w:val="0"/>
              <w:adjustRightInd w:val="0"/>
              <w:spacing w:after="0" w:line="240" w:lineRule="auto"/>
              <w:rPr>
                <w:rFonts w:ascii="Arial" w:hAnsi="Arial" w:cs="Arial"/>
                <w:color w:val="47444D"/>
                <w:lang w:val="en-US"/>
              </w:rPr>
            </w:pPr>
          </w:p>
        </w:tc>
        <w:tc>
          <w:tcPr>
            <w:tcW w:w="1349" w:type="dxa"/>
          </w:tcPr>
          <w:p w:rsidR="000714BA" w:rsidRPr="00766AE8" w:rsidRDefault="000714BA" w:rsidP="000714BA">
            <w:pPr>
              <w:autoSpaceDE w:val="0"/>
              <w:autoSpaceDN w:val="0"/>
              <w:adjustRightInd w:val="0"/>
              <w:spacing w:after="0" w:line="240" w:lineRule="auto"/>
              <w:rPr>
                <w:rFonts w:ascii="Arial" w:hAnsi="Arial" w:cs="Arial"/>
                <w:lang w:val="en-US"/>
              </w:rPr>
            </w:pPr>
          </w:p>
          <w:p w:rsidR="000714BA" w:rsidRPr="00766AE8" w:rsidRDefault="000714BA" w:rsidP="000714BA">
            <w:pPr>
              <w:autoSpaceDE w:val="0"/>
              <w:autoSpaceDN w:val="0"/>
              <w:adjustRightInd w:val="0"/>
              <w:spacing w:after="0" w:line="240" w:lineRule="auto"/>
              <w:rPr>
                <w:rFonts w:ascii="Arial" w:hAnsi="Arial" w:cs="Arial"/>
                <w:lang w:val="en-US"/>
              </w:rPr>
            </w:pPr>
          </w:p>
          <w:p w:rsidR="000714BA" w:rsidRPr="00766AE8" w:rsidRDefault="000714BA" w:rsidP="000714BA">
            <w:pPr>
              <w:autoSpaceDE w:val="0"/>
              <w:autoSpaceDN w:val="0"/>
              <w:adjustRightInd w:val="0"/>
              <w:spacing w:after="0" w:line="240" w:lineRule="auto"/>
              <w:rPr>
                <w:rFonts w:ascii="Arial" w:hAnsi="Arial" w:cs="Arial"/>
                <w:lang w:val="en-US"/>
              </w:rPr>
            </w:pPr>
          </w:p>
        </w:tc>
        <w:tc>
          <w:tcPr>
            <w:tcW w:w="3005" w:type="dxa"/>
            <w:shd w:val="clear" w:color="auto" w:fill="auto"/>
          </w:tcPr>
          <w:p w:rsidR="000714BA" w:rsidRPr="00766AE8" w:rsidRDefault="000714BA" w:rsidP="000714BA">
            <w:pPr>
              <w:autoSpaceDE w:val="0"/>
              <w:autoSpaceDN w:val="0"/>
              <w:adjustRightInd w:val="0"/>
              <w:spacing w:after="0" w:line="240" w:lineRule="auto"/>
              <w:rPr>
                <w:rFonts w:ascii="Arial" w:hAnsi="Arial" w:cs="Arial"/>
                <w:lang w:val="en-US"/>
              </w:rPr>
            </w:pPr>
          </w:p>
        </w:tc>
        <w:tc>
          <w:tcPr>
            <w:tcW w:w="3003" w:type="dxa"/>
            <w:shd w:val="clear" w:color="auto" w:fill="auto"/>
          </w:tcPr>
          <w:p w:rsidR="000714BA" w:rsidRPr="00766AE8" w:rsidRDefault="000714BA" w:rsidP="000714BA">
            <w:pPr>
              <w:autoSpaceDE w:val="0"/>
              <w:autoSpaceDN w:val="0"/>
              <w:adjustRightInd w:val="0"/>
              <w:spacing w:after="0" w:line="240" w:lineRule="auto"/>
              <w:rPr>
                <w:rFonts w:ascii="Arial" w:hAnsi="Arial" w:cs="Arial"/>
                <w:lang w:val="en-US"/>
              </w:rPr>
            </w:pPr>
          </w:p>
        </w:tc>
      </w:tr>
      <w:tr w:rsidR="000714BA" w:rsidRPr="00766AE8" w:rsidTr="008D5E9D">
        <w:trPr>
          <w:trHeight w:val="911"/>
        </w:trPr>
        <w:tc>
          <w:tcPr>
            <w:tcW w:w="1809" w:type="dxa"/>
            <w:vMerge/>
            <w:shd w:val="clear" w:color="auto" w:fill="auto"/>
          </w:tcPr>
          <w:p w:rsidR="000714BA" w:rsidRPr="00766AE8" w:rsidRDefault="000714BA" w:rsidP="000714BA">
            <w:pPr>
              <w:autoSpaceDE w:val="0"/>
              <w:autoSpaceDN w:val="0"/>
              <w:adjustRightInd w:val="0"/>
              <w:spacing w:after="0" w:line="240" w:lineRule="auto"/>
              <w:rPr>
                <w:rFonts w:ascii="Arial" w:hAnsi="Arial" w:cs="Arial"/>
                <w:b/>
                <w:bCs/>
                <w:color w:val="47444D"/>
                <w:lang w:val="en-US"/>
              </w:rPr>
            </w:pPr>
          </w:p>
        </w:tc>
        <w:tc>
          <w:tcPr>
            <w:tcW w:w="6448" w:type="dxa"/>
            <w:shd w:val="clear" w:color="auto" w:fill="auto"/>
          </w:tcPr>
          <w:p w:rsidR="000714BA" w:rsidRPr="00766AE8" w:rsidRDefault="000714BA" w:rsidP="000714BA">
            <w:pPr>
              <w:autoSpaceDE w:val="0"/>
              <w:autoSpaceDN w:val="0"/>
              <w:adjustRightInd w:val="0"/>
              <w:spacing w:after="120" w:line="240" w:lineRule="auto"/>
              <w:rPr>
                <w:rFonts w:ascii="Arial" w:hAnsi="Arial" w:cs="Arial"/>
                <w:color w:val="47444D"/>
                <w:lang w:val="en-US"/>
              </w:rPr>
            </w:pPr>
            <w:r w:rsidRPr="00766AE8">
              <w:rPr>
                <w:rFonts w:ascii="Arial" w:hAnsi="Arial" w:cs="Arial"/>
                <w:color w:val="47444D"/>
                <w:lang w:val="en-US"/>
              </w:rPr>
              <w:t>Pupils with SEND are involved in wrap-around activities; they are supported through a variety of enrichment activities, lunchtime clubs and out of hours support.</w:t>
            </w:r>
          </w:p>
          <w:p w:rsidR="000714BA" w:rsidRPr="00766AE8" w:rsidRDefault="000714BA" w:rsidP="000714BA">
            <w:pPr>
              <w:autoSpaceDE w:val="0"/>
              <w:autoSpaceDN w:val="0"/>
              <w:adjustRightInd w:val="0"/>
              <w:spacing w:after="0" w:line="240" w:lineRule="auto"/>
              <w:rPr>
                <w:rFonts w:ascii="Arial" w:hAnsi="Arial" w:cs="Arial"/>
                <w:color w:val="47444D"/>
                <w:lang w:val="en-US"/>
              </w:rPr>
            </w:pPr>
          </w:p>
        </w:tc>
        <w:tc>
          <w:tcPr>
            <w:tcW w:w="1349" w:type="dxa"/>
          </w:tcPr>
          <w:p w:rsidR="000714BA" w:rsidRPr="00766AE8" w:rsidRDefault="000714BA" w:rsidP="000714BA">
            <w:pPr>
              <w:autoSpaceDE w:val="0"/>
              <w:autoSpaceDN w:val="0"/>
              <w:adjustRightInd w:val="0"/>
              <w:spacing w:after="0" w:line="240" w:lineRule="auto"/>
              <w:rPr>
                <w:rFonts w:ascii="Arial" w:hAnsi="Arial" w:cs="Arial"/>
                <w:lang w:val="en-US"/>
              </w:rPr>
            </w:pPr>
          </w:p>
          <w:p w:rsidR="000714BA" w:rsidRPr="00766AE8" w:rsidRDefault="000714BA" w:rsidP="000714BA">
            <w:pPr>
              <w:autoSpaceDE w:val="0"/>
              <w:autoSpaceDN w:val="0"/>
              <w:adjustRightInd w:val="0"/>
              <w:spacing w:after="0" w:line="240" w:lineRule="auto"/>
              <w:rPr>
                <w:rFonts w:ascii="Arial" w:hAnsi="Arial" w:cs="Arial"/>
                <w:lang w:val="en-US"/>
              </w:rPr>
            </w:pPr>
          </w:p>
          <w:p w:rsidR="000714BA" w:rsidRPr="00766AE8" w:rsidRDefault="000714BA" w:rsidP="000714BA">
            <w:pPr>
              <w:autoSpaceDE w:val="0"/>
              <w:autoSpaceDN w:val="0"/>
              <w:adjustRightInd w:val="0"/>
              <w:spacing w:after="0" w:line="240" w:lineRule="auto"/>
              <w:rPr>
                <w:rFonts w:ascii="Arial" w:hAnsi="Arial" w:cs="Arial"/>
                <w:lang w:val="en-US"/>
              </w:rPr>
            </w:pPr>
          </w:p>
          <w:p w:rsidR="000714BA" w:rsidRPr="00766AE8" w:rsidRDefault="000714BA" w:rsidP="000714BA">
            <w:pPr>
              <w:autoSpaceDE w:val="0"/>
              <w:autoSpaceDN w:val="0"/>
              <w:adjustRightInd w:val="0"/>
              <w:spacing w:after="0" w:line="240" w:lineRule="auto"/>
              <w:rPr>
                <w:rFonts w:ascii="Arial" w:hAnsi="Arial" w:cs="Arial"/>
                <w:lang w:val="en-US"/>
              </w:rPr>
            </w:pPr>
          </w:p>
        </w:tc>
        <w:tc>
          <w:tcPr>
            <w:tcW w:w="3005" w:type="dxa"/>
            <w:shd w:val="clear" w:color="auto" w:fill="auto"/>
          </w:tcPr>
          <w:p w:rsidR="000714BA" w:rsidRPr="00766AE8" w:rsidRDefault="000714BA" w:rsidP="000714BA">
            <w:pPr>
              <w:autoSpaceDE w:val="0"/>
              <w:autoSpaceDN w:val="0"/>
              <w:adjustRightInd w:val="0"/>
              <w:spacing w:after="0" w:line="240" w:lineRule="auto"/>
              <w:rPr>
                <w:rFonts w:ascii="Arial" w:hAnsi="Arial" w:cs="Arial"/>
                <w:lang w:val="en-US"/>
              </w:rPr>
            </w:pPr>
          </w:p>
        </w:tc>
        <w:tc>
          <w:tcPr>
            <w:tcW w:w="3003" w:type="dxa"/>
            <w:shd w:val="clear" w:color="auto" w:fill="auto"/>
          </w:tcPr>
          <w:p w:rsidR="000714BA" w:rsidRPr="00766AE8" w:rsidRDefault="000714BA" w:rsidP="000714BA">
            <w:pPr>
              <w:autoSpaceDE w:val="0"/>
              <w:autoSpaceDN w:val="0"/>
              <w:adjustRightInd w:val="0"/>
              <w:spacing w:after="0" w:line="240" w:lineRule="auto"/>
              <w:rPr>
                <w:rFonts w:ascii="Arial" w:hAnsi="Arial" w:cs="Arial"/>
                <w:lang w:val="en-US"/>
              </w:rPr>
            </w:pPr>
          </w:p>
        </w:tc>
      </w:tr>
      <w:tr w:rsidR="000714BA" w:rsidRPr="00766AE8" w:rsidTr="008D5E9D">
        <w:trPr>
          <w:trHeight w:val="911"/>
        </w:trPr>
        <w:tc>
          <w:tcPr>
            <w:tcW w:w="1809" w:type="dxa"/>
            <w:vMerge/>
            <w:shd w:val="clear" w:color="auto" w:fill="auto"/>
          </w:tcPr>
          <w:p w:rsidR="000714BA" w:rsidRPr="00766AE8" w:rsidRDefault="000714BA" w:rsidP="000714BA">
            <w:pPr>
              <w:autoSpaceDE w:val="0"/>
              <w:autoSpaceDN w:val="0"/>
              <w:adjustRightInd w:val="0"/>
              <w:spacing w:after="0" w:line="240" w:lineRule="auto"/>
              <w:rPr>
                <w:rFonts w:ascii="Arial" w:hAnsi="Arial" w:cs="Arial"/>
                <w:b/>
                <w:bCs/>
                <w:color w:val="47444D"/>
                <w:lang w:val="en-US"/>
              </w:rPr>
            </w:pPr>
          </w:p>
        </w:tc>
        <w:tc>
          <w:tcPr>
            <w:tcW w:w="6448" w:type="dxa"/>
            <w:shd w:val="clear" w:color="auto" w:fill="auto"/>
          </w:tcPr>
          <w:p w:rsidR="000714BA" w:rsidRPr="00766AE8" w:rsidRDefault="000714BA" w:rsidP="000714BA">
            <w:pPr>
              <w:autoSpaceDE w:val="0"/>
              <w:autoSpaceDN w:val="0"/>
              <w:adjustRightInd w:val="0"/>
              <w:spacing w:after="120" w:line="240" w:lineRule="auto"/>
              <w:rPr>
                <w:rFonts w:ascii="Arial" w:hAnsi="Arial" w:cs="Arial"/>
                <w:color w:val="47444D"/>
                <w:lang w:val="en-US"/>
              </w:rPr>
            </w:pPr>
            <w:r w:rsidRPr="00766AE8">
              <w:rPr>
                <w:rFonts w:ascii="Arial" w:hAnsi="Arial" w:cs="Arial"/>
                <w:color w:val="47444D"/>
                <w:lang w:val="en-US"/>
              </w:rPr>
              <w:t xml:space="preserve">Pupils, parents and </w:t>
            </w:r>
            <w:proofErr w:type="spellStart"/>
            <w:r w:rsidRPr="00766AE8">
              <w:rPr>
                <w:rFonts w:ascii="Arial" w:hAnsi="Arial" w:cs="Arial"/>
                <w:color w:val="47444D"/>
                <w:lang w:val="en-US"/>
              </w:rPr>
              <w:t>carers</w:t>
            </w:r>
            <w:proofErr w:type="spellEnd"/>
            <w:r w:rsidRPr="00766AE8">
              <w:rPr>
                <w:rFonts w:ascii="Arial" w:hAnsi="Arial" w:cs="Arial"/>
                <w:color w:val="47444D"/>
                <w:lang w:val="en-US"/>
              </w:rPr>
              <w:t xml:space="preserve"> are made aware of local and national services that provide impartial advice and support such as the SEND Information, Advice and Support Service (IASS).</w:t>
            </w:r>
          </w:p>
        </w:tc>
        <w:tc>
          <w:tcPr>
            <w:tcW w:w="1349" w:type="dxa"/>
          </w:tcPr>
          <w:p w:rsidR="000714BA" w:rsidRPr="00766AE8" w:rsidRDefault="000714BA" w:rsidP="000714BA">
            <w:pPr>
              <w:autoSpaceDE w:val="0"/>
              <w:autoSpaceDN w:val="0"/>
              <w:adjustRightInd w:val="0"/>
              <w:spacing w:after="0" w:line="240" w:lineRule="auto"/>
              <w:rPr>
                <w:rFonts w:ascii="Arial" w:hAnsi="Arial" w:cs="Arial"/>
                <w:lang w:val="en-US"/>
              </w:rPr>
            </w:pPr>
          </w:p>
        </w:tc>
        <w:tc>
          <w:tcPr>
            <w:tcW w:w="3005" w:type="dxa"/>
            <w:shd w:val="clear" w:color="auto" w:fill="auto"/>
          </w:tcPr>
          <w:p w:rsidR="000714BA" w:rsidRPr="00766AE8" w:rsidRDefault="000714BA" w:rsidP="000714BA">
            <w:pPr>
              <w:autoSpaceDE w:val="0"/>
              <w:autoSpaceDN w:val="0"/>
              <w:adjustRightInd w:val="0"/>
              <w:spacing w:after="0" w:line="240" w:lineRule="auto"/>
              <w:rPr>
                <w:rFonts w:ascii="Arial" w:hAnsi="Arial" w:cs="Arial"/>
                <w:lang w:val="en-US"/>
              </w:rPr>
            </w:pPr>
          </w:p>
        </w:tc>
        <w:tc>
          <w:tcPr>
            <w:tcW w:w="3003" w:type="dxa"/>
            <w:shd w:val="clear" w:color="auto" w:fill="auto"/>
          </w:tcPr>
          <w:p w:rsidR="000714BA" w:rsidRPr="00766AE8" w:rsidRDefault="000714BA" w:rsidP="000714BA">
            <w:pPr>
              <w:autoSpaceDE w:val="0"/>
              <w:autoSpaceDN w:val="0"/>
              <w:adjustRightInd w:val="0"/>
              <w:spacing w:after="0" w:line="240" w:lineRule="auto"/>
              <w:rPr>
                <w:rFonts w:ascii="Arial" w:hAnsi="Arial" w:cs="Arial"/>
                <w:lang w:val="en-US"/>
              </w:rPr>
            </w:pPr>
          </w:p>
        </w:tc>
      </w:tr>
    </w:tbl>
    <w:p w:rsidR="000714BA" w:rsidRPr="00766AE8" w:rsidRDefault="000714BA" w:rsidP="00C7406D">
      <w:pPr>
        <w:autoSpaceDE w:val="0"/>
        <w:autoSpaceDN w:val="0"/>
        <w:adjustRightInd w:val="0"/>
        <w:spacing w:after="360" w:line="240" w:lineRule="auto"/>
        <w:rPr>
          <w:rFonts w:ascii="Arial" w:hAnsi="Arial" w:cs="Arial"/>
          <w:b/>
          <w:bCs/>
          <w:sz w:val="42"/>
          <w:szCs w:val="42"/>
          <w:lang w:val="en-US"/>
        </w:rPr>
      </w:pPr>
    </w:p>
    <w:tbl>
      <w:tblPr>
        <w:tblpPr w:leftFromText="180" w:rightFromText="180" w:vertAnchor="text" w:horzAnchor="margin" w:tblpX="108" w:tblpY="211"/>
        <w:tblW w:w="1544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1809"/>
        <w:gridCol w:w="6448"/>
        <w:gridCol w:w="1349"/>
        <w:gridCol w:w="2863"/>
        <w:gridCol w:w="2977"/>
      </w:tblGrid>
      <w:tr w:rsidR="000714BA" w:rsidRPr="00766AE8" w:rsidTr="008D5E9D">
        <w:trPr>
          <w:trHeight w:val="437"/>
        </w:trPr>
        <w:tc>
          <w:tcPr>
            <w:tcW w:w="1809" w:type="dxa"/>
            <w:shd w:val="clear" w:color="auto" w:fill="auto"/>
            <w:vAlign w:val="center"/>
          </w:tcPr>
          <w:p w:rsidR="000714BA" w:rsidRPr="00766AE8" w:rsidRDefault="000714BA" w:rsidP="00FE0274">
            <w:pPr>
              <w:autoSpaceDE w:val="0"/>
              <w:autoSpaceDN w:val="0"/>
              <w:adjustRightInd w:val="0"/>
              <w:spacing w:after="0" w:line="240" w:lineRule="auto"/>
              <w:rPr>
                <w:rFonts w:ascii="Arial" w:hAnsi="Arial" w:cs="Arial"/>
                <w:lang w:val="en-US"/>
              </w:rPr>
            </w:pPr>
            <w:r w:rsidRPr="00766AE8">
              <w:rPr>
                <w:rFonts w:ascii="Arial" w:hAnsi="Arial" w:cs="Arial"/>
                <w:b/>
                <w:bCs/>
              </w:rPr>
              <w:lastRenderedPageBreak/>
              <w:t>AREA OF FOCUS</w:t>
            </w:r>
          </w:p>
        </w:tc>
        <w:tc>
          <w:tcPr>
            <w:tcW w:w="6448" w:type="dxa"/>
            <w:shd w:val="clear" w:color="auto" w:fill="auto"/>
            <w:vAlign w:val="center"/>
          </w:tcPr>
          <w:p w:rsidR="000714BA" w:rsidRPr="00766AE8" w:rsidRDefault="000714BA" w:rsidP="00FE0274">
            <w:pPr>
              <w:autoSpaceDE w:val="0"/>
              <w:autoSpaceDN w:val="0"/>
              <w:adjustRightInd w:val="0"/>
              <w:spacing w:after="0" w:line="240" w:lineRule="auto"/>
              <w:rPr>
                <w:rFonts w:ascii="Arial" w:hAnsi="Arial" w:cs="Arial"/>
                <w:lang w:val="en-US"/>
              </w:rPr>
            </w:pPr>
            <w:r w:rsidRPr="00766AE8">
              <w:rPr>
                <w:rFonts w:ascii="Arial" w:hAnsi="Arial" w:cs="Arial"/>
                <w:b/>
                <w:bCs/>
                <w:lang w:val="en-US"/>
              </w:rPr>
              <w:t>SUGGESTED THEMES AND AREAS TO EXPLORE</w:t>
            </w:r>
          </w:p>
        </w:tc>
        <w:tc>
          <w:tcPr>
            <w:tcW w:w="1349" w:type="dxa"/>
          </w:tcPr>
          <w:p w:rsidR="000714BA" w:rsidRPr="00766AE8" w:rsidRDefault="000714BA" w:rsidP="00FE0274">
            <w:pPr>
              <w:autoSpaceDE w:val="0"/>
              <w:autoSpaceDN w:val="0"/>
              <w:adjustRightInd w:val="0"/>
              <w:spacing w:after="0" w:line="240" w:lineRule="auto"/>
              <w:rPr>
                <w:rFonts w:ascii="Arial" w:hAnsi="Arial" w:cs="Arial"/>
                <w:b/>
                <w:bCs/>
                <w:lang w:val="en-GB"/>
              </w:rPr>
            </w:pPr>
            <w:r w:rsidRPr="00766AE8">
              <w:rPr>
                <w:rFonts w:ascii="Arial" w:hAnsi="Arial" w:cs="Arial"/>
                <w:b/>
                <w:bCs/>
                <w:lang w:val="en-GB"/>
              </w:rPr>
              <w:t xml:space="preserve">RAG RATING </w:t>
            </w:r>
          </w:p>
          <w:p w:rsidR="000714BA" w:rsidRPr="00766AE8" w:rsidRDefault="000714BA" w:rsidP="00FE0274">
            <w:pPr>
              <w:autoSpaceDE w:val="0"/>
              <w:autoSpaceDN w:val="0"/>
              <w:adjustRightInd w:val="0"/>
              <w:spacing w:after="0" w:line="240" w:lineRule="auto"/>
              <w:rPr>
                <w:rFonts w:ascii="Arial" w:hAnsi="Arial" w:cs="Arial"/>
                <w:b/>
                <w:bCs/>
                <w:lang w:val="en-GB"/>
              </w:rPr>
            </w:pPr>
            <w:r w:rsidRPr="00766AE8">
              <w:rPr>
                <w:rFonts w:ascii="Arial" w:hAnsi="Arial" w:cs="Arial"/>
                <w:b/>
                <w:bCs/>
                <w:lang w:val="en-GB"/>
              </w:rPr>
              <w:t>(please highlight red, green or amber)</w:t>
            </w:r>
          </w:p>
        </w:tc>
        <w:tc>
          <w:tcPr>
            <w:tcW w:w="2863" w:type="dxa"/>
            <w:shd w:val="clear" w:color="auto" w:fill="auto"/>
            <w:vAlign w:val="center"/>
          </w:tcPr>
          <w:p w:rsidR="000714BA" w:rsidRPr="00766AE8" w:rsidRDefault="000714BA" w:rsidP="00FE0274">
            <w:pPr>
              <w:autoSpaceDE w:val="0"/>
              <w:autoSpaceDN w:val="0"/>
              <w:adjustRightInd w:val="0"/>
              <w:spacing w:after="0" w:line="240" w:lineRule="auto"/>
              <w:rPr>
                <w:rFonts w:ascii="Arial" w:hAnsi="Arial" w:cs="Arial"/>
                <w:lang w:val="en-US"/>
              </w:rPr>
            </w:pPr>
            <w:r w:rsidRPr="00766AE8">
              <w:rPr>
                <w:rFonts w:ascii="Arial" w:hAnsi="Arial" w:cs="Arial"/>
                <w:b/>
                <w:bCs/>
              </w:rPr>
              <w:t>STRENGTHS</w:t>
            </w:r>
          </w:p>
        </w:tc>
        <w:tc>
          <w:tcPr>
            <w:tcW w:w="2977" w:type="dxa"/>
            <w:shd w:val="clear" w:color="auto" w:fill="auto"/>
            <w:vAlign w:val="center"/>
          </w:tcPr>
          <w:p w:rsidR="000714BA" w:rsidRPr="00766AE8" w:rsidRDefault="000714BA" w:rsidP="00FE0274">
            <w:pPr>
              <w:autoSpaceDE w:val="0"/>
              <w:autoSpaceDN w:val="0"/>
              <w:adjustRightInd w:val="0"/>
              <w:spacing w:after="0" w:line="240" w:lineRule="auto"/>
              <w:rPr>
                <w:rFonts w:ascii="Arial" w:hAnsi="Arial" w:cs="Arial"/>
                <w:lang w:val="en-US"/>
              </w:rPr>
            </w:pPr>
            <w:r w:rsidRPr="00766AE8">
              <w:rPr>
                <w:rFonts w:ascii="Arial" w:hAnsi="Arial" w:cs="Arial"/>
                <w:b/>
                <w:bCs/>
              </w:rPr>
              <w:t>AREAS FOR DEVELOPMENT</w:t>
            </w:r>
          </w:p>
        </w:tc>
      </w:tr>
      <w:tr w:rsidR="000714BA" w:rsidRPr="00766AE8" w:rsidTr="008D5E9D">
        <w:trPr>
          <w:trHeight w:val="747"/>
        </w:trPr>
        <w:tc>
          <w:tcPr>
            <w:tcW w:w="1809" w:type="dxa"/>
            <w:vMerge w:val="restart"/>
            <w:shd w:val="clear" w:color="auto" w:fill="auto"/>
          </w:tcPr>
          <w:p w:rsidR="000714BA" w:rsidRPr="00766AE8" w:rsidRDefault="000714BA" w:rsidP="00FE0274">
            <w:pPr>
              <w:autoSpaceDE w:val="0"/>
              <w:autoSpaceDN w:val="0"/>
              <w:adjustRightInd w:val="0"/>
              <w:spacing w:after="0" w:line="240" w:lineRule="auto"/>
              <w:rPr>
                <w:rFonts w:ascii="Arial" w:hAnsi="Arial" w:cs="Arial"/>
                <w:b/>
                <w:bCs/>
                <w:color w:val="47444D"/>
                <w:lang w:val="en-US"/>
              </w:rPr>
            </w:pPr>
          </w:p>
          <w:p w:rsidR="000714BA" w:rsidRPr="00766AE8" w:rsidRDefault="000714BA" w:rsidP="000714BA">
            <w:pPr>
              <w:autoSpaceDE w:val="0"/>
              <w:autoSpaceDN w:val="0"/>
              <w:adjustRightInd w:val="0"/>
              <w:spacing w:after="0" w:line="240" w:lineRule="auto"/>
              <w:rPr>
                <w:rFonts w:ascii="Arial" w:hAnsi="Arial" w:cs="Arial"/>
                <w:b/>
                <w:color w:val="47444D"/>
                <w:lang w:val="en-US"/>
              </w:rPr>
            </w:pPr>
            <w:r w:rsidRPr="00766AE8">
              <w:rPr>
                <w:rFonts w:ascii="Arial" w:hAnsi="Arial" w:cs="Arial"/>
                <w:b/>
                <w:color w:val="47444D"/>
                <w:lang w:val="en-US"/>
              </w:rPr>
              <w:t>Assessment and</w:t>
            </w:r>
          </w:p>
          <w:p w:rsidR="000714BA" w:rsidRPr="00766AE8" w:rsidRDefault="000714BA" w:rsidP="000714BA">
            <w:pPr>
              <w:autoSpaceDE w:val="0"/>
              <w:autoSpaceDN w:val="0"/>
              <w:adjustRightInd w:val="0"/>
              <w:spacing w:after="0" w:line="240" w:lineRule="auto"/>
              <w:rPr>
                <w:rFonts w:ascii="Arial" w:hAnsi="Arial" w:cs="Arial"/>
                <w:color w:val="47444D"/>
                <w:lang w:val="en-US"/>
              </w:rPr>
            </w:pPr>
            <w:r w:rsidRPr="00766AE8">
              <w:rPr>
                <w:rFonts w:ascii="Arial" w:hAnsi="Arial" w:cs="Arial"/>
                <w:b/>
                <w:color w:val="47444D"/>
                <w:lang w:val="en-US"/>
              </w:rPr>
              <w:t>identification</w:t>
            </w:r>
          </w:p>
        </w:tc>
        <w:tc>
          <w:tcPr>
            <w:tcW w:w="6448" w:type="dxa"/>
            <w:shd w:val="clear" w:color="auto" w:fill="auto"/>
          </w:tcPr>
          <w:p w:rsidR="000714BA" w:rsidRPr="00766AE8" w:rsidRDefault="000714BA" w:rsidP="000714BA">
            <w:pPr>
              <w:autoSpaceDE w:val="0"/>
              <w:autoSpaceDN w:val="0"/>
              <w:adjustRightInd w:val="0"/>
              <w:spacing w:after="0" w:line="240" w:lineRule="auto"/>
              <w:rPr>
                <w:rFonts w:ascii="Arial" w:hAnsi="Arial" w:cs="Arial"/>
                <w:color w:val="47444D"/>
                <w:lang w:val="en-US"/>
              </w:rPr>
            </w:pPr>
            <w:r w:rsidRPr="00766AE8">
              <w:rPr>
                <w:rFonts w:ascii="Arial" w:hAnsi="Arial" w:cs="Arial"/>
                <w:color w:val="47444D"/>
                <w:lang w:val="en-US"/>
              </w:rPr>
              <w:t>Comprehensive assessment supports accurate identification of need and informs classroom practice.</w:t>
            </w:r>
          </w:p>
          <w:p w:rsidR="000714BA" w:rsidRPr="00766AE8" w:rsidRDefault="000714BA" w:rsidP="000714BA">
            <w:pPr>
              <w:autoSpaceDE w:val="0"/>
              <w:autoSpaceDN w:val="0"/>
              <w:adjustRightInd w:val="0"/>
              <w:spacing w:after="0" w:line="240" w:lineRule="auto"/>
              <w:rPr>
                <w:rFonts w:ascii="Arial" w:hAnsi="Arial" w:cs="Arial"/>
                <w:color w:val="47444D"/>
                <w:lang w:val="en-US"/>
              </w:rPr>
            </w:pPr>
          </w:p>
        </w:tc>
        <w:tc>
          <w:tcPr>
            <w:tcW w:w="1349" w:type="dxa"/>
          </w:tcPr>
          <w:p w:rsidR="000714BA" w:rsidRPr="00766AE8" w:rsidRDefault="000714BA" w:rsidP="00FE0274">
            <w:pPr>
              <w:autoSpaceDE w:val="0"/>
              <w:autoSpaceDN w:val="0"/>
              <w:adjustRightInd w:val="0"/>
              <w:spacing w:after="0" w:line="240" w:lineRule="auto"/>
              <w:rPr>
                <w:rFonts w:ascii="Arial" w:hAnsi="Arial" w:cs="Arial"/>
                <w:lang w:val="en-US"/>
              </w:rPr>
            </w:pPr>
          </w:p>
          <w:p w:rsidR="000714BA" w:rsidRPr="00766AE8" w:rsidRDefault="000714BA" w:rsidP="00FE0274">
            <w:pPr>
              <w:autoSpaceDE w:val="0"/>
              <w:autoSpaceDN w:val="0"/>
              <w:adjustRightInd w:val="0"/>
              <w:spacing w:after="0" w:line="240" w:lineRule="auto"/>
              <w:rPr>
                <w:rFonts w:ascii="Arial" w:hAnsi="Arial" w:cs="Arial"/>
                <w:lang w:val="en-US"/>
              </w:rPr>
            </w:pPr>
          </w:p>
          <w:p w:rsidR="000714BA" w:rsidRPr="00766AE8" w:rsidRDefault="000714BA" w:rsidP="00FE0274">
            <w:pPr>
              <w:autoSpaceDE w:val="0"/>
              <w:autoSpaceDN w:val="0"/>
              <w:adjustRightInd w:val="0"/>
              <w:spacing w:after="0" w:line="240" w:lineRule="auto"/>
              <w:rPr>
                <w:rFonts w:ascii="Arial" w:hAnsi="Arial" w:cs="Arial"/>
                <w:lang w:val="en-US"/>
              </w:rPr>
            </w:pPr>
          </w:p>
          <w:p w:rsidR="000714BA" w:rsidRPr="00766AE8" w:rsidRDefault="000714BA" w:rsidP="00FE0274">
            <w:pPr>
              <w:autoSpaceDE w:val="0"/>
              <w:autoSpaceDN w:val="0"/>
              <w:adjustRightInd w:val="0"/>
              <w:spacing w:after="0" w:line="240" w:lineRule="auto"/>
              <w:rPr>
                <w:rFonts w:ascii="Arial" w:hAnsi="Arial" w:cs="Arial"/>
                <w:lang w:val="en-US"/>
              </w:rPr>
            </w:pPr>
          </w:p>
          <w:p w:rsidR="000714BA" w:rsidRPr="00766AE8" w:rsidRDefault="000714BA" w:rsidP="00FE0274">
            <w:pPr>
              <w:autoSpaceDE w:val="0"/>
              <w:autoSpaceDN w:val="0"/>
              <w:adjustRightInd w:val="0"/>
              <w:spacing w:after="0" w:line="240" w:lineRule="auto"/>
              <w:rPr>
                <w:rFonts w:ascii="Arial" w:hAnsi="Arial" w:cs="Arial"/>
                <w:lang w:val="en-US"/>
              </w:rPr>
            </w:pPr>
          </w:p>
        </w:tc>
        <w:tc>
          <w:tcPr>
            <w:tcW w:w="2863" w:type="dxa"/>
            <w:shd w:val="clear" w:color="auto" w:fill="auto"/>
          </w:tcPr>
          <w:p w:rsidR="000714BA" w:rsidRPr="00766AE8" w:rsidRDefault="000714BA" w:rsidP="00FE0274">
            <w:pPr>
              <w:autoSpaceDE w:val="0"/>
              <w:autoSpaceDN w:val="0"/>
              <w:adjustRightInd w:val="0"/>
              <w:spacing w:after="0" w:line="240" w:lineRule="auto"/>
              <w:rPr>
                <w:rFonts w:ascii="Arial" w:hAnsi="Arial" w:cs="Arial"/>
                <w:lang w:val="en-US"/>
              </w:rPr>
            </w:pPr>
          </w:p>
        </w:tc>
        <w:tc>
          <w:tcPr>
            <w:tcW w:w="2977" w:type="dxa"/>
            <w:shd w:val="clear" w:color="auto" w:fill="auto"/>
          </w:tcPr>
          <w:p w:rsidR="000714BA" w:rsidRPr="00766AE8" w:rsidRDefault="000714BA" w:rsidP="00FE0274">
            <w:pPr>
              <w:autoSpaceDE w:val="0"/>
              <w:autoSpaceDN w:val="0"/>
              <w:adjustRightInd w:val="0"/>
              <w:spacing w:after="0" w:line="240" w:lineRule="auto"/>
              <w:rPr>
                <w:rFonts w:ascii="Arial" w:hAnsi="Arial" w:cs="Arial"/>
                <w:lang w:val="en-US"/>
              </w:rPr>
            </w:pPr>
          </w:p>
        </w:tc>
      </w:tr>
      <w:tr w:rsidR="000714BA" w:rsidRPr="00766AE8" w:rsidTr="008D5E9D">
        <w:trPr>
          <w:trHeight w:val="576"/>
        </w:trPr>
        <w:tc>
          <w:tcPr>
            <w:tcW w:w="1809" w:type="dxa"/>
            <w:vMerge/>
            <w:shd w:val="clear" w:color="auto" w:fill="auto"/>
          </w:tcPr>
          <w:p w:rsidR="000714BA" w:rsidRPr="00766AE8" w:rsidRDefault="000714BA" w:rsidP="00FE0274">
            <w:pPr>
              <w:autoSpaceDE w:val="0"/>
              <w:autoSpaceDN w:val="0"/>
              <w:adjustRightInd w:val="0"/>
              <w:spacing w:after="0" w:line="240" w:lineRule="auto"/>
              <w:rPr>
                <w:rFonts w:ascii="Arial" w:hAnsi="Arial" w:cs="Arial"/>
                <w:b/>
                <w:bCs/>
                <w:color w:val="47444D"/>
                <w:lang w:val="en-US"/>
              </w:rPr>
            </w:pPr>
          </w:p>
        </w:tc>
        <w:tc>
          <w:tcPr>
            <w:tcW w:w="6448" w:type="dxa"/>
            <w:shd w:val="clear" w:color="auto" w:fill="auto"/>
          </w:tcPr>
          <w:p w:rsidR="000714BA" w:rsidRPr="00766AE8" w:rsidRDefault="000714BA" w:rsidP="000714BA">
            <w:pPr>
              <w:autoSpaceDE w:val="0"/>
              <w:autoSpaceDN w:val="0"/>
              <w:adjustRightInd w:val="0"/>
              <w:spacing w:after="0" w:line="240" w:lineRule="auto"/>
              <w:rPr>
                <w:rFonts w:ascii="Arial" w:hAnsi="Arial" w:cs="Arial"/>
                <w:color w:val="47444D"/>
                <w:lang w:val="en-US"/>
              </w:rPr>
            </w:pPr>
            <w:r w:rsidRPr="00766AE8">
              <w:rPr>
                <w:rFonts w:ascii="Arial" w:hAnsi="Arial" w:cs="Arial"/>
                <w:color w:val="47444D"/>
                <w:lang w:val="en-US"/>
              </w:rPr>
              <w:t>The effectiveness of classroom teaching is taken into account before assuming a pupil has SEND.</w:t>
            </w:r>
          </w:p>
          <w:p w:rsidR="000714BA" w:rsidRPr="00766AE8" w:rsidRDefault="000714BA" w:rsidP="000714BA">
            <w:pPr>
              <w:autoSpaceDE w:val="0"/>
              <w:autoSpaceDN w:val="0"/>
              <w:adjustRightInd w:val="0"/>
              <w:spacing w:after="0" w:line="240" w:lineRule="auto"/>
              <w:rPr>
                <w:rFonts w:ascii="Arial" w:hAnsi="Arial" w:cs="Arial"/>
                <w:color w:val="47444D"/>
                <w:lang w:val="en-US"/>
              </w:rPr>
            </w:pPr>
          </w:p>
        </w:tc>
        <w:tc>
          <w:tcPr>
            <w:tcW w:w="1349" w:type="dxa"/>
          </w:tcPr>
          <w:p w:rsidR="000714BA" w:rsidRPr="00766AE8" w:rsidRDefault="000714BA" w:rsidP="00FE0274">
            <w:pPr>
              <w:autoSpaceDE w:val="0"/>
              <w:autoSpaceDN w:val="0"/>
              <w:adjustRightInd w:val="0"/>
              <w:spacing w:after="0" w:line="240" w:lineRule="auto"/>
              <w:rPr>
                <w:rFonts w:ascii="Arial" w:hAnsi="Arial" w:cs="Arial"/>
                <w:lang w:val="en-US"/>
              </w:rPr>
            </w:pPr>
          </w:p>
          <w:p w:rsidR="000714BA" w:rsidRPr="00766AE8" w:rsidRDefault="000714BA" w:rsidP="00FE0274">
            <w:pPr>
              <w:autoSpaceDE w:val="0"/>
              <w:autoSpaceDN w:val="0"/>
              <w:adjustRightInd w:val="0"/>
              <w:spacing w:after="0" w:line="240" w:lineRule="auto"/>
              <w:rPr>
                <w:rFonts w:ascii="Arial" w:hAnsi="Arial" w:cs="Arial"/>
                <w:lang w:val="en-US"/>
              </w:rPr>
            </w:pPr>
          </w:p>
          <w:p w:rsidR="000714BA" w:rsidRPr="00766AE8" w:rsidRDefault="000714BA" w:rsidP="00FE0274">
            <w:pPr>
              <w:autoSpaceDE w:val="0"/>
              <w:autoSpaceDN w:val="0"/>
              <w:adjustRightInd w:val="0"/>
              <w:spacing w:after="0" w:line="240" w:lineRule="auto"/>
              <w:rPr>
                <w:rFonts w:ascii="Arial" w:hAnsi="Arial" w:cs="Arial"/>
                <w:lang w:val="en-US"/>
              </w:rPr>
            </w:pPr>
          </w:p>
          <w:p w:rsidR="000714BA" w:rsidRPr="00766AE8" w:rsidRDefault="000714BA" w:rsidP="00FE0274">
            <w:pPr>
              <w:autoSpaceDE w:val="0"/>
              <w:autoSpaceDN w:val="0"/>
              <w:adjustRightInd w:val="0"/>
              <w:spacing w:after="0" w:line="240" w:lineRule="auto"/>
              <w:rPr>
                <w:rFonts w:ascii="Arial" w:hAnsi="Arial" w:cs="Arial"/>
                <w:lang w:val="en-US"/>
              </w:rPr>
            </w:pPr>
          </w:p>
        </w:tc>
        <w:tc>
          <w:tcPr>
            <w:tcW w:w="2863" w:type="dxa"/>
            <w:shd w:val="clear" w:color="auto" w:fill="auto"/>
          </w:tcPr>
          <w:p w:rsidR="000714BA" w:rsidRPr="00766AE8" w:rsidRDefault="000714BA" w:rsidP="00FE0274">
            <w:pPr>
              <w:autoSpaceDE w:val="0"/>
              <w:autoSpaceDN w:val="0"/>
              <w:adjustRightInd w:val="0"/>
              <w:spacing w:after="0" w:line="240" w:lineRule="auto"/>
              <w:rPr>
                <w:rFonts w:ascii="Arial" w:hAnsi="Arial" w:cs="Arial"/>
                <w:lang w:val="en-US"/>
              </w:rPr>
            </w:pPr>
          </w:p>
        </w:tc>
        <w:tc>
          <w:tcPr>
            <w:tcW w:w="2977" w:type="dxa"/>
            <w:shd w:val="clear" w:color="auto" w:fill="auto"/>
          </w:tcPr>
          <w:p w:rsidR="000714BA" w:rsidRPr="00766AE8" w:rsidRDefault="000714BA" w:rsidP="00FE0274">
            <w:pPr>
              <w:autoSpaceDE w:val="0"/>
              <w:autoSpaceDN w:val="0"/>
              <w:adjustRightInd w:val="0"/>
              <w:spacing w:after="0" w:line="240" w:lineRule="auto"/>
              <w:rPr>
                <w:rFonts w:ascii="Arial" w:hAnsi="Arial" w:cs="Arial"/>
                <w:lang w:val="en-US"/>
              </w:rPr>
            </w:pPr>
          </w:p>
        </w:tc>
      </w:tr>
      <w:tr w:rsidR="000714BA" w:rsidRPr="00766AE8" w:rsidTr="008D5E9D">
        <w:trPr>
          <w:trHeight w:val="743"/>
        </w:trPr>
        <w:tc>
          <w:tcPr>
            <w:tcW w:w="1809" w:type="dxa"/>
            <w:vMerge/>
            <w:shd w:val="clear" w:color="auto" w:fill="auto"/>
          </w:tcPr>
          <w:p w:rsidR="000714BA" w:rsidRPr="00766AE8" w:rsidRDefault="000714BA" w:rsidP="00FE0274">
            <w:pPr>
              <w:autoSpaceDE w:val="0"/>
              <w:autoSpaceDN w:val="0"/>
              <w:adjustRightInd w:val="0"/>
              <w:spacing w:after="0" w:line="240" w:lineRule="auto"/>
              <w:rPr>
                <w:rFonts w:ascii="Arial" w:hAnsi="Arial" w:cs="Arial"/>
                <w:b/>
                <w:bCs/>
                <w:color w:val="47444D"/>
                <w:lang w:val="en-US"/>
              </w:rPr>
            </w:pPr>
          </w:p>
        </w:tc>
        <w:tc>
          <w:tcPr>
            <w:tcW w:w="6448" w:type="dxa"/>
            <w:shd w:val="clear" w:color="auto" w:fill="auto"/>
          </w:tcPr>
          <w:p w:rsidR="000714BA" w:rsidRPr="00766AE8" w:rsidRDefault="000714BA" w:rsidP="000714BA">
            <w:pPr>
              <w:autoSpaceDE w:val="0"/>
              <w:autoSpaceDN w:val="0"/>
              <w:adjustRightInd w:val="0"/>
              <w:spacing w:after="0" w:line="240" w:lineRule="auto"/>
              <w:rPr>
                <w:rFonts w:ascii="Arial" w:hAnsi="Arial" w:cs="Arial"/>
                <w:color w:val="47444D"/>
                <w:lang w:val="en-US"/>
              </w:rPr>
            </w:pPr>
            <w:r w:rsidRPr="00766AE8">
              <w:rPr>
                <w:rFonts w:ascii="Arial" w:hAnsi="Arial" w:cs="Arial"/>
                <w:color w:val="47444D"/>
                <w:lang w:val="en-US"/>
              </w:rPr>
              <w:t xml:space="preserve">The school </w:t>
            </w:r>
            <w:proofErr w:type="spellStart"/>
            <w:r w:rsidRPr="00766AE8">
              <w:rPr>
                <w:rFonts w:ascii="Arial" w:hAnsi="Arial" w:cs="Arial"/>
                <w:color w:val="47444D"/>
                <w:lang w:val="en-US"/>
              </w:rPr>
              <w:t>scrutinises</w:t>
            </w:r>
            <w:proofErr w:type="spellEnd"/>
            <w:r w:rsidRPr="00766AE8">
              <w:rPr>
                <w:rFonts w:ascii="Arial" w:hAnsi="Arial" w:cs="Arial"/>
                <w:color w:val="47444D"/>
                <w:lang w:val="en-US"/>
              </w:rPr>
              <w:t xml:space="preserve"> </w:t>
            </w:r>
            <w:proofErr w:type="spellStart"/>
            <w:r w:rsidRPr="00766AE8">
              <w:rPr>
                <w:rFonts w:ascii="Arial" w:hAnsi="Arial" w:cs="Arial"/>
                <w:color w:val="47444D"/>
                <w:lang w:val="en-US"/>
              </w:rPr>
              <w:t>behaviour</w:t>
            </w:r>
            <w:proofErr w:type="spellEnd"/>
            <w:r w:rsidRPr="00766AE8">
              <w:rPr>
                <w:rFonts w:ascii="Arial" w:hAnsi="Arial" w:cs="Arial"/>
                <w:color w:val="47444D"/>
                <w:lang w:val="en-US"/>
              </w:rPr>
              <w:t>, exclusion and attendance data to ensure additional learning needs are not missed.</w:t>
            </w:r>
          </w:p>
          <w:p w:rsidR="000714BA" w:rsidRPr="00766AE8" w:rsidRDefault="000714BA" w:rsidP="000714BA">
            <w:pPr>
              <w:autoSpaceDE w:val="0"/>
              <w:autoSpaceDN w:val="0"/>
              <w:adjustRightInd w:val="0"/>
              <w:spacing w:after="0" w:line="240" w:lineRule="auto"/>
              <w:rPr>
                <w:rFonts w:ascii="Arial" w:hAnsi="Arial" w:cs="Arial"/>
                <w:color w:val="47444D"/>
                <w:lang w:val="en-US"/>
              </w:rPr>
            </w:pPr>
          </w:p>
        </w:tc>
        <w:tc>
          <w:tcPr>
            <w:tcW w:w="1349" w:type="dxa"/>
          </w:tcPr>
          <w:p w:rsidR="000714BA" w:rsidRPr="00766AE8" w:rsidRDefault="000714BA" w:rsidP="00FE0274">
            <w:pPr>
              <w:autoSpaceDE w:val="0"/>
              <w:autoSpaceDN w:val="0"/>
              <w:adjustRightInd w:val="0"/>
              <w:spacing w:after="0" w:line="240" w:lineRule="auto"/>
              <w:rPr>
                <w:rFonts w:ascii="Arial" w:hAnsi="Arial" w:cs="Arial"/>
                <w:lang w:val="en-US"/>
              </w:rPr>
            </w:pPr>
          </w:p>
          <w:p w:rsidR="000714BA" w:rsidRPr="00766AE8" w:rsidRDefault="000714BA" w:rsidP="00FE0274">
            <w:pPr>
              <w:autoSpaceDE w:val="0"/>
              <w:autoSpaceDN w:val="0"/>
              <w:adjustRightInd w:val="0"/>
              <w:spacing w:after="0" w:line="240" w:lineRule="auto"/>
              <w:rPr>
                <w:rFonts w:ascii="Arial" w:hAnsi="Arial" w:cs="Arial"/>
                <w:lang w:val="en-US"/>
              </w:rPr>
            </w:pPr>
          </w:p>
          <w:p w:rsidR="000714BA" w:rsidRPr="00766AE8" w:rsidRDefault="000714BA" w:rsidP="00FE0274">
            <w:pPr>
              <w:autoSpaceDE w:val="0"/>
              <w:autoSpaceDN w:val="0"/>
              <w:adjustRightInd w:val="0"/>
              <w:spacing w:after="0" w:line="240" w:lineRule="auto"/>
              <w:rPr>
                <w:rFonts w:ascii="Arial" w:hAnsi="Arial" w:cs="Arial"/>
                <w:lang w:val="en-US"/>
              </w:rPr>
            </w:pPr>
          </w:p>
          <w:p w:rsidR="000714BA" w:rsidRPr="00766AE8" w:rsidRDefault="000714BA" w:rsidP="00FE0274">
            <w:pPr>
              <w:autoSpaceDE w:val="0"/>
              <w:autoSpaceDN w:val="0"/>
              <w:adjustRightInd w:val="0"/>
              <w:spacing w:after="0" w:line="240" w:lineRule="auto"/>
              <w:rPr>
                <w:rFonts w:ascii="Arial" w:hAnsi="Arial" w:cs="Arial"/>
                <w:lang w:val="en-US"/>
              </w:rPr>
            </w:pPr>
          </w:p>
          <w:p w:rsidR="000714BA" w:rsidRPr="00766AE8" w:rsidRDefault="000714BA" w:rsidP="00FE0274">
            <w:pPr>
              <w:autoSpaceDE w:val="0"/>
              <w:autoSpaceDN w:val="0"/>
              <w:adjustRightInd w:val="0"/>
              <w:spacing w:after="0" w:line="240" w:lineRule="auto"/>
              <w:rPr>
                <w:rFonts w:ascii="Arial" w:hAnsi="Arial" w:cs="Arial"/>
                <w:lang w:val="en-US"/>
              </w:rPr>
            </w:pPr>
          </w:p>
        </w:tc>
        <w:tc>
          <w:tcPr>
            <w:tcW w:w="2863" w:type="dxa"/>
            <w:shd w:val="clear" w:color="auto" w:fill="auto"/>
          </w:tcPr>
          <w:p w:rsidR="000714BA" w:rsidRPr="00766AE8" w:rsidRDefault="000714BA" w:rsidP="00FE0274">
            <w:pPr>
              <w:autoSpaceDE w:val="0"/>
              <w:autoSpaceDN w:val="0"/>
              <w:adjustRightInd w:val="0"/>
              <w:spacing w:after="0" w:line="240" w:lineRule="auto"/>
              <w:rPr>
                <w:rFonts w:ascii="Arial" w:hAnsi="Arial" w:cs="Arial"/>
                <w:lang w:val="en-US"/>
              </w:rPr>
            </w:pPr>
          </w:p>
        </w:tc>
        <w:tc>
          <w:tcPr>
            <w:tcW w:w="2977" w:type="dxa"/>
            <w:shd w:val="clear" w:color="auto" w:fill="auto"/>
          </w:tcPr>
          <w:p w:rsidR="000714BA" w:rsidRPr="00766AE8" w:rsidRDefault="000714BA" w:rsidP="00FE0274">
            <w:pPr>
              <w:autoSpaceDE w:val="0"/>
              <w:autoSpaceDN w:val="0"/>
              <w:adjustRightInd w:val="0"/>
              <w:spacing w:after="0" w:line="240" w:lineRule="auto"/>
              <w:rPr>
                <w:rFonts w:ascii="Arial" w:hAnsi="Arial" w:cs="Arial"/>
                <w:lang w:val="en-US"/>
              </w:rPr>
            </w:pPr>
          </w:p>
        </w:tc>
      </w:tr>
      <w:tr w:rsidR="000714BA" w:rsidRPr="00766AE8" w:rsidTr="008D5E9D">
        <w:trPr>
          <w:trHeight w:val="743"/>
        </w:trPr>
        <w:tc>
          <w:tcPr>
            <w:tcW w:w="1809" w:type="dxa"/>
            <w:vMerge/>
            <w:shd w:val="clear" w:color="auto" w:fill="auto"/>
          </w:tcPr>
          <w:p w:rsidR="000714BA" w:rsidRPr="00766AE8" w:rsidRDefault="000714BA" w:rsidP="00FE0274">
            <w:pPr>
              <w:autoSpaceDE w:val="0"/>
              <w:autoSpaceDN w:val="0"/>
              <w:adjustRightInd w:val="0"/>
              <w:spacing w:after="0" w:line="240" w:lineRule="auto"/>
              <w:rPr>
                <w:rFonts w:ascii="Arial" w:hAnsi="Arial" w:cs="Arial"/>
                <w:b/>
                <w:bCs/>
                <w:color w:val="47444D"/>
                <w:lang w:val="en-US"/>
              </w:rPr>
            </w:pPr>
          </w:p>
        </w:tc>
        <w:tc>
          <w:tcPr>
            <w:tcW w:w="6448" w:type="dxa"/>
            <w:shd w:val="clear" w:color="auto" w:fill="auto"/>
          </w:tcPr>
          <w:p w:rsidR="000714BA" w:rsidRPr="00766AE8" w:rsidRDefault="000714BA" w:rsidP="000714BA">
            <w:pPr>
              <w:autoSpaceDE w:val="0"/>
              <w:autoSpaceDN w:val="0"/>
              <w:adjustRightInd w:val="0"/>
              <w:spacing w:after="0" w:line="240" w:lineRule="auto"/>
              <w:rPr>
                <w:rFonts w:ascii="Arial" w:hAnsi="Arial" w:cs="Arial"/>
                <w:color w:val="47444D"/>
                <w:lang w:val="en-US"/>
              </w:rPr>
            </w:pPr>
            <w:r w:rsidRPr="00766AE8">
              <w:rPr>
                <w:rFonts w:ascii="Arial" w:hAnsi="Arial" w:cs="Arial"/>
                <w:color w:val="47444D"/>
                <w:lang w:val="en-US"/>
              </w:rPr>
              <w:t>The SEND register is accurate and reviewed at least termly.</w:t>
            </w:r>
          </w:p>
          <w:p w:rsidR="000714BA" w:rsidRPr="00766AE8" w:rsidRDefault="000714BA" w:rsidP="00FE0274">
            <w:pPr>
              <w:autoSpaceDE w:val="0"/>
              <w:autoSpaceDN w:val="0"/>
              <w:adjustRightInd w:val="0"/>
              <w:spacing w:after="0" w:line="240" w:lineRule="auto"/>
              <w:rPr>
                <w:rFonts w:ascii="Arial" w:hAnsi="Arial" w:cs="Arial"/>
                <w:color w:val="47444D"/>
                <w:lang w:val="en-US"/>
              </w:rPr>
            </w:pPr>
          </w:p>
        </w:tc>
        <w:tc>
          <w:tcPr>
            <w:tcW w:w="1349" w:type="dxa"/>
          </w:tcPr>
          <w:p w:rsidR="000714BA" w:rsidRPr="00766AE8" w:rsidRDefault="000714BA" w:rsidP="00FE0274">
            <w:pPr>
              <w:autoSpaceDE w:val="0"/>
              <w:autoSpaceDN w:val="0"/>
              <w:adjustRightInd w:val="0"/>
              <w:spacing w:after="0" w:line="240" w:lineRule="auto"/>
              <w:rPr>
                <w:rFonts w:ascii="Arial" w:hAnsi="Arial" w:cs="Arial"/>
                <w:lang w:val="en-US"/>
              </w:rPr>
            </w:pPr>
          </w:p>
          <w:p w:rsidR="000714BA" w:rsidRPr="00766AE8" w:rsidRDefault="000714BA" w:rsidP="00FE0274">
            <w:pPr>
              <w:autoSpaceDE w:val="0"/>
              <w:autoSpaceDN w:val="0"/>
              <w:adjustRightInd w:val="0"/>
              <w:spacing w:after="0" w:line="240" w:lineRule="auto"/>
              <w:rPr>
                <w:rFonts w:ascii="Arial" w:hAnsi="Arial" w:cs="Arial"/>
                <w:lang w:val="en-US"/>
              </w:rPr>
            </w:pPr>
          </w:p>
          <w:p w:rsidR="000714BA" w:rsidRPr="00766AE8" w:rsidRDefault="000714BA" w:rsidP="00FE0274">
            <w:pPr>
              <w:autoSpaceDE w:val="0"/>
              <w:autoSpaceDN w:val="0"/>
              <w:adjustRightInd w:val="0"/>
              <w:spacing w:after="0" w:line="240" w:lineRule="auto"/>
              <w:rPr>
                <w:rFonts w:ascii="Arial" w:hAnsi="Arial" w:cs="Arial"/>
                <w:lang w:val="en-US"/>
              </w:rPr>
            </w:pPr>
          </w:p>
          <w:p w:rsidR="000714BA" w:rsidRPr="00766AE8" w:rsidRDefault="000714BA" w:rsidP="00FE0274">
            <w:pPr>
              <w:autoSpaceDE w:val="0"/>
              <w:autoSpaceDN w:val="0"/>
              <w:adjustRightInd w:val="0"/>
              <w:spacing w:after="0" w:line="240" w:lineRule="auto"/>
              <w:rPr>
                <w:rFonts w:ascii="Arial" w:hAnsi="Arial" w:cs="Arial"/>
                <w:lang w:val="en-US"/>
              </w:rPr>
            </w:pPr>
          </w:p>
          <w:p w:rsidR="000714BA" w:rsidRPr="00766AE8" w:rsidRDefault="000714BA" w:rsidP="00FE0274">
            <w:pPr>
              <w:autoSpaceDE w:val="0"/>
              <w:autoSpaceDN w:val="0"/>
              <w:adjustRightInd w:val="0"/>
              <w:spacing w:after="0" w:line="240" w:lineRule="auto"/>
              <w:rPr>
                <w:rFonts w:ascii="Arial" w:hAnsi="Arial" w:cs="Arial"/>
                <w:lang w:val="en-US"/>
              </w:rPr>
            </w:pPr>
          </w:p>
        </w:tc>
        <w:tc>
          <w:tcPr>
            <w:tcW w:w="2863" w:type="dxa"/>
            <w:shd w:val="clear" w:color="auto" w:fill="auto"/>
          </w:tcPr>
          <w:p w:rsidR="000714BA" w:rsidRPr="00766AE8" w:rsidRDefault="000714BA" w:rsidP="00FE0274">
            <w:pPr>
              <w:autoSpaceDE w:val="0"/>
              <w:autoSpaceDN w:val="0"/>
              <w:adjustRightInd w:val="0"/>
              <w:spacing w:after="0" w:line="240" w:lineRule="auto"/>
              <w:rPr>
                <w:rFonts w:ascii="Arial" w:hAnsi="Arial" w:cs="Arial"/>
                <w:lang w:val="en-US"/>
              </w:rPr>
            </w:pPr>
          </w:p>
        </w:tc>
        <w:tc>
          <w:tcPr>
            <w:tcW w:w="2977" w:type="dxa"/>
            <w:shd w:val="clear" w:color="auto" w:fill="auto"/>
          </w:tcPr>
          <w:p w:rsidR="000714BA" w:rsidRPr="00766AE8" w:rsidRDefault="000714BA" w:rsidP="00FE0274">
            <w:pPr>
              <w:autoSpaceDE w:val="0"/>
              <w:autoSpaceDN w:val="0"/>
              <w:adjustRightInd w:val="0"/>
              <w:spacing w:after="0" w:line="240" w:lineRule="auto"/>
              <w:rPr>
                <w:rFonts w:ascii="Arial" w:hAnsi="Arial" w:cs="Arial"/>
                <w:lang w:val="en-US"/>
              </w:rPr>
            </w:pPr>
          </w:p>
        </w:tc>
      </w:tr>
      <w:tr w:rsidR="000714BA" w:rsidRPr="00766AE8" w:rsidTr="008D5E9D">
        <w:trPr>
          <w:trHeight w:val="1270"/>
        </w:trPr>
        <w:tc>
          <w:tcPr>
            <w:tcW w:w="1809" w:type="dxa"/>
            <w:vMerge/>
            <w:shd w:val="clear" w:color="auto" w:fill="auto"/>
          </w:tcPr>
          <w:p w:rsidR="000714BA" w:rsidRPr="00766AE8" w:rsidRDefault="000714BA" w:rsidP="00FE0274">
            <w:pPr>
              <w:autoSpaceDE w:val="0"/>
              <w:autoSpaceDN w:val="0"/>
              <w:adjustRightInd w:val="0"/>
              <w:spacing w:after="0" w:line="240" w:lineRule="auto"/>
              <w:rPr>
                <w:rFonts w:ascii="Arial" w:hAnsi="Arial" w:cs="Arial"/>
                <w:b/>
                <w:bCs/>
                <w:color w:val="47444D"/>
                <w:lang w:val="en-US"/>
              </w:rPr>
            </w:pPr>
          </w:p>
        </w:tc>
        <w:tc>
          <w:tcPr>
            <w:tcW w:w="6448" w:type="dxa"/>
            <w:shd w:val="clear" w:color="auto" w:fill="auto"/>
          </w:tcPr>
          <w:p w:rsidR="000714BA" w:rsidRPr="00766AE8" w:rsidRDefault="000714BA" w:rsidP="00FE0274">
            <w:pPr>
              <w:autoSpaceDE w:val="0"/>
              <w:autoSpaceDN w:val="0"/>
              <w:adjustRightInd w:val="0"/>
              <w:spacing w:after="0" w:line="240" w:lineRule="auto"/>
              <w:rPr>
                <w:rFonts w:ascii="Arial" w:hAnsi="Arial" w:cs="Arial"/>
                <w:color w:val="47444D"/>
                <w:lang w:val="en-US"/>
              </w:rPr>
            </w:pPr>
            <w:r w:rsidRPr="00766AE8">
              <w:rPr>
                <w:rFonts w:ascii="Arial" w:hAnsi="Arial" w:cs="Arial"/>
                <w:color w:val="47444D"/>
                <w:lang w:val="en-US"/>
              </w:rPr>
              <w:t xml:space="preserve">Parents and </w:t>
            </w:r>
            <w:proofErr w:type="spellStart"/>
            <w:r w:rsidRPr="00766AE8">
              <w:rPr>
                <w:rFonts w:ascii="Arial" w:hAnsi="Arial" w:cs="Arial"/>
                <w:color w:val="47444D"/>
                <w:lang w:val="en-US"/>
              </w:rPr>
              <w:t>carers</w:t>
            </w:r>
            <w:proofErr w:type="spellEnd"/>
            <w:r w:rsidRPr="00766AE8">
              <w:rPr>
                <w:rFonts w:ascii="Arial" w:hAnsi="Arial" w:cs="Arial"/>
                <w:color w:val="47444D"/>
                <w:lang w:val="en-US"/>
              </w:rPr>
              <w:t xml:space="preserve"> are fully involved in discussions with the school on identification and assessment.</w:t>
            </w:r>
          </w:p>
        </w:tc>
        <w:tc>
          <w:tcPr>
            <w:tcW w:w="1349" w:type="dxa"/>
          </w:tcPr>
          <w:p w:rsidR="000714BA" w:rsidRPr="00766AE8" w:rsidRDefault="000714BA" w:rsidP="00FE0274">
            <w:pPr>
              <w:autoSpaceDE w:val="0"/>
              <w:autoSpaceDN w:val="0"/>
              <w:adjustRightInd w:val="0"/>
              <w:spacing w:after="0" w:line="240" w:lineRule="auto"/>
              <w:rPr>
                <w:rFonts w:ascii="Arial" w:hAnsi="Arial" w:cs="Arial"/>
                <w:lang w:val="en-US"/>
              </w:rPr>
            </w:pPr>
          </w:p>
          <w:p w:rsidR="000714BA" w:rsidRPr="00766AE8" w:rsidRDefault="000714BA" w:rsidP="00FE0274">
            <w:pPr>
              <w:autoSpaceDE w:val="0"/>
              <w:autoSpaceDN w:val="0"/>
              <w:adjustRightInd w:val="0"/>
              <w:spacing w:after="0" w:line="240" w:lineRule="auto"/>
              <w:rPr>
                <w:rFonts w:ascii="Arial" w:hAnsi="Arial" w:cs="Arial"/>
                <w:lang w:val="en-US"/>
              </w:rPr>
            </w:pPr>
          </w:p>
          <w:p w:rsidR="000714BA" w:rsidRPr="00766AE8" w:rsidRDefault="000714BA" w:rsidP="00FE0274">
            <w:pPr>
              <w:autoSpaceDE w:val="0"/>
              <w:autoSpaceDN w:val="0"/>
              <w:adjustRightInd w:val="0"/>
              <w:spacing w:after="0" w:line="240" w:lineRule="auto"/>
              <w:rPr>
                <w:rFonts w:ascii="Arial" w:hAnsi="Arial" w:cs="Arial"/>
                <w:lang w:val="en-US"/>
              </w:rPr>
            </w:pPr>
          </w:p>
          <w:p w:rsidR="000714BA" w:rsidRPr="00766AE8" w:rsidRDefault="000714BA" w:rsidP="00FE0274">
            <w:pPr>
              <w:autoSpaceDE w:val="0"/>
              <w:autoSpaceDN w:val="0"/>
              <w:adjustRightInd w:val="0"/>
              <w:spacing w:after="0" w:line="240" w:lineRule="auto"/>
              <w:rPr>
                <w:rFonts w:ascii="Arial" w:hAnsi="Arial" w:cs="Arial"/>
                <w:lang w:val="en-US"/>
              </w:rPr>
            </w:pPr>
          </w:p>
          <w:p w:rsidR="000714BA" w:rsidRPr="00766AE8" w:rsidRDefault="000714BA" w:rsidP="00FE0274">
            <w:pPr>
              <w:autoSpaceDE w:val="0"/>
              <w:autoSpaceDN w:val="0"/>
              <w:adjustRightInd w:val="0"/>
              <w:spacing w:after="0" w:line="240" w:lineRule="auto"/>
              <w:rPr>
                <w:rFonts w:ascii="Arial" w:hAnsi="Arial" w:cs="Arial"/>
                <w:lang w:val="en-US"/>
              </w:rPr>
            </w:pPr>
          </w:p>
          <w:p w:rsidR="000714BA" w:rsidRPr="00766AE8" w:rsidRDefault="000714BA" w:rsidP="00FE0274">
            <w:pPr>
              <w:autoSpaceDE w:val="0"/>
              <w:autoSpaceDN w:val="0"/>
              <w:adjustRightInd w:val="0"/>
              <w:spacing w:after="0" w:line="240" w:lineRule="auto"/>
              <w:rPr>
                <w:rFonts w:ascii="Arial" w:hAnsi="Arial" w:cs="Arial"/>
                <w:lang w:val="en-US"/>
              </w:rPr>
            </w:pPr>
          </w:p>
          <w:p w:rsidR="000714BA" w:rsidRPr="00766AE8" w:rsidRDefault="000714BA" w:rsidP="00AA2B2B">
            <w:pPr>
              <w:autoSpaceDE w:val="0"/>
              <w:autoSpaceDN w:val="0"/>
              <w:adjustRightInd w:val="0"/>
              <w:spacing w:after="0" w:line="240" w:lineRule="auto"/>
              <w:rPr>
                <w:rFonts w:ascii="Arial" w:hAnsi="Arial" w:cs="Arial"/>
                <w:lang w:val="en-US"/>
              </w:rPr>
            </w:pPr>
          </w:p>
        </w:tc>
        <w:tc>
          <w:tcPr>
            <w:tcW w:w="2863" w:type="dxa"/>
            <w:shd w:val="clear" w:color="auto" w:fill="auto"/>
          </w:tcPr>
          <w:p w:rsidR="000714BA" w:rsidRPr="00766AE8" w:rsidRDefault="000714BA" w:rsidP="00FE0274">
            <w:pPr>
              <w:autoSpaceDE w:val="0"/>
              <w:autoSpaceDN w:val="0"/>
              <w:adjustRightInd w:val="0"/>
              <w:spacing w:after="0" w:line="240" w:lineRule="auto"/>
              <w:rPr>
                <w:rFonts w:ascii="Arial" w:hAnsi="Arial" w:cs="Arial"/>
                <w:lang w:val="en-US"/>
              </w:rPr>
            </w:pPr>
          </w:p>
        </w:tc>
        <w:tc>
          <w:tcPr>
            <w:tcW w:w="2977" w:type="dxa"/>
            <w:shd w:val="clear" w:color="auto" w:fill="auto"/>
          </w:tcPr>
          <w:p w:rsidR="000714BA" w:rsidRPr="00766AE8" w:rsidRDefault="000714BA" w:rsidP="00FE0274">
            <w:pPr>
              <w:autoSpaceDE w:val="0"/>
              <w:autoSpaceDN w:val="0"/>
              <w:adjustRightInd w:val="0"/>
              <w:spacing w:after="0" w:line="240" w:lineRule="auto"/>
              <w:rPr>
                <w:rFonts w:ascii="Arial" w:hAnsi="Arial" w:cs="Arial"/>
                <w:lang w:val="en-US"/>
              </w:rPr>
            </w:pPr>
          </w:p>
        </w:tc>
      </w:tr>
    </w:tbl>
    <w:p w:rsidR="00C7406D" w:rsidRPr="00766AE8" w:rsidRDefault="00C7406D" w:rsidP="00C7406D">
      <w:pPr>
        <w:autoSpaceDE w:val="0"/>
        <w:autoSpaceDN w:val="0"/>
        <w:adjustRightInd w:val="0"/>
        <w:spacing w:after="360" w:line="240" w:lineRule="auto"/>
        <w:rPr>
          <w:rFonts w:ascii="Arial" w:hAnsi="Arial" w:cs="Arial"/>
          <w:b/>
          <w:bCs/>
          <w:sz w:val="42"/>
          <w:szCs w:val="42"/>
          <w:lang w:val="en-US"/>
        </w:rPr>
      </w:pPr>
    </w:p>
    <w:tbl>
      <w:tblPr>
        <w:tblpPr w:leftFromText="180" w:rightFromText="180" w:vertAnchor="text" w:horzAnchor="margin" w:tblpX="108" w:tblpY="211"/>
        <w:tblW w:w="1544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1809"/>
        <w:gridCol w:w="6448"/>
        <w:gridCol w:w="1349"/>
        <w:gridCol w:w="2863"/>
        <w:gridCol w:w="2977"/>
      </w:tblGrid>
      <w:tr w:rsidR="008D5E9D" w:rsidRPr="00766AE8" w:rsidTr="00FE0274">
        <w:trPr>
          <w:trHeight w:val="437"/>
        </w:trPr>
        <w:tc>
          <w:tcPr>
            <w:tcW w:w="1809" w:type="dxa"/>
            <w:shd w:val="clear" w:color="auto" w:fill="auto"/>
            <w:vAlign w:val="center"/>
          </w:tcPr>
          <w:p w:rsidR="008D5E9D" w:rsidRPr="00766AE8" w:rsidRDefault="008D5E9D" w:rsidP="00FE0274">
            <w:pPr>
              <w:autoSpaceDE w:val="0"/>
              <w:autoSpaceDN w:val="0"/>
              <w:adjustRightInd w:val="0"/>
              <w:spacing w:after="0" w:line="240" w:lineRule="auto"/>
              <w:rPr>
                <w:rFonts w:ascii="Arial" w:hAnsi="Arial" w:cs="Arial"/>
                <w:lang w:val="en-US"/>
              </w:rPr>
            </w:pPr>
            <w:r w:rsidRPr="00766AE8">
              <w:rPr>
                <w:rFonts w:ascii="Arial" w:hAnsi="Arial" w:cs="Arial"/>
                <w:b/>
                <w:bCs/>
              </w:rPr>
              <w:lastRenderedPageBreak/>
              <w:t>AREA OF FOCUS</w:t>
            </w:r>
          </w:p>
        </w:tc>
        <w:tc>
          <w:tcPr>
            <w:tcW w:w="6448" w:type="dxa"/>
            <w:shd w:val="clear" w:color="auto" w:fill="auto"/>
            <w:vAlign w:val="center"/>
          </w:tcPr>
          <w:p w:rsidR="008D5E9D" w:rsidRPr="00766AE8" w:rsidRDefault="008D5E9D" w:rsidP="00FE0274">
            <w:pPr>
              <w:autoSpaceDE w:val="0"/>
              <w:autoSpaceDN w:val="0"/>
              <w:adjustRightInd w:val="0"/>
              <w:spacing w:after="0" w:line="240" w:lineRule="auto"/>
              <w:rPr>
                <w:rFonts w:ascii="Arial" w:hAnsi="Arial" w:cs="Arial"/>
                <w:lang w:val="en-US"/>
              </w:rPr>
            </w:pPr>
            <w:r w:rsidRPr="00766AE8">
              <w:rPr>
                <w:rFonts w:ascii="Arial" w:hAnsi="Arial" w:cs="Arial"/>
                <w:b/>
                <w:bCs/>
                <w:lang w:val="en-US"/>
              </w:rPr>
              <w:t>SUGGESTED THEMES AND AREAS TO EXPLORE</w:t>
            </w:r>
          </w:p>
        </w:tc>
        <w:tc>
          <w:tcPr>
            <w:tcW w:w="1349" w:type="dxa"/>
          </w:tcPr>
          <w:p w:rsidR="008D5E9D" w:rsidRPr="00766AE8" w:rsidRDefault="008D5E9D" w:rsidP="00FE0274">
            <w:pPr>
              <w:autoSpaceDE w:val="0"/>
              <w:autoSpaceDN w:val="0"/>
              <w:adjustRightInd w:val="0"/>
              <w:spacing w:after="0" w:line="240" w:lineRule="auto"/>
              <w:rPr>
                <w:rFonts w:ascii="Arial" w:hAnsi="Arial" w:cs="Arial"/>
                <w:b/>
                <w:bCs/>
                <w:lang w:val="en-GB"/>
              </w:rPr>
            </w:pPr>
            <w:r w:rsidRPr="00766AE8">
              <w:rPr>
                <w:rFonts w:ascii="Arial" w:hAnsi="Arial" w:cs="Arial"/>
                <w:b/>
                <w:bCs/>
                <w:lang w:val="en-GB"/>
              </w:rPr>
              <w:t xml:space="preserve">RAG RATING </w:t>
            </w:r>
          </w:p>
          <w:p w:rsidR="008D5E9D" w:rsidRPr="00766AE8" w:rsidRDefault="008D5E9D" w:rsidP="00FE0274">
            <w:pPr>
              <w:autoSpaceDE w:val="0"/>
              <w:autoSpaceDN w:val="0"/>
              <w:adjustRightInd w:val="0"/>
              <w:spacing w:after="0" w:line="240" w:lineRule="auto"/>
              <w:rPr>
                <w:rFonts w:ascii="Arial" w:hAnsi="Arial" w:cs="Arial"/>
                <w:b/>
                <w:bCs/>
                <w:lang w:val="en-GB"/>
              </w:rPr>
            </w:pPr>
            <w:r w:rsidRPr="00766AE8">
              <w:rPr>
                <w:rFonts w:ascii="Arial" w:hAnsi="Arial" w:cs="Arial"/>
                <w:b/>
                <w:bCs/>
                <w:lang w:val="en-GB"/>
              </w:rPr>
              <w:t>(please highlight red, green or amber)</w:t>
            </w:r>
          </w:p>
        </w:tc>
        <w:tc>
          <w:tcPr>
            <w:tcW w:w="2863" w:type="dxa"/>
            <w:shd w:val="clear" w:color="auto" w:fill="auto"/>
            <w:vAlign w:val="center"/>
          </w:tcPr>
          <w:p w:rsidR="008D5E9D" w:rsidRPr="00766AE8" w:rsidRDefault="008D5E9D" w:rsidP="00FE0274">
            <w:pPr>
              <w:autoSpaceDE w:val="0"/>
              <w:autoSpaceDN w:val="0"/>
              <w:adjustRightInd w:val="0"/>
              <w:spacing w:after="0" w:line="240" w:lineRule="auto"/>
              <w:rPr>
                <w:rFonts w:ascii="Arial" w:hAnsi="Arial" w:cs="Arial"/>
                <w:lang w:val="en-US"/>
              </w:rPr>
            </w:pPr>
            <w:r w:rsidRPr="00766AE8">
              <w:rPr>
                <w:rFonts w:ascii="Arial" w:hAnsi="Arial" w:cs="Arial"/>
                <w:b/>
                <w:bCs/>
              </w:rPr>
              <w:t>STRENGTHS</w:t>
            </w:r>
          </w:p>
        </w:tc>
        <w:tc>
          <w:tcPr>
            <w:tcW w:w="2977" w:type="dxa"/>
            <w:shd w:val="clear" w:color="auto" w:fill="auto"/>
            <w:vAlign w:val="center"/>
          </w:tcPr>
          <w:p w:rsidR="008D5E9D" w:rsidRPr="00766AE8" w:rsidRDefault="008D5E9D" w:rsidP="00FE0274">
            <w:pPr>
              <w:autoSpaceDE w:val="0"/>
              <w:autoSpaceDN w:val="0"/>
              <w:adjustRightInd w:val="0"/>
              <w:spacing w:after="0" w:line="240" w:lineRule="auto"/>
              <w:rPr>
                <w:rFonts w:ascii="Arial" w:hAnsi="Arial" w:cs="Arial"/>
                <w:lang w:val="en-US"/>
              </w:rPr>
            </w:pPr>
            <w:r w:rsidRPr="00766AE8">
              <w:rPr>
                <w:rFonts w:ascii="Arial" w:hAnsi="Arial" w:cs="Arial"/>
                <w:b/>
                <w:bCs/>
              </w:rPr>
              <w:t>AREAS FOR DEVELOPMENT</w:t>
            </w:r>
          </w:p>
        </w:tc>
      </w:tr>
      <w:tr w:rsidR="008D5E9D" w:rsidRPr="00766AE8" w:rsidTr="00FE0274">
        <w:trPr>
          <w:trHeight w:val="747"/>
        </w:trPr>
        <w:tc>
          <w:tcPr>
            <w:tcW w:w="1809" w:type="dxa"/>
            <w:vMerge w:val="restart"/>
            <w:shd w:val="clear" w:color="auto" w:fill="auto"/>
          </w:tcPr>
          <w:p w:rsidR="008D5E9D" w:rsidRPr="00766AE8" w:rsidRDefault="008D5E9D" w:rsidP="008D5E9D">
            <w:pPr>
              <w:autoSpaceDE w:val="0"/>
              <w:autoSpaceDN w:val="0"/>
              <w:adjustRightInd w:val="0"/>
              <w:spacing w:after="0" w:line="240" w:lineRule="auto"/>
              <w:rPr>
                <w:rFonts w:ascii="Arial" w:hAnsi="Arial" w:cs="Arial"/>
                <w:b/>
                <w:bCs/>
                <w:color w:val="47444D"/>
                <w:lang w:val="en-US"/>
              </w:rPr>
            </w:pPr>
          </w:p>
          <w:p w:rsidR="008D5E9D" w:rsidRPr="00766AE8" w:rsidRDefault="008D5E9D" w:rsidP="008D5E9D">
            <w:pPr>
              <w:autoSpaceDE w:val="0"/>
              <w:autoSpaceDN w:val="0"/>
              <w:adjustRightInd w:val="0"/>
              <w:spacing w:after="0" w:line="240" w:lineRule="auto"/>
              <w:rPr>
                <w:rFonts w:ascii="Arial" w:hAnsi="Arial" w:cs="Arial"/>
                <w:b/>
                <w:bCs/>
                <w:color w:val="47444D"/>
              </w:rPr>
            </w:pPr>
            <w:r w:rsidRPr="00766AE8">
              <w:rPr>
                <w:rFonts w:ascii="Arial" w:hAnsi="Arial" w:cs="Arial"/>
                <w:b/>
                <w:bCs/>
                <w:color w:val="47444D"/>
              </w:rPr>
              <w:t>Monitoring, tracking</w:t>
            </w:r>
          </w:p>
          <w:p w:rsidR="008D5E9D" w:rsidRPr="00766AE8" w:rsidRDefault="008D5E9D" w:rsidP="008D5E9D">
            <w:pPr>
              <w:autoSpaceDE w:val="0"/>
              <w:autoSpaceDN w:val="0"/>
              <w:adjustRightInd w:val="0"/>
              <w:spacing w:after="0" w:line="240" w:lineRule="auto"/>
              <w:rPr>
                <w:rFonts w:ascii="Arial" w:hAnsi="Arial" w:cs="Arial"/>
                <w:color w:val="47444D"/>
              </w:rPr>
            </w:pPr>
            <w:r w:rsidRPr="00766AE8">
              <w:rPr>
                <w:rFonts w:ascii="Arial" w:hAnsi="Arial" w:cs="Arial"/>
                <w:b/>
                <w:bCs/>
                <w:color w:val="47444D"/>
              </w:rPr>
              <w:t>and evaluation</w:t>
            </w:r>
          </w:p>
        </w:tc>
        <w:tc>
          <w:tcPr>
            <w:tcW w:w="6448" w:type="dxa"/>
            <w:shd w:val="clear" w:color="auto" w:fill="auto"/>
          </w:tcPr>
          <w:p w:rsidR="008D5E9D" w:rsidRPr="00766AE8" w:rsidRDefault="008D5E9D" w:rsidP="008D5E9D">
            <w:pPr>
              <w:autoSpaceDE w:val="0"/>
              <w:autoSpaceDN w:val="0"/>
              <w:adjustRightInd w:val="0"/>
              <w:spacing w:after="0" w:line="240" w:lineRule="auto"/>
              <w:rPr>
                <w:rFonts w:ascii="Arial" w:hAnsi="Arial" w:cs="Arial"/>
                <w:color w:val="1A1A1A"/>
                <w:lang w:val="en-US"/>
              </w:rPr>
            </w:pPr>
          </w:p>
          <w:p w:rsidR="008D5E9D" w:rsidRPr="00766AE8" w:rsidRDefault="008D5E9D" w:rsidP="008D5E9D">
            <w:pPr>
              <w:autoSpaceDE w:val="0"/>
              <w:autoSpaceDN w:val="0"/>
              <w:adjustRightInd w:val="0"/>
              <w:spacing w:after="120" w:line="240" w:lineRule="auto"/>
              <w:ind w:right="84"/>
              <w:rPr>
                <w:rFonts w:ascii="Arial" w:hAnsi="Arial" w:cs="Arial"/>
                <w:color w:val="47444D"/>
                <w:lang w:val="en-US"/>
              </w:rPr>
            </w:pPr>
            <w:r w:rsidRPr="00766AE8">
              <w:rPr>
                <w:rFonts w:ascii="Arial" w:hAnsi="Arial" w:cs="Arial"/>
                <w:color w:val="47444D"/>
                <w:lang w:val="en-US"/>
              </w:rPr>
              <w:t xml:space="preserve">Pupils with SEND have </w:t>
            </w:r>
            <w:proofErr w:type="spellStart"/>
            <w:r w:rsidRPr="00766AE8">
              <w:rPr>
                <w:rFonts w:ascii="Arial" w:hAnsi="Arial" w:cs="Arial"/>
                <w:color w:val="47444D"/>
                <w:lang w:val="en-US"/>
              </w:rPr>
              <w:t>personalised</w:t>
            </w:r>
            <w:proofErr w:type="spellEnd"/>
            <w:r w:rsidRPr="00766AE8">
              <w:rPr>
                <w:rFonts w:ascii="Arial" w:hAnsi="Arial" w:cs="Arial"/>
                <w:color w:val="47444D"/>
                <w:lang w:val="en-US"/>
              </w:rPr>
              <w:t xml:space="preserve"> plans that are reviewed with parents and </w:t>
            </w:r>
            <w:proofErr w:type="spellStart"/>
            <w:r w:rsidRPr="00766AE8">
              <w:rPr>
                <w:rFonts w:ascii="Arial" w:hAnsi="Arial" w:cs="Arial"/>
                <w:color w:val="47444D"/>
                <w:lang w:val="en-US"/>
              </w:rPr>
              <w:t>carers</w:t>
            </w:r>
            <w:proofErr w:type="spellEnd"/>
            <w:r w:rsidRPr="00766AE8">
              <w:rPr>
                <w:rFonts w:ascii="Arial" w:hAnsi="Arial" w:cs="Arial"/>
                <w:color w:val="47444D"/>
                <w:lang w:val="en-US"/>
              </w:rPr>
              <w:t xml:space="preserve"> at least termly.</w:t>
            </w:r>
          </w:p>
          <w:p w:rsidR="008D5E9D" w:rsidRPr="00766AE8" w:rsidRDefault="008D5E9D" w:rsidP="008D5E9D">
            <w:pPr>
              <w:autoSpaceDE w:val="0"/>
              <w:autoSpaceDN w:val="0"/>
              <w:adjustRightInd w:val="0"/>
              <w:spacing w:after="120" w:line="240" w:lineRule="auto"/>
              <w:rPr>
                <w:rFonts w:ascii="Arial" w:hAnsi="Arial" w:cs="Arial"/>
                <w:color w:val="0ED492"/>
                <w:lang w:val="en-US"/>
              </w:rPr>
            </w:pPr>
          </w:p>
        </w:tc>
        <w:tc>
          <w:tcPr>
            <w:tcW w:w="1349" w:type="dxa"/>
          </w:tcPr>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tc>
        <w:tc>
          <w:tcPr>
            <w:tcW w:w="2863" w:type="dxa"/>
            <w:shd w:val="clear" w:color="auto" w:fill="auto"/>
          </w:tcPr>
          <w:p w:rsidR="008D5E9D" w:rsidRPr="00766AE8" w:rsidRDefault="008D5E9D" w:rsidP="008D5E9D">
            <w:pPr>
              <w:autoSpaceDE w:val="0"/>
              <w:autoSpaceDN w:val="0"/>
              <w:adjustRightInd w:val="0"/>
              <w:spacing w:after="0" w:line="240" w:lineRule="auto"/>
              <w:rPr>
                <w:rFonts w:ascii="Arial" w:hAnsi="Arial" w:cs="Arial"/>
                <w:lang w:val="en-US"/>
              </w:rPr>
            </w:pPr>
          </w:p>
        </w:tc>
        <w:tc>
          <w:tcPr>
            <w:tcW w:w="2977" w:type="dxa"/>
            <w:shd w:val="clear" w:color="auto" w:fill="auto"/>
          </w:tcPr>
          <w:p w:rsidR="008D5E9D" w:rsidRPr="00766AE8" w:rsidRDefault="008D5E9D" w:rsidP="008D5E9D">
            <w:pPr>
              <w:autoSpaceDE w:val="0"/>
              <w:autoSpaceDN w:val="0"/>
              <w:adjustRightInd w:val="0"/>
              <w:spacing w:after="0" w:line="240" w:lineRule="auto"/>
              <w:rPr>
                <w:rFonts w:ascii="Arial" w:hAnsi="Arial" w:cs="Arial"/>
                <w:lang w:val="en-US"/>
              </w:rPr>
            </w:pPr>
          </w:p>
        </w:tc>
      </w:tr>
      <w:tr w:rsidR="008D5E9D" w:rsidRPr="00766AE8" w:rsidTr="00FE0274">
        <w:trPr>
          <w:trHeight w:val="576"/>
        </w:trPr>
        <w:tc>
          <w:tcPr>
            <w:tcW w:w="1809" w:type="dxa"/>
            <w:vMerge/>
            <w:shd w:val="clear" w:color="auto" w:fill="auto"/>
          </w:tcPr>
          <w:p w:rsidR="008D5E9D" w:rsidRPr="00766AE8" w:rsidRDefault="008D5E9D" w:rsidP="008D5E9D">
            <w:pPr>
              <w:autoSpaceDE w:val="0"/>
              <w:autoSpaceDN w:val="0"/>
              <w:adjustRightInd w:val="0"/>
              <w:spacing w:after="0" w:line="240" w:lineRule="auto"/>
              <w:rPr>
                <w:rFonts w:ascii="Arial" w:hAnsi="Arial" w:cs="Arial"/>
                <w:b/>
                <w:bCs/>
                <w:color w:val="47444D"/>
                <w:lang w:val="en-US"/>
              </w:rPr>
            </w:pPr>
          </w:p>
        </w:tc>
        <w:tc>
          <w:tcPr>
            <w:tcW w:w="6448" w:type="dxa"/>
            <w:shd w:val="clear" w:color="auto" w:fill="auto"/>
          </w:tcPr>
          <w:p w:rsidR="008D5E9D" w:rsidRPr="00766AE8" w:rsidRDefault="008D5E9D" w:rsidP="008D5E9D">
            <w:pPr>
              <w:autoSpaceDE w:val="0"/>
              <w:autoSpaceDN w:val="0"/>
              <w:adjustRightInd w:val="0"/>
              <w:spacing w:after="120" w:line="240" w:lineRule="auto"/>
              <w:rPr>
                <w:rFonts w:ascii="Arial" w:hAnsi="Arial" w:cs="Arial"/>
                <w:color w:val="47444D"/>
                <w:lang w:val="en-US"/>
              </w:rPr>
            </w:pPr>
            <w:r w:rsidRPr="00766AE8">
              <w:rPr>
                <w:rFonts w:ascii="Arial" w:hAnsi="Arial" w:cs="Arial"/>
                <w:color w:val="47444D"/>
                <w:lang w:val="en-US"/>
              </w:rPr>
              <w:t>Interventions follow a cycle of Assess, Plan, Do, Review.</w:t>
            </w:r>
          </w:p>
          <w:p w:rsidR="008D5E9D" w:rsidRPr="00766AE8" w:rsidRDefault="008D5E9D" w:rsidP="008D5E9D">
            <w:pPr>
              <w:autoSpaceDE w:val="0"/>
              <w:autoSpaceDN w:val="0"/>
              <w:adjustRightInd w:val="0"/>
              <w:spacing w:after="0" w:line="240" w:lineRule="auto"/>
              <w:rPr>
                <w:rFonts w:ascii="Arial" w:hAnsi="Arial" w:cs="Arial"/>
                <w:color w:val="47444D"/>
                <w:lang w:val="en-US"/>
              </w:rPr>
            </w:pPr>
          </w:p>
        </w:tc>
        <w:tc>
          <w:tcPr>
            <w:tcW w:w="1349" w:type="dxa"/>
          </w:tcPr>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tc>
        <w:tc>
          <w:tcPr>
            <w:tcW w:w="2863" w:type="dxa"/>
            <w:shd w:val="clear" w:color="auto" w:fill="auto"/>
          </w:tcPr>
          <w:p w:rsidR="008D5E9D" w:rsidRPr="00766AE8" w:rsidRDefault="008D5E9D" w:rsidP="008D5E9D">
            <w:pPr>
              <w:autoSpaceDE w:val="0"/>
              <w:autoSpaceDN w:val="0"/>
              <w:adjustRightInd w:val="0"/>
              <w:spacing w:after="0" w:line="240" w:lineRule="auto"/>
              <w:rPr>
                <w:rFonts w:ascii="Arial" w:hAnsi="Arial" w:cs="Arial"/>
                <w:lang w:val="en-US"/>
              </w:rPr>
            </w:pPr>
          </w:p>
        </w:tc>
        <w:tc>
          <w:tcPr>
            <w:tcW w:w="2977" w:type="dxa"/>
            <w:shd w:val="clear" w:color="auto" w:fill="auto"/>
          </w:tcPr>
          <w:p w:rsidR="008D5E9D" w:rsidRPr="00766AE8" w:rsidRDefault="008D5E9D" w:rsidP="008D5E9D">
            <w:pPr>
              <w:autoSpaceDE w:val="0"/>
              <w:autoSpaceDN w:val="0"/>
              <w:adjustRightInd w:val="0"/>
              <w:spacing w:after="0" w:line="240" w:lineRule="auto"/>
              <w:rPr>
                <w:rFonts w:ascii="Arial" w:hAnsi="Arial" w:cs="Arial"/>
                <w:lang w:val="en-US"/>
              </w:rPr>
            </w:pPr>
          </w:p>
        </w:tc>
      </w:tr>
      <w:tr w:rsidR="008D5E9D" w:rsidRPr="00766AE8" w:rsidTr="00FE0274">
        <w:trPr>
          <w:trHeight w:val="743"/>
        </w:trPr>
        <w:tc>
          <w:tcPr>
            <w:tcW w:w="1809" w:type="dxa"/>
            <w:vMerge/>
            <w:shd w:val="clear" w:color="auto" w:fill="auto"/>
          </w:tcPr>
          <w:p w:rsidR="008D5E9D" w:rsidRPr="00766AE8" w:rsidRDefault="008D5E9D" w:rsidP="008D5E9D">
            <w:pPr>
              <w:autoSpaceDE w:val="0"/>
              <w:autoSpaceDN w:val="0"/>
              <w:adjustRightInd w:val="0"/>
              <w:spacing w:after="0" w:line="240" w:lineRule="auto"/>
              <w:rPr>
                <w:rFonts w:ascii="Arial" w:hAnsi="Arial" w:cs="Arial"/>
                <w:b/>
                <w:bCs/>
                <w:color w:val="47444D"/>
                <w:lang w:val="en-US"/>
              </w:rPr>
            </w:pPr>
          </w:p>
        </w:tc>
        <w:tc>
          <w:tcPr>
            <w:tcW w:w="6448" w:type="dxa"/>
            <w:shd w:val="clear" w:color="auto" w:fill="auto"/>
          </w:tcPr>
          <w:p w:rsidR="008D5E9D" w:rsidRPr="00766AE8" w:rsidRDefault="008D5E9D" w:rsidP="008D5E9D">
            <w:pPr>
              <w:autoSpaceDE w:val="0"/>
              <w:autoSpaceDN w:val="0"/>
              <w:adjustRightInd w:val="0"/>
              <w:spacing w:after="120" w:line="240" w:lineRule="auto"/>
              <w:ind w:right="894"/>
              <w:rPr>
                <w:rFonts w:ascii="Arial" w:hAnsi="Arial" w:cs="Arial"/>
                <w:color w:val="47444D"/>
                <w:lang w:val="en-US"/>
              </w:rPr>
            </w:pPr>
            <w:r w:rsidRPr="00766AE8">
              <w:rPr>
                <w:rFonts w:ascii="Arial" w:hAnsi="Arial" w:cs="Arial"/>
                <w:color w:val="47444D"/>
                <w:lang w:val="en-US"/>
              </w:rPr>
              <w:t>Interventions are rigorously evaluated. Adjustment to the provision is then made accordingly.</w:t>
            </w:r>
          </w:p>
          <w:p w:rsidR="008D5E9D" w:rsidRPr="00766AE8" w:rsidRDefault="008D5E9D" w:rsidP="008D5E9D">
            <w:pPr>
              <w:autoSpaceDE w:val="0"/>
              <w:autoSpaceDN w:val="0"/>
              <w:adjustRightInd w:val="0"/>
              <w:spacing w:after="0" w:line="240" w:lineRule="auto"/>
              <w:rPr>
                <w:rFonts w:ascii="Arial" w:hAnsi="Arial" w:cs="Arial"/>
                <w:color w:val="47444D"/>
                <w:lang w:val="en-US"/>
              </w:rPr>
            </w:pPr>
          </w:p>
        </w:tc>
        <w:tc>
          <w:tcPr>
            <w:tcW w:w="1349" w:type="dxa"/>
          </w:tcPr>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tc>
        <w:tc>
          <w:tcPr>
            <w:tcW w:w="2863" w:type="dxa"/>
            <w:shd w:val="clear" w:color="auto" w:fill="auto"/>
          </w:tcPr>
          <w:p w:rsidR="008D5E9D" w:rsidRPr="00766AE8" w:rsidRDefault="008D5E9D" w:rsidP="008D5E9D">
            <w:pPr>
              <w:autoSpaceDE w:val="0"/>
              <w:autoSpaceDN w:val="0"/>
              <w:adjustRightInd w:val="0"/>
              <w:spacing w:after="0" w:line="240" w:lineRule="auto"/>
              <w:rPr>
                <w:rFonts w:ascii="Arial" w:hAnsi="Arial" w:cs="Arial"/>
                <w:lang w:val="en-US"/>
              </w:rPr>
            </w:pPr>
          </w:p>
        </w:tc>
        <w:tc>
          <w:tcPr>
            <w:tcW w:w="2977" w:type="dxa"/>
            <w:shd w:val="clear" w:color="auto" w:fill="auto"/>
          </w:tcPr>
          <w:p w:rsidR="008D5E9D" w:rsidRPr="00766AE8" w:rsidRDefault="008D5E9D" w:rsidP="008D5E9D">
            <w:pPr>
              <w:autoSpaceDE w:val="0"/>
              <w:autoSpaceDN w:val="0"/>
              <w:adjustRightInd w:val="0"/>
              <w:spacing w:after="0" w:line="240" w:lineRule="auto"/>
              <w:rPr>
                <w:rFonts w:ascii="Arial" w:hAnsi="Arial" w:cs="Arial"/>
                <w:lang w:val="en-US"/>
              </w:rPr>
            </w:pPr>
          </w:p>
        </w:tc>
      </w:tr>
      <w:tr w:rsidR="008D5E9D" w:rsidRPr="00766AE8" w:rsidTr="00FE0274">
        <w:trPr>
          <w:trHeight w:val="743"/>
        </w:trPr>
        <w:tc>
          <w:tcPr>
            <w:tcW w:w="1809" w:type="dxa"/>
            <w:vMerge/>
            <w:shd w:val="clear" w:color="auto" w:fill="auto"/>
          </w:tcPr>
          <w:p w:rsidR="008D5E9D" w:rsidRPr="00766AE8" w:rsidRDefault="008D5E9D" w:rsidP="008D5E9D">
            <w:pPr>
              <w:autoSpaceDE w:val="0"/>
              <w:autoSpaceDN w:val="0"/>
              <w:adjustRightInd w:val="0"/>
              <w:spacing w:after="0" w:line="240" w:lineRule="auto"/>
              <w:rPr>
                <w:rFonts w:ascii="Arial" w:hAnsi="Arial" w:cs="Arial"/>
                <w:b/>
                <w:bCs/>
                <w:color w:val="47444D"/>
                <w:lang w:val="en-US"/>
              </w:rPr>
            </w:pPr>
          </w:p>
        </w:tc>
        <w:tc>
          <w:tcPr>
            <w:tcW w:w="6448" w:type="dxa"/>
            <w:shd w:val="clear" w:color="auto" w:fill="auto"/>
          </w:tcPr>
          <w:p w:rsidR="008D5E9D" w:rsidRPr="00766AE8" w:rsidRDefault="008D5E9D" w:rsidP="008D5E9D">
            <w:pPr>
              <w:autoSpaceDE w:val="0"/>
              <w:autoSpaceDN w:val="0"/>
              <w:adjustRightInd w:val="0"/>
              <w:spacing w:after="120" w:line="240" w:lineRule="auto"/>
              <w:rPr>
                <w:rFonts w:ascii="Arial" w:hAnsi="Arial" w:cs="Arial"/>
                <w:color w:val="47444D"/>
                <w:lang w:val="en-US"/>
              </w:rPr>
            </w:pPr>
            <w:r w:rsidRPr="00766AE8">
              <w:rPr>
                <w:rFonts w:ascii="Arial" w:hAnsi="Arial" w:cs="Arial"/>
                <w:color w:val="47444D"/>
                <w:lang w:val="en-US"/>
              </w:rPr>
              <w:t xml:space="preserve">The school has a good understanding of how pupils with SEND achieve with individual teachers </w:t>
            </w:r>
            <w:proofErr w:type="spellStart"/>
            <w:r w:rsidRPr="00766AE8">
              <w:rPr>
                <w:rFonts w:ascii="Arial" w:hAnsi="Arial" w:cs="Arial"/>
                <w:color w:val="47444D"/>
                <w:lang w:val="en-US"/>
              </w:rPr>
              <w:t>andnacross</w:t>
            </w:r>
            <w:proofErr w:type="spellEnd"/>
            <w:r w:rsidRPr="00766AE8">
              <w:rPr>
                <w:rFonts w:ascii="Arial" w:hAnsi="Arial" w:cs="Arial"/>
                <w:color w:val="47444D"/>
                <w:lang w:val="en-US"/>
              </w:rPr>
              <w:t xml:space="preserve"> subjects.</w:t>
            </w:r>
          </w:p>
          <w:p w:rsidR="008D5E9D" w:rsidRPr="00766AE8" w:rsidRDefault="008D5E9D" w:rsidP="008D5E9D">
            <w:pPr>
              <w:autoSpaceDE w:val="0"/>
              <w:autoSpaceDN w:val="0"/>
              <w:adjustRightInd w:val="0"/>
              <w:spacing w:after="0" w:line="240" w:lineRule="auto"/>
              <w:rPr>
                <w:rFonts w:ascii="Arial" w:hAnsi="Arial" w:cs="Arial"/>
                <w:color w:val="47444D"/>
                <w:lang w:val="en-US"/>
              </w:rPr>
            </w:pPr>
          </w:p>
        </w:tc>
        <w:tc>
          <w:tcPr>
            <w:tcW w:w="1349" w:type="dxa"/>
          </w:tcPr>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tc>
        <w:tc>
          <w:tcPr>
            <w:tcW w:w="2863" w:type="dxa"/>
            <w:shd w:val="clear" w:color="auto" w:fill="auto"/>
          </w:tcPr>
          <w:p w:rsidR="008D5E9D" w:rsidRPr="00766AE8" w:rsidRDefault="008D5E9D" w:rsidP="008D5E9D">
            <w:pPr>
              <w:autoSpaceDE w:val="0"/>
              <w:autoSpaceDN w:val="0"/>
              <w:adjustRightInd w:val="0"/>
              <w:spacing w:after="0" w:line="240" w:lineRule="auto"/>
              <w:rPr>
                <w:rFonts w:ascii="Arial" w:hAnsi="Arial" w:cs="Arial"/>
                <w:lang w:val="en-US"/>
              </w:rPr>
            </w:pPr>
          </w:p>
        </w:tc>
        <w:tc>
          <w:tcPr>
            <w:tcW w:w="2977" w:type="dxa"/>
            <w:shd w:val="clear" w:color="auto" w:fill="auto"/>
          </w:tcPr>
          <w:p w:rsidR="008D5E9D" w:rsidRPr="00766AE8" w:rsidRDefault="008D5E9D" w:rsidP="008D5E9D">
            <w:pPr>
              <w:autoSpaceDE w:val="0"/>
              <w:autoSpaceDN w:val="0"/>
              <w:adjustRightInd w:val="0"/>
              <w:spacing w:after="0" w:line="240" w:lineRule="auto"/>
              <w:rPr>
                <w:rFonts w:ascii="Arial" w:hAnsi="Arial" w:cs="Arial"/>
                <w:lang w:val="en-US"/>
              </w:rPr>
            </w:pPr>
          </w:p>
        </w:tc>
      </w:tr>
      <w:tr w:rsidR="008D5E9D" w:rsidRPr="00766AE8" w:rsidTr="00FE0274">
        <w:trPr>
          <w:trHeight w:val="1270"/>
        </w:trPr>
        <w:tc>
          <w:tcPr>
            <w:tcW w:w="1809" w:type="dxa"/>
            <w:vMerge/>
            <w:shd w:val="clear" w:color="auto" w:fill="auto"/>
          </w:tcPr>
          <w:p w:rsidR="008D5E9D" w:rsidRPr="00766AE8" w:rsidRDefault="008D5E9D" w:rsidP="008D5E9D">
            <w:pPr>
              <w:autoSpaceDE w:val="0"/>
              <w:autoSpaceDN w:val="0"/>
              <w:adjustRightInd w:val="0"/>
              <w:spacing w:after="0" w:line="240" w:lineRule="auto"/>
              <w:rPr>
                <w:rFonts w:ascii="Arial" w:hAnsi="Arial" w:cs="Arial"/>
                <w:b/>
                <w:bCs/>
                <w:color w:val="47444D"/>
                <w:lang w:val="en-US"/>
              </w:rPr>
            </w:pPr>
          </w:p>
        </w:tc>
        <w:tc>
          <w:tcPr>
            <w:tcW w:w="6448" w:type="dxa"/>
            <w:shd w:val="clear" w:color="auto" w:fill="auto"/>
          </w:tcPr>
          <w:p w:rsidR="008D5E9D" w:rsidRPr="00766AE8" w:rsidRDefault="008D5E9D" w:rsidP="008D5E9D">
            <w:pPr>
              <w:autoSpaceDE w:val="0"/>
              <w:autoSpaceDN w:val="0"/>
              <w:adjustRightInd w:val="0"/>
              <w:spacing w:after="0" w:line="240" w:lineRule="auto"/>
              <w:rPr>
                <w:rFonts w:ascii="Arial" w:hAnsi="Arial" w:cs="Arial"/>
                <w:color w:val="47444D"/>
                <w:lang w:val="en-US"/>
              </w:rPr>
            </w:pPr>
            <w:r w:rsidRPr="00766AE8">
              <w:rPr>
                <w:rFonts w:ascii="Arial" w:hAnsi="Arial" w:cs="Arial"/>
                <w:color w:val="47444D"/>
                <w:lang w:val="en-US"/>
              </w:rPr>
              <w:t xml:space="preserve">The SENCO uses externally validated data such as </w:t>
            </w:r>
            <w:proofErr w:type="spellStart"/>
            <w:r w:rsidRPr="00766AE8">
              <w:rPr>
                <w:rFonts w:ascii="Arial" w:hAnsi="Arial" w:cs="Arial"/>
                <w:color w:val="47444D"/>
                <w:lang w:val="en-US"/>
              </w:rPr>
              <w:t>RAISEOnline</w:t>
            </w:r>
            <w:proofErr w:type="spellEnd"/>
            <w:r w:rsidRPr="00766AE8">
              <w:rPr>
                <w:rFonts w:ascii="Arial" w:hAnsi="Arial" w:cs="Arial"/>
                <w:color w:val="47444D"/>
                <w:lang w:val="en-US"/>
              </w:rPr>
              <w:t xml:space="preserve"> to inform the planning of interventions.</w:t>
            </w:r>
          </w:p>
        </w:tc>
        <w:tc>
          <w:tcPr>
            <w:tcW w:w="1349" w:type="dxa"/>
          </w:tcPr>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tc>
        <w:tc>
          <w:tcPr>
            <w:tcW w:w="2863" w:type="dxa"/>
            <w:shd w:val="clear" w:color="auto" w:fill="auto"/>
          </w:tcPr>
          <w:p w:rsidR="008D5E9D" w:rsidRPr="00766AE8" w:rsidRDefault="008D5E9D" w:rsidP="008D5E9D">
            <w:pPr>
              <w:autoSpaceDE w:val="0"/>
              <w:autoSpaceDN w:val="0"/>
              <w:adjustRightInd w:val="0"/>
              <w:spacing w:after="0" w:line="240" w:lineRule="auto"/>
              <w:rPr>
                <w:rFonts w:ascii="Arial" w:hAnsi="Arial" w:cs="Arial"/>
                <w:lang w:val="en-US"/>
              </w:rPr>
            </w:pPr>
          </w:p>
        </w:tc>
        <w:tc>
          <w:tcPr>
            <w:tcW w:w="2977" w:type="dxa"/>
            <w:shd w:val="clear" w:color="auto" w:fill="auto"/>
          </w:tcPr>
          <w:p w:rsidR="008D5E9D" w:rsidRPr="00766AE8" w:rsidRDefault="008D5E9D" w:rsidP="008D5E9D">
            <w:pPr>
              <w:autoSpaceDE w:val="0"/>
              <w:autoSpaceDN w:val="0"/>
              <w:adjustRightInd w:val="0"/>
              <w:spacing w:after="0" w:line="240" w:lineRule="auto"/>
              <w:rPr>
                <w:rFonts w:ascii="Arial" w:hAnsi="Arial" w:cs="Arial"/>
                <w:lang w:val="en-US"/>
              </w:rPr>
            </w:pPr>
          </w:p>
        </w:tc>
      </w:tr>
    </w:tbl>
    <w:p w:rsidR="000714BA" w:rsidRPr="00766AE8" w:rsidRDefault="000714BA" w:rsidP="00C7406D">
      <w:pPr>
        <w:autoSpaceDE w:val="0"/>
        <w:autoSpaceDN w:val="0"/>
        <w:adjustRightInd w:val="0"/>
        <w:spacing w:after="360" w:line="240" w:lineRule="auto"/>
        <w:rPr>
          <w:rFonts w:ascii="Arial" w:hAnsi="Arial" w:cs="Arial"/>
          <w:b/>
          <w:bCs/>
          <w:sz w:val="42"/>
          <w:szCs w:val="42"/>
          <w:lang w:val="en-US"/>
        </w:rPr>
      </w:pPr>
    </w:p>
    <w:p w:rsidR="000714BA" w:rsidRPr="00766AE8" w:rsidRDefault="000714BA" w:rsidP="00C7406D">
      <w:pPr>
        <w:autoSpaceDE w:val="0"/>
        <w:autoSpaceDN w:val="0"/>
        <w:adjustRightInd w:val="0"/>
        <w:spacing w:after="360" w:line="240" w:lineRule="auto"/>
        <w:rPr>
          <w:rFonts w:ascii="Arial" w:hAnsi="Arial" w:cs="Arial"/>
          <w:b/>
          <w:bCs/>
          <w:sz w:val="42"/>
          <w:szCs w:val="42"/>
          <w:lang w:val="en-US"/>
        </w:rPr>
      </w:pPr>
    </w:p>
    <w:tbl>
      <w:tblPr>
        <w:tblpPr w:leftFromText="180" w:rightFromText="180" w:vertAnchor="text" w:horzAnchor="margin" w:tblpY="-125"/>
        <w:tblW w:w="1561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1809"/>
        <w:gridCol w:w="6448"/>
        <w:gridCol w:w="1349"/>
        <w:gridCol w:w="3319"/>
        <w:gridCol w:w="2689"/>
      </w:tblGrid>
      <w:tr w:rsidR="008D5E9D" w:rsidRPr="00766AE8" w:rsidTr="008D5E9D">
        <w:trPr>
          <w:trHeight w:val="437"/>
        </w:trPr>
        <w:tc>
          <w:tcPr>
            <w:tcW w:w="1809" w:type="dxa"/>
            <w:shd w:val="clear" w:color="auto" w:fill="auto"/>
            <w:vAlign w:val="center"/>
          </w:tcPr>
          <w:p w:rsidR="008D5E9D" w:rsidRPr="00766AE8" w:rsidRDefault="008D5E9D" w:rsidP="008D5E9D">
            <w:pPr>
              <w:autoSpaceDE w:val="0"/>
              <w:autoSpaceDN w:val="0"/>
              <w:adjustRightInd w:val="0"/>
              <w:spacing w:after="0" w:line="240" w:lineRule="auto"/>
              <w:rPr>
                <w:rFonts w:ascii="Arial" w:hAnsi="Arial" w:cs="Arial"/>
                <w:lang w:val="en-US"/>
              </w:rPr>
            </w:pPr>
            <w:r w:rsidRPr="00766AE8">
              <w:rPr>
                <w:rFonts w:ascii="Arial" w:hAnsi="Arial" w:cs="Arial"/>
                <w:b/>
                <w:bCs/>
              </w:rPr>
              <w:lastRenderedPageBreak/>
              <w:t>AREA OF FOCUS</w:t>
            </w:r>
          </w:p>
        </w:tc>
        <w:tc>
          <w:tcPr>
            <w:tcW w:w="6448" w:type="dxa"/>
            <w:shd w:val="clear" w:color="auto" w:fill="auto"/>
            <w:vAlign w:val="center"/>
          </w:tcPr>
          <w:p w:rsidR="008D5E9D" w:rsidRPr="00766AE8" w:rsidRDefault="008D5E9D" w:rsidP="008D5E9D">
            <w:pPr>
              <w:autoSpaceDE w:val="0"/>
              <w:autoSpaceDN w:val="0"/>
              <w:adjustRightInd w:val="0"/>
              <w:spacing w:after="0" w:line="240" w:lineRule="auto"/>
              <w:rPr>
                <w:rFonts w:ascii="Arial" w:hAnsi="Arial" w:cs="Arial"/>
                <w:lang w:val="en-US"/>
              </w:rPr>
            </w:pPr>
            <w:r w:rsidRPr="00766AE8">
              <w:rPr>
                <w:rFonts w:ascii="Arial" w:hAnsi="Arial" w:cs="Arial"/>
                <w:b/>
                <w:bCs/>
                <w:lang w:val="en-US"/>
              </w:rPr>
              <w:t>SUGGESTED THEMES AND AREAS TO EXPLORE</w:t>
            </w:r>
          </w:p>
        </w:tc>
        <w:tc>
          <w:tcPr>
            <w:tcW w:w="1349" w:type="dxa"/>
          </w:tcPr>
          <w:p w:rsidR="008D5E9D" w:rsidRPr="00766AE8" w:rsidRDefault="008D5E9D" w:rsidP="008D5E9D">
            <w:pPr>
              <w:autoSpaceDE w:val="0"/>
              <w:autoSpaceDN w:val="0"/>
              <w:adjustRightInd w:val="0"/>
              <w:spacing w:after="0" w:line="240" w:lineRule="auto"/>
              <w:rPr>
                <w:rFonts w:ascii="Arial" w:hAnsi="Arial" w:cs="Arial"/>
                <w:b/>
                <w:bCs/>
                <w:lang w:val="en-GB"/>
              </w:rPr>
            </w:pPr>
            <w:r w:rsidRPr="00766AE8">
              <w:rPr>
                <w:rFonts w:ascii="Arial" w:hAnsi="Arial" w:cs="Arial"/>
                <w:b/>
                <w:bCs/>
                <w:lang w:val="en-GB"/>
              </w:rPr>
              <w:t xml:space="preserve">RAG RATING </w:t>
            </w:r>
          </w:p>
          <w:p w:rsidR="008D5E9D" w:rsidRPr="00766AE8" w:rsidRDefault="008D5E9D" w:rsidP="008D5E9D">
            <w:pPr>
              <w:autoSpaceDE w:val="0"/>
              <w:autoSpaceDN w:val="0"/>
              <w:adjustRightInd w:val="0"/>
              <w:spacing w:after="0" w:line="240" w:lineRule="auto"/>
              <w:rPr>
                <w:rFonts w:ascii="Arial" w:hAnsi="Arial" w:cs="Arial"/>
                <w:b/>
                <w:bCs/>
                <w:lang w:val="en-GB"/>
              </w:rPr>
            </w:pPr>
            <w:r w:rsidRPr="00766AE8">
              <w:rPr>
                <w:rFonts w:ascii="Arial" w:hAnsi="Arial" w:cs="Arial"/>
                <w:b/>
                <w:bCs/>
                <w:lang w:val="en-GB"/>
              </w:rPr>
              <w:t>(please highlight red, green or amber)</w:t>
            </w:r>
          </w:p>
        </w:tc>
        <w:tc>
          <w:tcPr>
            <w:tcW w:w="3319" w:type="dxa"/>
            <w:shd w:val="clear" w:color="auto" w:fill="auto"/>
            <w:vAlign w:val="center"/>
          </w:tcPr>
          <w:p w:rsidR="008D5E9D" w:rsidRPr="00766AE8" w:rsidRDefault="008D5E9D" w:rsidP="008D5E9D">
            <w:pPr>
              <w:autoSpaceDE w:val="0"/>
              <w:autoSpaceDN w:val="0"/>
              <w:adjustRightInd w:val="0"/>
              <w:spacing w:after="0" w:line="240" w:lineRule="auto"/>
              <w:rPr>
                <w:rFonts w:ascii="Arial" w:hAnsi="Arial" w:cs="Arial"/>
                <w:lang w:val="en-US"/>
              </w:rPr>
            </w:pPr>
            <w:r w:rsidRPr="00766AE8">
              <w:rPr>
                <w:rFonts w:ascii="Arial" w:hAnsi="Arial" w:cs="Arial"/>
                <w:b/>
                <w:bCs/>
              </w:rPr>
              <w:t>STRENGTHS</w:t>
            </w:r>
          </w:p>
        </w:tc>
        <w:tc>
          <w:tcPr>
            <w:tcW w:w="2689" w:type="dxa"/>
            <w:shd w:val="clear" w:color="auto" w:fill="auto"/>
            <w:vAlign w:val="center"/>
          </w:tcPr>
          <w:p w:rsidR="008D5E9D" w:rsidRPr="00766AE8" w:rsidRDefault="008D5E9D" w:rsidP="008D5E9D">
            <w:pPr>
              <w:autoSpaceDE w:val="0"/>
              <w:autoSpaceDN w:val="0"/>
              <w:adjustRightInd w:val="0"/>
              <w:spacing w:after="0" w:line="240" w:lineRule="auto"/>
              <w:rPr>
                <w:rFonts w:ascii="Arial" w:hAnsi="Arial" w:cs="Arial"/>
                <w:lang w:val="en-US"/>
              </w:rPr>
            </w:pPr>
            <w:r w:rsidRPr="00766AE8">
              <w:rPr>
                <w:rFonts w:ascii="Arial" w:hAnsi="Arial" w:cs="Arial"/>
                <w:b/>
                <w:bCs/>
              </w:rPr>
              <w:t>AREAS FOR DEVELOPMENT</w:t>
            </w:r>
          </w:p>
        </w:tc>
      </w:tr>
      <w:tr w:rsidR="008D5E9D" w:rsidRPr="00766AE8" w:rsidTr="008D5E9D">
        <w:trPr>
          <w:trHeight w:val="867"/>
        </w:trPr>
        <w:tc>
          <w:tcPr>
            <w:tcW w:w="1809" w:type="dxa"/>
            <w:vMerge w:val="restart"/>
            <w:shd w:val="clear" w:color="auto" w:fill="auto"/>
          </w:tcPr>
          <w:p w:rsidR="008D5E9D" w:rsidRPr="00766AE8" w:rsidRDefault="008D5E9D" w:rsidP="008D5E9D">
            <w:pPr>
              <w:autoSpaceDE w:val="0"/>
              <w:autoSpaceDN w:val="0"/>
              <w:adjustRightInd w:val="0"/>
              <w:spacing w:after="0" w:line="240" w:lineRule="auto"/>
              <w:rPr>
                <w:rFonts w:ascii="Arial" w:hAnsi="Arial" w:cs="Arial"/>
                <w:b/>
                <w:bCs/>
                <w:color w:val="47444D"/>
                <w:lang w:val="en-US"/>
              </w:rPr>
            </w:pPr>
          </w:p>
          <w:p w:rsidR="008D5E9D" w:rsidRPr="00766AE8" w:rsidRDefault="008D5E9D" w:rsidP="008D5E9D">
            <w:pPr>
              <w:autoSpaceDE w:val="0"/>
              <w:autoSpaceDN w:val="0"/>
              <w:adjustRightInd w:val="0"/>
              <w:spacing w:after="0" w:line="240" w:lineRule="auto"/>
              <w:rPr>
                <w:rFonts w:ascii="Arial" w:hAnsi="Arial" w:cs="Arial"/>
                <w:b/>
                <w:bCs/>
                <w:color w:val="47444D"/>
                <w:lang w:val="en-US"/>
              </w:rPr>
            </w:pPr>
            <w:r w:rsidRPr="00766AE8">
              <w:rPr>
                <w:rFonts w:ascii="Arial" w:hAnsi="Arial" w:cs="Arial"/>
                <w:b/>
                <w:bCs/>
                <w:color w:val="47444D"/>
                <w:lang w:val="en-US"/>
              </w:rPr>
              <w:t>The efficient use of</w:t>
            </w:r>
          </w:p>
          <w:p w:rsidR="008D5E9D" w:rsidRPr="00766AE8" w:rsidRDefault="008D5E9D" w:rsidP="008D5E9D">
            <w:pPr>
              <w:autoSpaceDE w:val="0"/>
              <w:autoSpaceDN w:val="0"/>
              <w:adjustRightInd w:val="0"/>
              <w:spacing w:after="0" w:line="240" w:lineRule="auto"/>
              <w:rPr>
                <w:rFonts w:ascii="Arial" w:hAnsi="Arial" w:cs="Arial"/>
                <w:color w:val="47444D"/>
                <w:lang w:val="en-US"/>
              </w:rPr>
            </w:pPr>
            <w:r w:rsidRPr="00766AE8">
              <w:rPr>
                <w:rFonts w:ascii="Arial" w:hAnsi="Arial" w:cs="Arial"/>
                <w:b/>
                <w:bCs/>
                <w:color w:val="47444D"/>
                <w:lang w:val="en-US"/>
              </w:rPr>
              <w:t>resources</w:t>
            </w:r>
          </w:p>
        </w:tc>
        <w:tc>
          <w:tcPr>
            <w:tcW w:w="6448" w:type="dxa"/>
            <w:shd w:val="clear" w:color="auto" w:fill="auto"/>
          </w:tcPr>
          <w:p w:rsidR="008D5E9D" w:rsidRPr="00766AE8" w:rsidRDefault="008D5E9D" w:rsidP="008D5E9D">
            <w:pPr>
              <w:autoSpaceDE w:val="0"/>
              <w:autoSpaceDN w:val="0"/>
              <w:adjustRightInd w:val="0"/>
              <w:spacing w:after="0" w:line="240" w:lineRule="auto"/>
              <w:rPr>
                <w:rFonts w:ascii="Arial" w:hAnsi="Arial" w:cs="Arial"/>
                <w:color w:val="47444D"/>
                <w:lang w:val="en-US"/>
              </w:rPr>
            </w:pPr>
            <w:r w:rsidRPr="00766AE8">
              <w:rPr>
                <w:rFonts w:ascii="Arial" w:hAnsi="Arial" w:cs="Arial"/>
                <w:color w:val="47444D"/>
                <w:lang w:val="en-US"/>
              </w:rPr>
              <w:t>SEND has a high profile in staff continued professional development and learning.</w:t>
            </w:r>
          </w:p>
          <w:p w:rsidR="008D5E9D" w:rsidRPr="00766AE8" w:rsidRDefault="008D5E9D" w:rsidP="008D5E9D">
            <w:pPr>
              <w:autoSpaceDE w:val="0"/>
              <w:autoSpaceDN w:val="0"/>
              <w:adjustRightInd w:val="0"/>
              <w:spacing w:after="0" w:line="240" w:lineRule="auto"/>
              <w:ind w:right="172"/>
              <w:rPr>
                <w:rFonts w:ascii="Arial" w:hAnsi="Arial" w:cs="Arial"/>
                <w:color w:val="47444D"/>
                <w:lang w:val="en-US"/>
              </w:rPr>
            </w:pPr>
          </w:p>
        </w:tc>
        <w:tc>
          <w:tcPr>
            <w:tcW w:w="1349" w:type="dxa"/>
          </w:tcPr>
          <w:p w:rsidR="008D5E9D" w:rsidRPr="00766AE8" w:rsidRDefault="008D5E9D" w:rsidP="008D5E9D">
            <w:pPr>
              <w:autoSpaceDE w:val="0"/>
              <w:autoSpaceDN w:val="0"/>
              <w:adjustRightInd w:val="0"/>
              <w:spacing w:after="0" w:line="240" w:lineRule="auto"/>
              <w:rPr>
                <w:rFonts w:ascii="Arial" w:hAnsi="Arial" w:cs="Arial"/>
                <w:lang w:val="en-US"/>
              </w:rPr>
            </w:pPr>
            <w:bookmarkStart w:id="0" w:name="_GoBack"/>
            <w:bookmarkEnd w:id="0"/>
          </w:p>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tc>
        <w:tc>
          <w:tcPr>
            <w:tcW w:w="3319" w:type="dxa"/>
            <w:shd w:val="clear" w:color="auto" w:fill="auto"/>
          </w:tcPr>
          <w:p w:rsidR="008D5E9D" w:rsidRPr="00766AE8" w:rsidRDefault="008D5E9D" w:rsidP="008D5E9D">
            <w:pPr>
              <w:autoSpaceDE w:val="0"/>
              <w:autoSpaceDN w:val="0"/>
              <w:adjustRightInd w:val="0"/>
              <w:spacing w:after="0" w:line="240" w:lineRule="auto"/>
              <w:rPr>
                <w:rFonts w:ascii="Arial" w:hAnsi="Arial" w:cs="Arial"/>
                <w:lang w:val="en-US"/>
              </w:rPr>
            </w:pPr>
          </w:p>
        </w:tc>
        <w:tc>
          <w:tcPr>
            <w:tcW w:w="2689" w:type="dxa"/>
            <w:shd w:val="clear" w:color="auto" w:fill="auto"/>
          </w:tcPr>
          <w:p w:rsidR="008D5E9D" w:rsidRPr="00766AE8" w:rsidRDefault="008D5E9D" w:rsidP="008D5E9D">
            <w:pPr>
              <w:autoSpaceDE w:val="0"/>
              <w:autoSpaceDN w:val="0"/>
              <w:adjustRightInd w:val="0"/>
              <w:spacing w:after="0" w:line="240" w:lineRule="auto"/>
              <w:rPr>
                <w:rFonts w:ascii="Arial" w:hAnsi="Arial" w:cs="Arial"/>
                <w:lang w:val="en-US"/>
              </w:rPr>
            </w:pPr>
          </w:p>
        </w:tc>
      </w:tr>
      <w:tr w:rsidR="008D5E9D" w:rsidRPr="00766AE8" w:rsidTr="008D5E9D">
        <w:trPr>
          <w:trHeight w:val="576"/>
        </w:trPr>
        <w:tc>
          <w:tcPr>
            <w:tcW w:w="1809" w:type="dxa"/>
            <w:vMerge/>
            <w:shd w:val="clear" w:color="auto" w:fill="auto"/>
          </w:tcPr>
          <w:p w:rsidR="008D5E9D" w:rsidRPr="00766AE8" w:rsidRDefault="008D5E9D" w:rsidP="008D5E9D">
            <w:pPr>
              <w:autoSpaceDE w:val="0"/>
              <w:autoSpaceDN w:val="0"/>
              <w:adjustRightInd w:val="0"/>
              <w:spacing w:after="0" w:line="240" w:lineRule="auto"/>
              <w:rPr>
                <w:rFonts w:ascii="Arial" w:hAnsi="Arial" w:cs="Arial"/>
                <w:b/>
                <w:bCs/>
                <w:color w:val="47444D"/>
                <w:lang w:val="en-US"/>
              </w:rPr>
            </w:pPr>
          </w:p>
        </w:tc>
        <w:tc>
          <w:tcPr>
            <w:tcW w:w="6448" w:type="dxa"/>
            <w:shd w:val="clear" w:color="auto" w:fill="auto"/>
          </w:tcPr>
          <w:p w:rsidR="008D5E9D" w:rsidRPr="00766AE8" w:rsidRDefault="008D5E9D" w:rsidP="008D5E9D">
            <w:pPr>
              <w:autoSpaceDE w:val="0"/>
              <w:autoSpaceDN w:val="0"/>
              <w:adjustRightInd w:val="0"/>
              <w:spacing w:after="0" w:line="240" w:lineRule="auto"/>
              <w:rPr>
                <w:rFonts w:ascii="Arial" w:hAnsi="Arial" w:cs="Arial"/>
                <w:color w:val="47444D"/>
                <w:lang w:val="en-US"/>
              </w:rPr>
            </w:pPr>
            <w:r w:rsidRPr="00766AE8">
              <w:rPr>
                <w:rFonts w:ascii="Arial" w:hAnsi="Arial" w:cs="Arial"/>
                <w:color w:val="47444D"/>
                <w:lang w:val="en-US"/>
              </w:rPr>
              <w:t>Staff engage in high quality continued professional development and learning to support improved pupil outcomes.</w:t>
            </w:r>
          </w:p>
          <w:p w:rsidR="008D5E9D" w:rsidRPr="00766AE8" w:rsidRDefault="008D5E9D" w:rsidP="008D5E9D">
            <w:pPr>
              <w:autoSpaceDE w:val="0"/>
              <w:autoSpaceDN w:val="0"/>
              <w:adjustRightInd w:val="0"/>
              <w:spacing w:after="0" w:line="240" w:lineRule="auto"/>
              <w:rPr>
                <w:rFonts w:ascii="Arial" w:hAnsi="Arial" w:cs="Arial"/>
                <w:color w:val="47444D"/>
                <w:lang w:val="en-US"/>
              </w:rPr>
            </w:pPr>
            <w:r w:rsidRPr="00766AE8">
              <w:rPr>
                <w:rFonts w:ascii="Arial" w:hAnsi="Arial" w:cs="Arial"/>
                <w:color w:val="47444D"/>
                <w:lang w:val="en-US"/>
              </w:rPr>
              <w:t xml:space="preserve"> </w:t>
            </w:r>
          </w:p>
        </w:tc>
        <w:tc>
          <w:tcPr>
            <w:tcW w:w="1349" w:type="dxa"/>
          </w:tcPr>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tc>
        <w:tc>
          <w:tcPr>
            <w:tcW w:w="3319" w:type="dxa"/>
            <w:shd w:val="clear" w:color="auto" w:fill="auto"/>
          </w:tcPr>
          <w:p w:rsidR="008D5E9D" w:rsidRPr="00766AE8" w:rsidRDefault="008D5E9D" w:rsidP="008D5E9D">
            <w:pPr>
              <w:autoSpaceDE w:val="0"/>
              <w:autoSpaceDN w:val="0"/>
              <w:adjustRightInd w:val="0"/>
              <w:spacing w:after="0" w:line="240" w:lineRule="auto"/>
              <w:rPr>
                <w:rFonts w:ascii="Arial" w:hAnsi="Arial" w:cs="Arial"/>
                <w:lang w:val="en-US"/>
              </w:rPr>
            </w:pPr>
          </w:p>
        </w:tc>
        <w:tc>
          <w:tcPr>
            <w:tcW w:w="2689" w:type="dxa"/>
            <w:shd w:val="clear" w:color="auto" w:fill="auto"/>
          </w:tcPr>
          <w:p w:rsidR="008D5E9D" w:rsidRPr="00766AE8" w:rsidRDefault="008D5E9D" w:rsidP="008D5E9D">
            <w:pPr>
              <w:autoSpaceDE w:val="0"/>
              <w:autoSpaceDN w:val="0"/>
              <w:adjustRightInd w:val="0"/>
              <w:spacing w:after="0" w:line="240" w:lineRule="auto"/>
              <w:rPr>
                <w:rFonts w:ascii="Arial" w:hAnsi="Arial" w:cs="Arial"/>
                <w:lang w:val="en-US"/>
              </w:rPr>
            </w:pPr>
          </w:p>
        </w:tc>
      </w:tr>
      <w:tr w:rsidR="008D5E9D" w:rsidRPr="00766AE8" w:rsidTr="008D5E9D">
        <w:trPr>
          <w:trHeight w:val="743"/>
        </w:trPr>
        <w:tc>
          <w:tcPr>
            <w:tcW w:w="1809" w:type="dxa"/>
            <w:vMerge/>
            <w:shd w:val="clear" w:color="auto" w:fill="auto"/>
          </w:tcPr>
          <w:p w:rsidR="008D5E9D" w:rsidRPr="00766AE8" w:rsidRDefault="008D5E9D" w:rsidP="008D5E9D">
            <w:pPr>
              <w:autoSpaceDE w:val="0"/>
              <w:autoSpaceDN w:val="0"/>
              <w:adjustRightInd w:val="0"/>
              <w:spacing w:after="0" w:line="240" w:lineRule="auto"/>
              <w:rPr>
                <w:rFonts w:ascii="Arial" w:hAnsi="Arial" w:cs="Arial"/>
                <w:b/>
                <w:bCs/>
                <w:color w:val="47444D"/>
                <w:lang w:val="en-US"/>
              </w:rPr>
            </w:pPr>
          </w:p>
        </w:tc>
        <w:tc>
          <w:tcPr>
            <w:tcW w:w="6448" w:type="dxa"/>
            <w:shd w:val="clear" w:color="auto" w:fill="auto"/>
          </w:tcPr>
          <w:p w:rsidR="008D5E9D" w:rsidRPr="00766AE8" w:rsidRDefault="008D5E9D" w:rsidP="008D5E9D">
            <w:pPr>
              <w:autoSpaceDE w:val="0"/>
              <w:autoSpaceDN w:val="0"/>
              <w:adjustRightInd w:val="0"/>
              <w:spacing w:after="0" w:line="240" w:lineRule="auto"/>
              <w:rPr>
                <w:rFonts w:ascii="Arial" w:hAnsi="Arial" w:cs="Arial"/>
                <w:color w:val="47444D"/>
                <w:lang w:val="en-US"/>
              </w:rPr>
            </w:pPr>
            <w:r w:rsidRPr="00766AE8">
              <w:rPr>
                <w:rFonts w:ascii="Arial" w:hAnsi="Arial" w:cs="Arial"/>
                <w:color w:val="47444D"/>
                <w:lang w:val="en-US"/>
              </w:rPr>
              <w:t>Teaching assistants receive professional reviews. Teaching assistants and support staff receive regular and high quality continued professional development and learning. This is linked to the school development plan and wider aims regarding pupil achievement and outcomes.</w:t>
            </w:r>
          </w:p>
          <w:p w:rsidR="008D5E9D" w:rsidRPr="00766AE8" w:rsidRDefault="008D5E9D" w:rsidP="008D5E9D">
            <w:pPr>
              <w:autoSpaceDE w:val="0"/>
              <w:autoSpaceDN w:val="0"/>
              <w:adjustRightInd w:val="0"/>
              <w:spacing w:after="0" w:line="240" w:lineRule="auto"/>
              <w:rPr>
                <w:rFonts w:ascii="Arial" w:hAnsi="Arial" w:cs="Arial"/>
                <w:color w:val="47444D"/>
                <w:lang w:val="en-US"/>
              </w:rPr>
            </w:pPr>
            <w:r w:rsidRPr="00766AE8">
              <w:rPr>
                <w:rFonts w:ascii="Arial" w:hAnsi="Arial" w:cs="Arial"/>
                <w:color w:val="47444D"/>
                <w:lang w:val="en-US"/>
              </w:rPr>
              <w:t xml:space="preserve"> </w:t>
            </w:r>
          </w:p>
        </w:tc>
        <w:tc>
          <w:tcPr>
            <w:tcW w:w="1349" w:type="dxa"/>
          </w:tcPr>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tc>
        <w:tc>
          <w:tcPr>
            <w:tcW w:w="3319" w:type="dxa"/>
            <w:shd w:val="clear" w:color="auto" w:fill="auto"/>
          </w:tcPr>
          <w:p w:rsidR="008D5E9D" w:rsidRPr="00766AE8" w:rsidRDefault="008D5E9D" w:rsidP="008D5E9D">
            <w:pPr>
              <w:autoSpaceDE w:val="0"/>
              <w:autoSpaceDN w:val="0"/>
              <w:adjustRightInd w:val="0"/>
              <w:spacing w:after="0" w:line="240" w:lineRule="auto"/>
              <w:rPr>
                <w:rFonts w:ascii="Arial" w:hAnsi="Arial" w:cs="Arial"/>
                <w:lang w:val="en-US"/>
              </w:rPr>
            </w:pPr>
          </w:p>
        </w:tc>
        <w:tc>
          <w:tcPr>
            <w:tcW w:w="2689" w:type="dxa"/>
            <w:shd w:val="clear" w:color="auto" w:fill="auto"/>
          </w:tcPr>
          <w:p w:rsidR="008D5E9D" w:rsidRPr="00766AE8" w:rsidRDefault="008D5E9D" w:rsidP="008D5E9D">
            <w:pPr>
              <w:autoSpaceDE w:val="0"/>
              <w:autoSpaceDN w:val="0"/>
              <w:adjustRightInd w:val="0"/>
              <w:spacing w:after="0" w:line="240" w:lineRule="auto"/>
              <w:rPr>
                <w:rFonts w:ascii="Arial" w:hAnsi="Arial" w:cs="Arial"/>
                <w:lang w:val="en-US"/>
              </w:rPr>
            </w:pPr>
          </w:p>
        </w:tc>
      </w:tr>
      <w:tr w:rsidR="008D5E9D" w:rsidRPr="00766AE8" w:rsidTr="008D5E9D">
        <w:trPr>
          <w:trHeight w:val="743"/>
        </w:trPr>
        <w:tc>
          <w:tcPr>
            <w:tcW w:w="1809" w:type="dxa"/>
            <w:vMerge/>
            <w:shd w:val="clear" w:color="auto" w:fill="auto"/>
          </w:tcPr>
          <w:p w:rsidR="008D5E9D" w:rsidRPr="00766AE8" w:rsidRDefault="008D5E9D" w:rsidP="008D5E9D">
            <w:pPr>
              <w:autoSpaceDE w:val="0"/>
              <w:autoSpaceDN w:val="0"/>
              <w:adjustRightInd w:val="0"/>
              <w:spacing w:after="0" w:line="240" w:lineRule="auto"/>
              <w:rPr>
                <w:rFonts w:ascii="Arial" w:hAnsi="Arial" w:cs="Arial"/>
                <w:b/>
                <w:bCs/>
                <w:color w:val="47444D"/>
                <w:lang w:val="en-US"/>
              </w:rPr>
            </w:pPr>
          </w:p>
        </w:tc>
        <w:tc>
          <w:tcPr>
            <w:tcW w:w="6448" w:type="dxa"/>
            <w:shd w:val="clear" w:color="auto" w:fill="auto"/>
          </w:tcPr>
          <w:p w:rsidR="008D5E9D" w:rsidRPr="00766AE8" w:rsidRDefault="008D5E9D" w:rsidP="008D5E9D">
            <w:pPr>
              <w:autoSpaceDE w:val="0"/>
              <w:autoSpaceDN w:val="0"/>
              <w:adjustRightInd w:val="0"/>
              <w:spacing w:after="0" w:line="240" w:lineRule="auto"/>
              <w:rPr>
                <w:rFonts w:ascii="Arial" w:hAnsi="Arial" w:cs="Arial"/>
                <w:color w:val="47444D"/>
                <w:lang w:val="en-US"/>
              </w:rPr>
            </w:pPr>
            <w:r w:rsidRPr="00766AE8">
              <w:rPr>
                <w:rFonts w:ascii="Arial" w:hAnsi="Arial" w:cs="Arial"/>
                <w:color w:val="47444D"/>
                <w:lang w:val="en-US"/>
              </w:rPr>
              <w:t>Deployment decisions in relation to teaching assistants and support staff are routinely reviewed and evaluated for impact.</w:t>
            </w:r>
          </w:p>
          <w:p w:rsidR="008D5E9D" w:rsidRPr="00766AE8" w:rsidRDefault="008D5E9D" w:rsidP="008D5E9D">
            <w:pPr>
              <w:autoSpaceDE w:val="0"/>
              <w:autoSpaceDN w:val="0"/>
              <w:adjustRightInd w:val="0"/>
              <w:spacing w:after="0" w:line="240" w:lineRule="auto"/>
              <w:rPr>
                <w:rFonts w:ascii="Arial" w:hAnsi="Arial" w:cs="Arial"/>
                <w:color w:val="47444D"/>
                <w:lang w:val="en-US"/>
              </w:rPr>
            </w:pPr>
            <w:r w:rsidRPr="00766AE8">
              <w:rPr>
                <w:rFonts w:ascii="Arial" w:hAnsi="Arial" w:cs="Arial"/>
                <w:color w:val="47444D"/>
                <w:lang w:val="en-US"/>
              </w:rPr>
              <w:t xml:space="preserve"> </w:t>
            </w:r>
          </w:p>
        </w:tc>
        <w:tc>
          <w:tcPr>
            <w:tcW w:w="1349" w:type="dxa"/>
          </w:tcPr>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tc>
        <w:tc>
          <w:tcPr>
            <w:tcW w:w="3319" w:type="dxa"/>
            <w:shd w:val="clear" w:color="auto" w:fill="auto"/>
          </w:tcPr>
          <w:p w:rsidR="008D5E9D" w:rsidRPr="00766AE8" w:rsidRDefault="008D5E9D" w:rsidP="008D5E9D">
            <w:pPr>
              <w:autoSpaceDE w:val="0"/>
              <w:autoSpaceDN w:val="0"/>
              <w:adjustRightInd w:val="0"/>
              <w:spacing w:after="0" w:line="240" w:lineRule="auto"/>
              <w:rPr>
                <w:rFonts w:ascii="Arial" w:hAnsi="Arial" w:cs="Arial"/>
                <w:lang w:val="en-US"/>
              </w:rPr>
            </w:pPr>
          </w:p>
        </w:tc>
        <w:tc>
          <w:tcPr>
            <w:tcW w:w="2689" w:type="dxa"/>
            <w:shd w:val="clear" w:color="auto" w:fill="auto"/>
          </w:tcPr>
          <w:p w:rsidR="008D5E9D" w:rsidRPr="00766AE8" w:rsidRDefault="008D5E9D" w:rsidP="008D5E9D">
            <w:pPr>
              <w:autoSpaceDE w:val="0"/>
              <w:autoSpaceDN w:val="0"/>
              <w:adjustRightInd w:val="0"/>
              <w:spacing w:after="0" w:line="240" w:lineRule="auto"/>
              <w:rPr>
                <w:rFonts w:ascii="Arial" w:hAnsi="Arial" w:cs="Arial"/>
                <w:lang w:val="en-US"/>
              </w:rPr>
            </w:pPr>
          </w:p>
        </w:tc>
      </w:tr>
      <w:tr w:rsidR="008D5E9D" w:rsidRPr="00766AE8" w:rsidTr="008D5E9D">
        <w:trPr>
          <w:trHeight w:val="743"/>
        </w:trPr>
        <w:tc>
          <w:tcPr>
            <w:tcW w:w="1809" w:type="dxa"/>
            <w:vMerge/>
            <w:shd w:val="clear" w:color="auto" w:fill="auto"/>
          </w:tcPr>
          <w:p w:rsidR="008D5E9D" w:rsidRPr="00766AE8" w:rsidRDefault="008D5E9D" w:rsidP="008D5E9D">
            <w:pPr>
              <w:autoSpaceDE w:val="0"/>
              <w:autoSpaceDN w:val="0"/>
              <w:adjustRightInd w:val="0"/>
              <w:spacing w:after="0" w:line="240" w:lineRule="auto"/>
              <w:rPr>
                <w:rFonts w:ascii="Arial" w:hAnsi="Arial" w:cs="Arial"/>
                <w:b/>
                <w:bCs/>
                <w:color w:val="47444D"/>
                <w:lang w:val="en-US"/>
              </w:rPr>
            </w:pPr>
          </w:p>
        </w:tc>
        <w:tc>
          <w:tcPr>
            <w:tcW w:w="6448" w:type="dxa"/>
            <w:shd w:val="clear" w:color="auto" w:fill="auto"/>
          </w:tcPr>
          <w:p w:rsidR="008D5E9D" w:rsidRPr="00766AE8" w:rsidRDefault="008D5E9D" w:rsidP="008D5E9D">
            <w:pPr>
              <w:autoSpaceDE w:val="0"/>
              <w:autoSpaceDN w:val="0"/>
              <w:adjustRightInd w:val="0"/>
              <w:spacing w:after="0" w:line="240" w:lineRule="auto"/>
              <w:rPr>
                <w:rFonts w:ascii="Arial" w:hAnsi="Arial" w:cs="Arial"/>
                <w:color w:val="47444D"/>
                <w:lang w:val="en-US"/>
              </w:rPr>
            </w:pPr>
            <w:r w:rsidRPr="00766AE8">
              <w:rPr>
                <w:rFonts w:ascii="Arial" w:hAnsi="Arial" w:cs="Arial"/>
                <w:color w:val="47444D"/>
                <w:lang w:val="en-US"/>
              </w:rPr>
              <w:t>There is a graduated approach to interventions. Class, group and individual support is balanced appropriately.</w:t>
            </w:r>
          </w:p>
          <w:p w:rsidR="008D5E9D" w:rsidRPr="00766AE8" w:rsidRDefault="008D5E9D" w:rsidP="008D5E9D">
            <w:pPr>
              <w:autoSpaceDE w:val="0"/>
              <w:autoSpaceDN w:val="0"/>
              <w:adjustRightInd w:val="0"/>
              <w:spacing w:after="0" w:line="240" w:lineRule="auto"/>
              <w:rPr>
                <w:rFonts w:ascii="Arial" w:hAnsi="Arial" w:cs="Arial"/>
                <w:color w:val="47444D"/>
                <w:lang w:val="en-US"/>
              </w:rPr>
            </w:pPr>
            <w:r w:rsidRPr="00766AE8">
              <w:rPr>
                <w:rFonts w:ascii="Arial" w:hAnsi="Arial" w:cs="Arial"/>
                <w:color w:val="47444D"/>
                <w:lang w:val="en-US"/>
              </w:rPr>
              <w:t xml:space="preserve"> </w:t>
            </w:r>
          </w:p>
        </w:tc>
        <w:tc>
          <w:tcPr>
            <w:tcW w:w="1349" w:type="dxa"/>
          </w:tcPr>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tc>
        <w:tc>
          <w:tcPr>
            <w:tcW w:w="3319" w:type="dxa"/>
            <w:shd w:val="clear" w:color="auto" w:fill="auto"/>
          </w:tcPr>
          <w:p w:rsidR="008D5E9D" w:rsidRPr="00766AE8" w:rsidRDefault="008D5E9D" w:rsidP="008D5E9D">
            <w:pPr>
              <w:autoSpaceDE w:val="0"/>
              <w:autoSpaceDN w:val="0"/>
              <w:adjustRightInd w:val="0"/>
              <w:spacing w:after="0" w:line="240" w:lineRule="auto"/>
              <w:rPr>
                <w:rFonts w:ascii="Arial" w:hAnsi="Arial" w:cs="Arial"/>
                <w:lang w:val="en-US"/>
              </w:rPr>
            </w:pPr>
          </w:p>
        </w:tc>
        <w:tc>
          <w:tcPr>
            <w:tcW w:w="2689" w:type="dxa"/>
            <w:shd w:val="clear" w:color="auto" w:fill="auto"/>
          </w:tcPr>
          <w:p w:rsidR="008D5E9D" w:rsidRPr="00766AE8" w:rsidRDefault="008D5E9D" w:rsidP="008D5E9D">
            <w:pPr>
              <w:autoSpaceDE w:val="0"/>
              <w:autoSpaceDN w:val="0"/>
              <w:adjustRightInd w:val="0"/>
              <w:spacing w:after="0" w:line="240" w:lineRule="auto"/>
              <w:rPr>
                <w:rFonts w:ascii="Arial" w:hAnsi="Arial" w:cs="Arial"/>
                <w:lang w:val="en-US"/>
              </w:rPr>
            </w:pPr>
          </w:p>
        </w:tc>
      </w:tr>
      <w:tr w:rsidR="008D5E9D" w:rsidRPr="00766AE8" w:rsidTr="008D5E9D">
        <w:trPr>
          <w:trHeight w:val="691"/>
        </w:trPr>
        <w:tc>
          <w:tcPr>
            <w:tcW w:w="1809" w:type="dxa"/>
            <w:vMerge/>
            <w:shd w:val="clear" w:color="auto" w:fill="auto"/>
          </w:tcPr>
          <w:p w:rsidR="008D5E9D" w:rsidRPr="00766AE8" w:rsidRDefault="008D5E9D" w:rsidP="008D5E9D">
            <w:pPr>
              <w:autoSpaceDE w:val="0"/>
              <w:autoSpaceDN w:val="0"/>
              <w:adjustRightInd w:val="0"/>
              <w:spacing w:after="0" w:line="240" w:lineRule="auto"/>
              <w:rPr>
                <w:rFonts w:ascii="Arial" w:hAnsi="Arial" w:cs="Arial"/>
                <w:b/>
                <w:bCs/>
                <w:color w:val="47444D"/>
                <w:lang w:val="en-US"/>
              </w:rPr>
            </w:pPr>
          </w:p>
        </w:tc>
        <w:tc>
          <w:tcPr>
            <w:tcW w:w="6448" w:type="dxa"/>
            <w:shd w:val="clear" w:color="auto" w:fill="auto"/>
          </w:tcPr>
          <w:p w:rsidR="008D5E9D" w:rsidRPr="00766AE8" w:rsidRDefault="008D5E9D" w:rsidP="008D5E9D">
            <w:pPr>
              <w:autoSpaceDE w:val="0"/>
              <w:autoSpaceDN w:val="0"/>
              <w:adjustRightInd w:val="0"/>
              <w:spacing w:after="0" w:line="240" w:lineRule="auto"/>
              <w:rPr>
                <w:rFonts w:ascii="Arial" w:hAnsi="Arial" w:cs="Arial"/>
                <w:color w:val="47444D"/>
                <w:lang w:val="en-US"/>
              </w:rPr>
            </w:pPr>
            <w:r w:rsidRPr="00766AE8">
              <w:rPr>
                <w:rFonts w:ascii="Arial" w:hAnsi="Arial" w:cs="Arial"/>
                <w:color w:val="47444D"/>
                <w:lang w:val="en-US"/>
              </w:rPr>
              <w:t>Interventions are evidence informed and coordinated effectively to ensure a cycle of review measures the priority being addressed.</w:t>
            </w:r>
          </w:p>
          <w:p w:rsidR="008D5E9D" w:rsidRPr="00766AE8" w:rsidRDefault="008D5E9D" w:rsidP="008D5E9D">
            <w:pPr>
              <w:autoSpaceDE w:val="0"/>
              <w:autoSpaceDN w:val="0"/>
              <w:adjustRightInd w:val="0"/>
              <w:spacing w:after="0" w:line="240" w:lineRule="auto"/>
              <w:rPr>
                <w:rFonts w:ascii="Arial" w:hAnsi="Arial" w:cs="Arial"/>
                <w:color w:val="47444D"/>
                <w:lang w:val="en-US"/>
              </w:rPr>
            </w:pPr>
            <w:r w:rsidRPr="00766AE8">
              <w:rPr>
                <w:rFonts w:ascii="Arial" w:hAnsi="Arial" w:cs="Arial"/>
                <w:color w:val="47444D"/>
                <w:lang w:val="en-US"/>
              </w:rPr>
              <w:t xml:space="preserve"> </w:t>
            </w:r>
          </w:p>
        </w:tc>
        <w:tc>
          <w:tcPr>
            <w:tcW w:w="1349" w:type="dxa"/>
          </w:tcPr>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tc>
        <w:tc>
          <w:tcPr>
            <w:tcW w:w="3319" w:type="dxa"/>
            <w:shd w:val="clear" w:color="auto" w:fill="auto"/>
          </w:tcPr>
          <w:p w:rsidR="008D5E9D" w:rsidRPr="00766AE8" w:rsidRDefault="008D5E9D" w:rsidP="008D5E9D">
            <w:pPr>
              <w:autoSpaceDE w:val="0"/>
              <w:autoSpaceDN w:val="0"/>
              <w:adjustRightInd w:val="0"/>
              <w:spacing w:after="0" w:line="240" w:lineRule="auto"/>
              <w:rPr>
                <w:rFonts w:ascii="Arial" w:hAnsi="Arial" w:cs="Arial"/>
                <w:lang w:val="en-US"/>
              </w:rPr>
            </w:pPr>
          </w:p>
        </w:tc>
        <w:tc>
          <w:tcPr>
            <w:tcW w:w="2689" w:type="dxa"/>
            <w:shd w:val="clear" w:color="auto" w:fill="auto"/>
          </w:tcPr>
          <w:p w:rsidR="008D5E9D" w:rsidRPr="00766AE8" w:rsidRDefault="008D5E9D" w:rsidP="008D5E9D">
            <w:pPr>
              <w:autoSpaceDE w:val="0"/>
              <w:autoSpaceDN w:val="0"/>
              <w:adjustRightInd w:val="0"/>
              <w:spacing w:after="0" w:line="240" w:lineRule="auto"/>
              <w:rPr>
                <w:rFonts w:ascii="Arial" w:hAnsi="Arial" w:cs="Arial"/>
                <w:lang w:val="en-US"/>
              </w:rPr>
            </w:pPr>
          </w:p>
        </w:tc>
      </w:tr>
      <w:tr w:rsidR="008D5E9D" w:rsidRPr="00766AE8" w:rsidTr="008D5E9D">
        <w:trPr>
          <w:trHeight w:val="743"/>
        </w:trPr>
        <w:tc>
          <w:tcPr>
            <w:tcW w:w="1809" w:type="dxa"/>
            <w:vMerge/>
            <w:shd w:val="clear" w:color="auto" w:fill="auto"/>
          </w:tcPr>
          <w:p w:rsidR="008D5E9D" w:rsidRPr="00766AE8" w:rsidRDefault="008D5E9D" w:rsidP="008D5E9D">
            <w:pPr>
              <w:autoSpaceDE w:val="0"/>
              <w:autoSpaceDN w:val="0"/>
              <w:adjustRightInd w:val="0"/>
              <w:spacing w:after="0" w:line="240" w:lineRule="auto"/>
              <w:rPr>
                <w:rFonts w:ascii="Arial" w:hAnsi="Arial" w:cs="Arial"/>
                <w:b/>
                <w:bCs/>
                <w:color w:val="47444D"/>
                <w:lang w:val="en-US"/>
              </w:rPr>
            </w:pPr>
          </w:p>
        </w:tc>
        <w:tc>
          <w:tcPr>
            <w:tcW w:w="6448" w:type="dxa"/>
            <w:shd w:val="clear" w:color="auto" w:fill="auto"/>
          </w:tcPr>
          <w:p w:rsidR="008D5E9D" w:rsidRPr="00766AE8" w:rsidRDefault="008D5E9D" w:rsidP="008D5E9D">
            <w:pPr>
              <w:autoSpaceDE w:val="0"/>
              <w:autoSpaceDN w:val="0"/>
              <w:adjustRightInd w:val="0"/>
              <w:spacing w:after="0" w:line="240" w:lineRule="auto"/>
              <w:rPr>
                <w:rFonts w:ascii="Arial" w:hAnsi="Arial" w:cs="Arial"/>
                <w:color w:val="47444D"/>
                <w:lang w:val="en-US"/>
              </w:rPr>
            </w:pPr>
            <w:r w:rsidRPr="00766AE8">
              <w:rPr>
                <w:rFonts w:ascii="Arial" w:hAnsi="Arial" w:cs="Arial"/>
                <w:color w:val="47444D"/>
                <w:lang w:val="en-US"/>
              </w:rPr>
              <w:t>Interventions and support resources are coordinated and deployed effectively and strategically. Systems are in place to support this process, for example, through the use of a provision map.</w:t>
            </w:r>
          </w:p>
        </w:tc>
        <w:tc>
          <w:tcPr>
            <w:tcW w:w="1349" w:type="dxa"/>
          </w:tcPr>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tc>
        <w:tc>
          <w:tcPr>
            <w:tcW w:w="3319" w:type="dxa"/>
            <w:shd w:val="clear" w:color="auto" w:fill="auto"/>
          </w:tcPr>
          <w:p w:rsidR="008D5E9D" w:rsidRPr="00766AE8" w:rsidRDefault="008D5E9D" w:rsidP="008D5E9D">
            <w:pPr>
              <w:autoSpaceDE w:val="0"/>
              <w:autoSpaceDN w:val="0"/>
              <w:adjustRightInd w:val="0"/>
              <w:spacing w:after="0" w:line="240" w:lineRule="auto"/>
              <w:rPr>
                <w:rFonts w:ascii="Arial" w:hAnsi="Arial" w:cs="Arial"/>
                <w:lang w:val="en-US"/>
              </w:rPr>
            </w:pPr>
          </w:p>
        </w:tc>
        <w:tc>
          <w:tcPr>
            <w:tcW w:w="2689" w:type="dxa"/>
            <w:shd w:val="clear" w:color="auto" w:fill="auto"/>
          </w:tcPr>
          <w:p w:rsidR="008D5E9D" w:rsidRPr="00766AE8" w:rsidRDefault="008D5E9D" w:rsidP="008D5E9D">
            <w:pPr>
              <w:autoSpaceDE w:val="0"/>
              <w:autoSpaceDN w:val="0"/>
              <w:adjustRightInd w:val="0"/>
              <w:spacing w:after="0" w:line="240" w:lineRule="auto"/>
              <w:rPr>
                <w:rFonts w:ascii="Arial" w:hAnsi="Arial" w:cs="Arial"/>
                <w:lang w:val="en-US"/>
              </w:rPr>
            </w:pPr>
          </w:p>
        </w:tc>
      </w:tr>
      <w:tr w:rsidR="008D5E9D" w:rsidRPr="00766AE8" w:rsidTr="008D5E9D">
        <w:trPr>
          <w:trHeight w:val="743"/>
        </w:trPr>
        <w:tc>
          <w:tcPr>
            <w:tcW w:w="1809" w:type="dxa"/>
            <w:vMerge/>
            <w:shd w:val="clear" w:color="auto" w:fill="auto"/>
          </w:tcPr>
          <w:p w:rsidR="008D5E9D" w:rsidRPr="00766AE8" w:rsidRDefault="008D5E9D" w:rsidP="008D5E9D">
            <w:pPr>
              <w:autoSpaceDE w:val="0"/>
              <w:autoSpaceDN w:val="0"/>
              <w:adjustRightInd w:val="0"/>
              <w:spacing w:after="0" w:line="240" w:lineRule="auto"/>
              <w:rPr>
                <w:rFonts w:ascii="Arial" w:hAnsi="Arial" w:cs="Arial"/>
                <w:b/>
                <w:bCs/>
                <w:color w:val="47444D"/>
                <w:lang w:val="en-US"/>
              </w:rPr>
            </w:pPr>
          </w:p>
        </w:tc>
        <w:tc>
          <w:tcPr>
            <w:tcW w:w="6448" w:type="dxa"/>
            <w:shd w:val="clear" w:color="auto" w:fill="auto"/>
          </w:tcPr>
          <w:p w:rsidR="008D5E9D" w:rsidRPr="00766AE8" w:rsidRDefault="008D5E9D" w:rsidP="008D5E9D">
            <w:pPr>
              <w:autoSpaceDE w:val="0"/>
              <w:autoSpaceDN w:val="0"/>
              <w:adjustRightInd w:val="0"/>
              <w:spacing w:after="0" w:line="240" w:lineRule="auto"/>
              <w:rPr>
                <w:rFonts w:ascii="Arial" w:hAnsi="Arial" w:cs="Arial"/>
                <w:color w:val="47444D"/>
                <w:lang w:val="en-US"/>
              </w:rPr>
            </w:pPr>
            <w:r w:rsidRPr="00766AE8">
              <w:rPr>
                <w:rFonts w:ascii="Arial" w:hAnsi="Arial" w:cs="Arial"/>
                <w:color w:val="47444D"/>
                <w:lang w:val="en-US"/>
              </w:rPr>
              <w:t xml:space="preserve">Highly effective administrative support allows staff with responsibility for SEND to work strategically.                                                                                                                                </w:t>
            </w:r>
          </w:p>
        </w:tc>
        <w:tc>
          <w:tcPr>
            <w:tcW w:w="1349" w:type="dxa"/>
          </w:tcPr>
          <w:p w:rsidR="008D5E9D" w:rsidRPr="00766AE8" w:rsidRDefault="008D5E9D" w:rsidP="008D5E9D">
            <w:pPr>
              <w:autoSpaceDE w:val="0"/>
              <w:autoSpaceDN w:val="0"/>
              <w:adjustRightInd w:val="0"/>
              <w:spacing w:after="0" w:line="240" w:lineRule="auto"/>
              <w:rPr>
                <w:rFonts w:ascii="Arial" w:hAnsi="Arial" w:cs="Arial"/>
                <w:lang w:val="en-US"/>
              </w:rPr>
            </w:pPr>
          </w:p>
        </w:tc>
        <w:tc>
          <w:tcPr>
            <w:tcW w:w="3319" w:type="dxa"/>
            <w:shd w:val="clear" w:color="auto" w:fill="auto"/>
          </w:tcPr>
          <w:p w:rsidR="008D5E9D" w:rsidRPr="00766AE8" w:rsidRDefault="008D5E9D" w:rsidP="008D5E9D">
            <w:pPr>
              <w:autoSpaceDE w:val="0"/>
              <w:autoSpaceDN w:val="0"/>
              <w:adjustRightInd w:val="0"/>
              <w:spacing w:after="0" w:line="240" w:lineRule="auto"/>
              <w:rPr>
                <w:rFonts w:ascii="Arial" w:hAnsi="Arial" w:cs="Arial"/>
                <w:lang w:val="en-US"/>
              </w:rPr>
            </w:pPr>
          </w:p>
        </w:tc>
        <w:tc>
          <w:tcPr>
            <w:tcW w:w="2689" w:type="dxa"/>
            <w:shd w:val="clear" w:color="auto" w:fill="auto"/>
          </w:tcPr>
          <w:p w:rsidR="008D5E9D" w:rsidRPr="00766AE8" w:rsidRDefault="008D5E9D" w:rsidP="008D5E9D">
            <w:pPr>
              <w:autoSpaceDE w:val="0"/>
              <w:autoSpaceDN w:val="0"/>
              <w:adjustRightInd w:val="0"/>
              <w:spacing w:after="0" w:line="240" w:lineRule="auto"/>
              <w:rPr>
                <w:rFonts w:ascii="Arial" w:hAnsi="Arial" w:cs="Arial"/>
                <w:lang w:val="en-US"/>
              </w:rPr>
            </w:pPr>
          </w:p>
        </w:tc>
      </w:tr>
    </w:tbl>
    <w:p w:rsidR="000714BA" w:rsidRPr="00766AE8" w:rsidRDefault="000714BA" w:rsidP="00C7406D">
      <w:pPr>
        <w:autoSpaceDE w:val="0"/>
        <w:autoSpaceDN w:val="0"/>
        <w:adjustRightInd w:val="0"/>
        <w:spacing w:after="360" w:line="240" w:lineRule="auto"/>
        <w:rPr>
          <w:rFonts w:ascii="Arial" w:hAnsi="Arial" w:cs="Arial"/>
          <w:b/>
          <w:bCs/>
          <w:sz w:val="42"/>
          <w:szCs w:val="42"/>
          <w:lang w:val="en-US"/>
        </w:rPr>
      </w:pPr>
    </w:p>
    <w:p w:rsidR="00C7406D" w:rsidRPr="00766AE8" w:rsidRDefault="00C7406D" w:rsidP="00C7406D">
      <w:pPr>
        <w:autoSpaceDE w:val="0"/>
        <w:autoSpaceDN w:val="0"/>
        <w:adjustRightInd w:val="0"/>
        <w:spacing w:after="360" w:line="240" w:lineRule="auto"/>
        <w:rPr>
          <w:rFonts w:ascii="Arial" w:hAnsi="Arial" w:cs="Arial"/>
          <w:color w:val="47444D"/>
          <w:sz w:val="44"/>
          <w:szCs w:val="44"/>
          <w:lang w:val="en-US"/>
        </w:rPr>
        <w:sectPr w:rsidR="00C7406D" w:rsidRPr="00766AE8" w:rsidSect="000714BA">
          <w:footerReference w:type="default" r:id="rId9"/>
          <w:pgSz w:w="16838" w:h="11906" w:orient="landscape"/>
          <w:pgMar w:top="720" w:right="720" w:bottom="720" w:left="720" w:header="708" w:footer="708" w:gutter="0"/>
          <w:cols w:space="283"/>
          <w:docGrid w:linePitch="360"/>
        </w:sectPr>
      </w:pPr>
    </w:p>
    <w:tbl>
      <w:tblPr>
        <w:tblpPr w:leftFromText="180" w:rightFromText="180" w:vertAnchor="text" w:horzAnchor="margin" w:tblpX="108" w:tblpY="211"/>
        <w:tblW w:w="1544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1809"/>
        <w:gridCol w:w="6448"/>
        <w:gridCol w:w="1349"/>
        <w:gridCol w:w="2863"/>
        <w:gridCol w:w="2977"/>
      </w:tblGrid>
      <w:tr w:rsidR="008D5E9D" w:rsidRPr="00766AE8" w:rsidTr="00FE0274">
        <w:trPr>
          <w:trHeight w:val="437"/>
        </w:trPr>
        <w:tc>
          <w:tcPr>
            <w:tcW w:w="1809" w:type="dxa"/>
            <w:shd w:val="clear" w:color="auto" w:fill="auto"/>
            <w:vAlign w:val="center"/>
          </w:tcPr>
          <w:p w:rsidR="008D5E9D" w:rsidRPr="00766AE8" w:rsidRDefault="008D5E9D" w:rsidP="008D5E9D">
            <w:pPr>
              <w:autoSpaceDE w:val="0"/>
              <w:autoSpaceDN w:val="0"/>
              <w:adjustRightInd w:val="0"/>
              <w:spacing w:after="0" w:line="240" w:lineRule="auto"/>
              <w:rPr>
                <w:rFonts w:ascii="Arial" w:hAnsi="Arial" w:cs="Arial"/>
                <w:lang w:val="en-US"/>
              </w:rPr>
            </w:pPr>
            <w:r w:rsidRPr="00766AE8">
              <w:rPr>
                <w:rFonts w:ascii="Arial" w:hAnsi="Arial" w:cs="Arial"/>
                <w:b/>
                <w:bCs/>
              </w:rPr>
              <w:lastRenderedPageBreak/>
              <w:t>AREA OF FOCUS</w:t>
            </w:r>
          </w:p>
        </w:tc>
        <w:tc>
          <w:tcPr>
            <w:tcW w:w="6448" w:type="dxa"/>
            <w:shd w:val="clear" w:color="auto" w:fill="auto"/>
            <w:vAlign w:val="center"/>
          </w:tcPr>
          <w:p w:rsidR="008D5E9D" w:rsidRPr="00766AE8" w:rsidRDefault="008D5E9D" w:rsidP="008D5E9D">
            <w:pPr>
              <w:autoSpaceDE w:val="0"/>
              <w:autoSpaceDN w:val="0"/>
              <w:adjustRightInd w:val="0"/>
              <w:spacing w:after="0" w:line="240" w:lineRule="auto"/>
              <w:rPr>
                <w:rFonts w:ascii="Arial" w:hAnsi="Arial" w:cs="Arial"/>
                <w:lang w:val="en-US"/>
              </w:rPr>
            </w:pPr>
            <w:r w:rsidRPr="00766AE8">
              <w:rPr>
                <w:rFonts w:ascii="Arial" w:hAnsi="Arial" w:cs="Arial"/>
                <w:b/>
                <w:bCs/>
                <w:lang w:val="en-US"/>
              </w:rPr>
              <w:t>SUGGESTED THEMES AND AREAS TO EXPLORE</w:t>
            </w:r>
          </w:p>
        </w:tc>
        <w:tc>
          <w:tcPr>
            <w:tcW w:w="1349" w:type="dxa"/>
          </w:tcPr>
          <w:p w:rsidR="008D5E9D" w:rsidRPr="00766AE8" w:rsidRDefault="008D5E9D" w:rsidP="008D5E9D">
            <w:pPr>
              <w:autoSpaceDE w:val="0"/>
              <w:autoSpaceDN w:val="0"/>
              <w:adjustRightInd w:val="0"/>
              <w:spacing w:after="0" w:line="240" w:lineRule="auto"/>
              <w:rPr>
                <w:rFonts w:ascii="Arial" w:hAnsi="Arial" w:cs="Arial"/>
                <w:b/>
                <w:bCs/>
                <w:lang w:val="en-GB"/>
              </w:rPr>
            </w:pPr>
            <w:r w:rsidRPr="00766AE8">
              <w:rPr>
                <w:rFonts w:ascii="Arial" w:hAnsi="Arial" w:cs="Arial"/>
                <w:b/>
                <w:bCs/>
                <w:lang w:val="en-GB"/>
              </w:rPr>
              <w:t xml:space="preserve">RAG RATING </w:t>
            </w:r>
          </w:p>
          <w:p w:rsidR="008D5E9D" w:rsidRPr="00766AE8" w:rsidRDefault="008D5E9D" w:rsidP="008D5E9D">
            <w:pPr>
              <w:autoSpaceDE w:val="0"/>
              <w:autoSpaceDN w:val="0"/>
              <w:adjustRightInd w:val="0"/>
              <w:spacing w:after="0" w:line="240" w:lineRule="auto"/>
              <w:rPr>
                <w:rFonts w:ascii="Arial" w:hAnsi="Arial" w:cs="Arial"/>
                <w:b/>
                <w:bCs/>
                <w:lang w:val="en-GB"/>
              </w:rPr>
            </w:pPr>
            <w:r w:rsidRPr="00766AE8">
              <w:rPr>
                <w:rFonts w:ascii="Arial" w:hAnsi="Arial" w:cs="Arial"/>
                <w:b/>
                <w:bCs/>
                <w:sz w:val="16"/>
                <w:lang w:val="en-GB"/>
              </w:rPr>
              <w:t>(please highlight red, green or amber)</w:t>
            </w:r>
          </w:p>
        </w:tc>
        <w:tc>
          <w:tcPr>
            <w:tcW w:w="2863" w:type="dxa"/>
            <w:shd w:val="clear" w:color="auto" w:fill="auto"/>
            <w:vAlign w:val="center"/>
          </w:tcPr>
          <w:p w:rsidR="008D5E9D" w:rsidRPr="00766AE8" w:rsidRDefault="008D5E9D" w:rsidP="008D5E9D">
            <w:pPr>
              <w:autoSpaceDE w:val="0"/>
              <w:autoSpaceDN w:val="0"/>
              <w:adjustRightInd w:val="0"/>
              <w:spacing w:after="0" w:line="240" w:lineRule="auto"/>
              <w:rPr>
                <w:rFonts w:ascii="Arial" w:hAnsi="Arial" w:cs="Arial"/>
                <w:lang w:val="en-US"/>
              </w:rPr>
            </w:pPr>
            <w:r w:rsidRPr="00766AE8">
              <w:rPr>
                <w:rFonts w:ascii="Arial" w:hAnsi="Arial" w:cs="Arial"/>
                <w:b/>
                <w:bCs/>
              </w:rPr>
              <w:t>STRENGTHS</w:t>
            </w:r>
          </w:p>
        </w:tc>
        <w:tc>
          <w:tcPr>
            <w:tcW w:w="2977" w:type="dxa"/>
            <w:shd w:val="clear" w:color="auto" w:fill="auto"/>
            <w:vAlign w:val="center"/>
          </w:tcPr>
          <w:p w:rsidR="008D5E9D" w:rsidRPr="00766AE8" w:rsidRDefault="008D5E9D" w:rsidP="008D5E9D">
            <w:pPr>
              <w:autoSpaceDE w:val="0"/>
              <w:autoSpaceDN w:val="0"/>
              <w:adjustRightInd w:val="0"/>
              <w:spacing w:after="0" w:line="240" w:lineRule="auto"/>
              <w:rPr>
                <w:rFonts w:ascii="Arial" w:hAnsi="Arial" w:cs="Arial"/>
                <w:lang w:val="en-US"/>
              </w:rPr>
            </w:pPr>
            <w:r w:rsidRPr="00766AE8">
              <w:rPr>
                <w:rFonts w:ascii="Arial" w:hAnsi="Arial" w:cs="Arial"/>
                <w:b/>
                <w:bCs/>
              </w:rPr>
              <w:t>AREAS FOR DEVELOPMENT</w:t>
            </w:r>
          </w:p>
        </w:tc>
      </w:tr>
      <w:tr w:rsidR="008D5E9D" w:rsidRPr="00766AE8" w:rsidTr="00FE0274">
        <w:trPr>
          <w:trHeight w:val="747"/>
        </w:trPr>
        <w:tc>
          <w:tcPr>
            <w:tcW w:w="1809" w:type="dxa"/>
            <w:vMerge w:val="restart"/>
            <w:shd w:val="clear" w:color="auto" w:fill="auto"/>
          </w:tcPr>
          <w:p w:rsidR="008D5E9D" w:rsidRPr="00766AE8" w:rsidRDefault="008D5E9D" w:rsidP="008D5E9D">
            <w:pPr>
              <w:autoSpaceDE w:val="0"/>
              <w:autoSpaceDN w:val="0"/>
              <w:adjustRightInd w:val="0"/>
              <w:spacing w:after="0" w:line="240" w:lineRule="auto"/>
              <w:rPr>
                <w:rFonts w:ascii="Arial" w:hAnsi="Arial" w:cs="Arial"/>
                <w:b/>
                <w:bCs/>
                <w:color w:val="47444D"/>
                <w:lang w:val="en-US"/>
              </w:rPr>
            </w:pPr>
          </w:p>
          <w:p w:rsidR="008D5E9D" w:rsidRPr="00766AE8" w:rsidRDefault="008D5E9D" w:rsidP="008D5E9D">
            <w:pPr>
              <w:autoSpaceDE w:val="0"/>
              <w:autoSpaceDN w:val="0"/>
              <w:adjustRightInd w:val="0"/>
              <w:spacing w:after="0" w:line="240" w:lineRule="auto"/>
              <w:rPr>
                <w:rFonts w:ascii="Arial" w:hAnsi="Arial" w:cs="Arial"/>
                <w:b/>
                <w:bCs/>
                <w:color w:val="47444D"/>
                <w:lang w:val="en-US"/>
              </w:rPr>
            </w:pPr>
            <w:r w:rsidRPr="00766AE8">
              <w:rPr>
                <w:rFonts w:ascii="Arial" w:hAnsi="Arial" w:cs="Arial"/>
                <w:b/>
                <w:bCs/>
                <w:color w:val="47444D"/>
                <w:lang w:val="en-US"/>
              </w:rPr>
              <w:t>The quality of SEND</w:t>
            </w:r>
          </w:p>
          <w:p w:rsidR="008D5E9D" w:rsidRPr="00766AE8" w:rsidRDefault="008D5E9D" w:rsidP="008D5E9D">
            <w:pPr>
              <w:autoSpaceDE w:val="0"/>
              <w:autoSpaceDN w:val="0"/>
              <w:adjustRightInd w:val="0"/>
              <w:spacing w:after="0" w:line="240" w:lineRule="auto"/>
              <w:rPr>
                <w:rFonts w:ascii="Arial" w:hAnsi="Arial" w:cs="Arial"/>
                <w:color w:val="47444D"/>
                <w:lang w:val="en-US"/>
              </w:rPr>
            </w:pPr>
            <w:r w:rsidRPr="00766AE8">
              <w:rPr>
                <w:rFonts w:ascii="Arial" w:hAnsi="Arial" w:cs="Arial"/>
                <w:b/>
                <w:bCs/>
                <w:color w:val="47444D"/>
                <w:lang w:val="en-US"/>
              </w:rPr>
              <w:t>provision</w:t>
            </w:r>
          </w:p>
        </w:tc>
        <w:tc>
          <w:tcPr>
            <w:tcW w:w="6448" w:type="dxa"/>
            <w:shd w:val="clear" w:color="auto" w:fill="auto"/>
          </w:tcPr>
          <w:p w:rsidR="008D5E9D" w:rsidRPr="00766AE8" w:rsidRDefault="008D5E9D" w:rsidP="008D5E9D">
            <w:pPr>
              <w:autoSpaceDE w:val="0"/>
              <w:autoSpaceDN w:val="0"/>
              <w:adjustRightInd w:val="0"/>
              <w:spacing w:after="0" w:line="240" w:lineRule="auto"/>
              <w:rPr>
                <w:rFonts w:ascii="Arial" w:hAnsi="Arial" w:cs="Arial"/>
                <w:color w:val="47444D"/>
                <w:lang w:val="en-US"/>
              </w:rPr>
            </w:pPr>
            <w:r w:rsidRPr="00766AE8">
              <w:rPr>
                <w:rFonts w:ascii="Arial" w:hAnsi="Arial" w:cs="Arial"/>
                <w:color w:val="47444D"/>
                <w:lang w:val="en-US"/>
              </w:rPr>
              <w:t>The school is appropriately staffed and resourced in order to ensure high quality provision and that pupils with SEND have their statutory needs met.</w:t>
            </w:r>
          </w:p>
          <w:p w:rsidR="008D5E9D" w:rsidRPr="00766AE8" w:rsidRDefault="008D5E9D" w:rsidP="008D5E9D">
            <w:pPr>
              <w:autoSpaceDE w:val="0"/>
              <w:autoSpaceDN w:val="0"/>
              <w:adjustRightInd w:val="0"/>
              <w:spacing w:after="0" w:line="240" w:lineRule="auto"/>
              <w:rPr>
                <w:rFonts w:ascii="Arial" w:hAnsi="Arial" w:cs="Arial"/>
                <w:color w:val="47444D"/>
                <w:lang w:val="en-US"/>
              </w:rPr>
            </w:pPr>
            <w:r w:rsidRPr="00766AE8">
              <w:rPr>
                <w:rFonts w:ascii="Arial" w:hAnsi="Arial" w:cs="Arial"/>
                <w:color w:val="47444D"/>
                <w:lang w:val="en-US"/>
              </w:rPr>
              <w:t>.</w:t>
            </w:r>
          </w:p>
        </w:tc>
        <w:tc>
          <w:tcPr>
            <w:tcW w:w="1349" w:type="dxa"/>
          </w:tcPr>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tc>
        <w:tc>
          <w:tcPr>
            <w:tcW w:w="2863" w:type="dxa"/>
            <w:shd w:val="clear" w:color="auto" w:fill="auto"/>
          </w:tcPr>
          <w:p w:rsidR="008D5E9D" w:rsidRPr="00766AE8" w:rsidRDefault="008D5E9D" w:rsidP="008D5E9D">
            <w:pPr>
              <w:autoSpaceDE w:val="0"/>
              <w:autoSpaceDN w:val="0"/>
              <w:adjustRightInd w:val="0"/>
              <w:spacing w:after="0" w:line="240" w:lineRule="auto"/>
              <w:rPr>
                <w:rFonts w:ascii="Arial" w:hAnsi="Arial" w:cs="Arial"/>
                <w:lang w:val="en-US"/>
              </w:rPr>
            </w:pPr>
          </w:p>
        </w:tc>
        <w:tc>
          <w:tcPr>
            <w:tcW w:w="2977" w:type="dxa"/>
            <w:shd w:val="clear" w:color="auto" w:fill="auto"/>
          </w:tcPr>
          <w:p w:rsidR="008D5E9D" w:rsidRPr="00766AE8" w:rsidRDefault="008D5E9D" w:rsidP="008D5E9D">
            <w:pPr>
              <w:autoSpaceDE w:val="0"/>
              <w:autoSpaceDN w:val="0"/>
              <w:adjustRightInd w:val="0"/>
              <w:spacing w:after="0" w:line="240" w:lineRule="auto"/>
              <w:rPr>
                <w:rFonts w:ascii="Arial" w:hAnsi="Arial" w:cs="Arial"/>
                <w:lang w:val="en-US"/>
              </w:rPr>
            </w:pPr>
          </w:p>
        </w:tc>
      </w:tr>
      <w:tr w:rsidR="008D5E9D" w:rsidRPr="00766AE8" w:rsidTr="00FE0274">
        <w:trPr>
          <w:trHeight w:val="576"/>
        </w:trPr>
        <w:tc>
          <w:tcPr>
            <w:tcW w:w="1809" w:type="dxa"/>
            <w:vMerge/>
            <w:shd w:val="clear" w:color="auto" w:fill="auto"/>
          </w:tcPr>
          <w:p w:rsidR="008D5E9D" w:rsidRPr="00766AE8" w:rsidRDefault="008D5E9D" w:rsidP="008D5E9D">
            <w:pPr>
              <w:autoSpaceDE w:val="0"/>
              <w:autoSpaceDN w:val="0"/>
              <w:adjustRightInd w:val="0"/>
              <w:spacing w:after="0" w:line="240" w:lineRule="auto"/>
              <w:rPr>
                <w:rFonts w:ascii="Arial" w:hAnsi="Arial" w:cs="Arial"/>
                <w:b/>
                <w:bCs/>
                <w:color w:val="47444D"/>
                <w:lang w:val="en-US"/>
              </w:rPr>
            </w:pPr>
          </w:p>
        </w:tc>
        <w:tc>
          <w:tcPr>
            <w:tcW w:w="6448" w:type="dxa"/>
            <w:shd w:val="clear" w:color="auto" w:fill="auto"/>
          </w:tcPr>
          <w:p w:rsidR="008D5E9D" w:rsidRPr="00766AE8" w:rsidRDefault="008D5E9D" w:rsidP="008D5E9D">
            <w:pPr>
              <w:autoSpaceDE w:val="0"/>
              <w:autoSpaceDN w:val="0"/>
              <w:adjustRightInd w:val="0"/>
              <w:spacing w:after="0" w:line="240" w:lineRule="auto"/>
              <w:rPr>
                <w:rFonts w:ascii="Arial" w:hAnsi="Arial" w:cs="Arial"/>
                <w:color w:val="47444D"/>
                <w:lang w:val="en-US"/>
              </w:rPr>
            </w:pPr>
            <w:r w:rsidRPr="00766AE8">
              <w:rPr>
                <w:rFonts w:ascii="Arial" w:hAnsi="Arial" w:cs="Arial"/>
                <w:color w:val="47444D"/>
                <w:lang w:val="en-US"/>
              </w:rPr>
              <w:t xml:space="preserve">Outside agency support is engaged appropriately and </w:t>
            </w:r>
            <w:proofErr w:type="spellStart"/>
            <w:r w:rsidRPr="00766AE8">
              <w:rPr>
                <w:rFonts w:ascii="Arial" w:hAnsi="Arial" w:cs="Arial"/>
                <w:color w:val="47444D"/>
                <w:lang w:val="en-US"/>
              </w:rPr>
              <w:t>utilised</w:t>
            </w:r>
            <w:proofErr w:type="spellEnd"/>
            <w:r w:rsidRPr="00766AE8">
              <w:rPr>
                <w:rFonts w:ascii="Arial" w:hAnsi="Arial" w:cs="Arial"/>
                <w:color w:val="47444D"/>
                <w:lang w:val="en-US"/>
              </w:rPr>
              <w:t xml:space="preserve"> effectively.</w:t>
            </w:r>
          </w:p>
          <w:p w:rsidR="008D5E9D" w:rsidRPr="00766AE8" w:rsidRDefault="008D5E9D" w:rsidP="008D5E9D">
            <w:pPr>
              <w:autoSpaceDE w:val="0"/>
              <w:autoSpaceDN w:val="0"/>
              <w:adjustRightInd w:val="0"/>
              <w:spacing w:after="0" w:line="240" w:lineRule="auto"/>
              <w:rPr>
                <w:rFonts w:ascii="Arial" w:hAnsi="Arial" w:cs="Arial"/>
                <w:color w:val="47444D"/>
                <w:lang w:val="en-US"/>
              </w:rPr>
            </w:pPr>
          </w:p>
        </w:tc>
        <w:tc>
          <w:tcPr>
            <w:tcW w:w="1349" w:type="dxa"/>
          </w:tcPr>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tc>
        <w:tc>
          <w:tcPr>
            <w:tcW w:w="2863" w:type="dxa"/>
            <w:shd w:val="clear" w:color="auto" w:fill="auto"/>
          </w:tcPr>
          <w:p w:rsidR="008D5E9D" w:rsidRPr="00766AE8" w:rsidRDefault="008D5E9D" w:rsidP="008D5E9D">
            <w:pPr>
              <w:autoSpaceDE w:val="0"/>
              <w:autoSpaceDN w:val="0"/>
              <w:adjustRightInd w:val="0"/>
              <w:spacing w:after="0" w:line="240" w:lineRule="auto"/>
              <w:rPr>
                <w:rFonts w:ascii="Arial" w:hAnsi="Arial" w:cs="Arial"/>
                <w:lang w:val="en-US"/>
              </w:rPr>
            </w:pPr>
          </w:p>
        </w:tc>
        <w:tc>
          <w:tcPr>
            <w:tcW w:w="2977" w:type="dxa"/>
            <w:shd w:val="clear" w:color="auto" w:fill="auto"/>
          </w:tcPr>
          <w:p w:rsidR="008D5E9D" w:rsidRPr="00766AE8" w:rsidRDefault="008D5E9D" w:rsidP="008D5E9D">
            <w:pPr>
              <w:autoSpaceDE w:val="0"/>
              <w:autoSpaceDN w:val="0"/>
              <w:adjustRightInd w:val="0"/>
              <w:spacing w:after="0" w:line="240" w:lineRule="auto"/>
              <w:rPr>
                <w:rFonts w:ascii="Arial" w:hAnsi="Arial" w:cs="Arial"/>
                <w:lang w:val="en-US"/>
              </w:rPr>
            </w:pPr>
          </w:p>
        </w:tc>
      </w:tr>
      <w:tr w:rsidR="008D5E9D" w:rsidRPr="00766AE8" w:rsidTr="00FE0274">
        <w:trPr>
          <w:trHeight w:val="743"/>
        </w:trPr>
        <w:tc>
          <w:tcPr>
            <w:tcW w:w="1809" w:type="dxa"/>
            <w:vMerge/>
            <w:shd w:val="clear" w:color="auto" w:fill="auto"/>
          </w:tcPr>
          <w:p w:rsidR="008D5E9D" w:rsidRPr="00766AE8" w:rsidRDefault="008D5E9D" w:rsidP="008D5E9D">
            <w:pPr>
              <w:autoSpaceDE w:val="0"/>
              <w:autoSpaceDN w:val="0"/>
              <w:adjustRightInd w:val="0"/>
              <w:spacing w:after="0" w:line="240" w:lineRule="auto"/>
              <w:rPr>
                <w:rFonts w:ascii="Arial" w:hAnsi="Arial" w:cs="Arial"/>
                <w:b/>
                <w:bCs/>
                <w:color w:val="47444D"/>
                <w:lang w:val="en-US"/>
              </w:rPr>
            </w:pPr>
          </w:p>
        </w:tc>
        <w:tc>
          <w:tcPr>
            <w:tcW w:w="6448" w:type="dxa"/>
            <w:shd w:val="clear" w:color="auto" w:fill="auto"/>
          </w:tcPr>
          <w:p w:rsidR="008D5E9D" w:rsidRPr="00766AE8" w:rsidRDefault="008D5E9D" w:rsidP="008D5E9D">
            <w:pPr>
              <w:autoSpaceDE w:val="0"/>
              <w:autoSpaceDN w:val="0"/>
              <w:adjustRightInd w:val="0"/>
              <w:spacing w:after="0" w:line="240" w:lineRule="auto"/>
              <w:rPr>
                <w:rFonts w:ascii="Arial" w:hAnsi="Arial" w:cs="Arial"/>
                <w:color w:val="47444D"/>
                <w:lang w:val="en-US"/>
              </w:rPr>
            </w:pPr>
            <w:r w:rsidRPr="00766AE8">
              <w:rPr>
                <w:rFonts w:ascii="Arial" w:hAnsi="Arial" w:cs="Arial"/>
                <w:color w:val="47444D"/>
                <w:lang w:val="en-US"/>
              </w:rPr>
              <w:t>The school has developed a holistic approach to SEND and provision is responsive to the needs, development and well-being of all pupils.</w:t>
            </w:r>
          </w:p>
          <w:p w:rsidR="008D5E9D" w:rsidRPr="00766AE8" w:rsidRDefault="008D5E9D" w:rsidP="008D5E9D">
            <w:pPr>
              <w:autoSpaceDE w:val="0"/>
              <w:autoSpaceDN w:val="0"/>
              <w:adjustRightInd w:val="0"/>
              <w:spacing w:after="0" w:line="240" w:lineRule="auto"/>
              <w:rPr>
                <w:rFonts w:ascii="Arial" w:hAnsi="Arial" w:cs="Arial"/>
                <w:color w:val="47444D"/>
                <w:lang w:val="en-US"/>
              </w:rPr>
            </w:pPr>
          </w:p>
        </w:tc>
        <w:tc>
          <w:tcPr>
            <w:tcW w:w="1349" w:type="dxa"/>
          </w:tcPr>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tc>
        <w:tc>
          <w:tcPr>
            <w:tcW w:w="2863" w:type="dxa"/>
            <w:shd w:val="clear" w:color="auto" w:fill="auto"/>
          </w:tcPr>
          <w:p w:rsidR="008D5E9D" w:rsidRPr="00766AE8" w:rsidRDefault="008D5E9D" w:rsidP="008D5E9D">
            <w:pPr>
              <w:autoSpaceDE w:val="0"/>
              <w:autoSpaceDN w:val="0"/>
              <w:adjustRightInd w:val="0"/>
              <w:spacing w:after="0" w:line="240" w:lineRule="auto"/>
              <w:rPr>
                <w:rFonts w:ascii="Arial" w:hAnsi="Arial" w:cs="Arial"/>
                <w:lang w:val="en-US"/>
              </w:rPr>
            </w:pPr>
          </w:p>
        </w:tc>
        <w:tc>
          <w:tcPr>
            <w:tcW w:w="2977" w:type="dxa"/>
            <w:shd w:val="clear" w:color="auto" w:fill="auto"/>
          </w:tcPr>
          <w:p w:rsidR="008D5E9D" w:rsidRPr="00766AE8" w:rsidRDefault="008D5E9D" w:rsidP="008D5E9D">
            <w:pPr>
              <w:autoSpaceDE w:val="0"/>
              <w:autoSpaceDN w:val="0"/>
              <w:adjustRightInd w:val="0"/>
              <w:spacing w:after="0" w:line="240" w:lineRule="auto"/>
              <w:rPr>
                <w:rFonts w:ascii="Arial" w:hAnsi="Arial" w:cs="Arial"/>
                <w:lang w:val="en-US"/>
              </w:rPr>
            </w:pPr>
          </w:p>
        </w:tc>
      </w:tr>
      <w:tr w:rsidR="008D5E9D" w:rsidRPr="00766AE8" w:rsidTr="00FE0274">
        <w:trPr>
          <w:trHeight w:val="743"/>
        </w:trPr>
        <w:tc>
          <w:tcPr>
            <w:tcW w:w="1809" w:type="dxa"/>
            <w:vMerge/>
            <w:shd w:val="clear" w:color="auto" w:fill="auto"/>
          </w:tcPr>
          <w:p w:rsidR="008D5E9D" w:rsidRPr="00766AE8" w:rsidRDefault="008D5E9D" w:rsidP="008D5E9D">
            <w:pPr>
              <w:autoSpaceDE w:val="0"/>
              <w:autoSpaceDN w:val="0"/>
              <w:adjustRightInd w:val="0"/>
              <w:spacing w:after="0" w:line="240" w:lineRule="auto"/>
              <w:rPr>
                <w:rFonts w:ascii="Arial" w:hAnsi="Arial" w:cs="Arial"/>
                <w:b/>
                <w:bCs/>
                <w:color w:val="47444D"/>
                <w:lang w:val="en-US"/>
              </w:rPr>
            </w:pPr>
          </w:p>
        </w:tc>
        <w:tc>
          <w:tcPr>
            <w:tcW w:w="6448" w:type="dxa"/>
            <w:shd w:val="clear" w:color="auto" w:fill="auto"/>
          </w:tcPr>
          <w:p w:rsidR="008D5E9D" w:rsidRPr="00766AE8" w:rsidRDefault="008D5E9D" w:rsidP="008D5E9D">
            <w:pPr>
              <w:autoSpaceDE w:val="0"/>
              <w:autoSpaceDN w:val="0"/>
              <w:adjustRightInd w:val="0"/>
              <w:spacing w:after="0" w:line="240" w:lineRule="auto"/>
              <w:rPr>
                <w:rFonts w:ascii="Arial" w:hAnsi="Arial" w:cs="Arial"/>
                <w:color w:val="47444D"/>
                <w:lang w:val="en-US"/>
              </w:rPr>
            </w:pPr>
            <w:r w:rsidRPr="00766AE8">
              <w:rPr>
                <w:rFonts w:ascii="Arial" w:hAnsi="Arial" w:cs="Arial"/>
                <w:color w:val="47444D"/>
                <w:lang w:val="en-US"/>
              </w:rPr>
              <w:t>The school has a high degree of expertise in SEND; it is aware of its strengths and areas for developing further.</w:t>
            </w:r>
          </w:p>
          <w:p w:rsidR="008D5E9D" w:rsidRPr="00766AE8" w:rsidRDefault="008D5E9D" w:rsidP="008D5E9D">
            <w:pPr>
              <w:autoSpaceDE w:val="0"/>
              <w:autoSpaceDN w:val="0"/>
              <w:adjustRightInd w:val="0"/>
              <w:spacing w:after="0" w:line="240" w:lineRule="auto"/>
              <w:rPr>
                <w:rFonts w:ascii="Arial" w:hAnsi="Arial" w:cs="Arial"/>
                <w:color w:val="47444D"/>
                <w:lang w:val="en-US"/>
              </w:rPr>
            </w:pPr>
          </w:p>
        </w:tc>
        <w:tc>
          <w:tcPr>
            <w:tcW w:w="1349" w:type="dxa"/>
          </w:tcPr>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tc>
        <w:tc>
          <w:tcPr>
            <w:tcW w:w="2863" w:type="dxa"/>
            <w:shd w:val="clear" w:color="auto" w:fill="auto"/>
          </w:tcPr>
          <w:p w:rsidR="008D5E9D" w:rsidRPr="00766AE8" w:rsidRDefault="008D5E9D" w:rsidP="008D5E9D">
            <w:pPr>
              <w:autoSpaceDE w:val="0"/>
              <w:autoSpaceDN w:val="0"/>
              <w:adjustRightInd w:val="0"/>
              <w:spacing w:after="0" w:line="240" w:lineRule="auto"/>
              <w:rPr>
                <w:rFonts w:ascii="Arial" w:hAnsi="Arial" w:cs="Arial"/>
                <w:lang w:val="en-US"/>
              </w:rPr>
            </w:pPr>
          </w:p>
        </w:tc>
        <w:tc>
          <w:tcPr>
            <w:tcW w:w="2977" w:type="dxa"/>
            <w:shd w:val="clear" w:color="auto" w:fill="auto"/>
          </w:tcPr>
          <w:p w:rsidR="008D5E9D" w:rsidRPr="00766AE8" w:rsidRDefault="008D5E9D" w:rsidP="008D5E9D">
            <w:pPr>
              <w:autoSpaceDE w:val="0"/>
              <w:autoSpaceDN w:val="0"/>
              <w:adjustRightInd w:val="0"/>
              <w:spacing w:after="0" w:line="240" w:lineRule="auto"/>
              <w:rPr>
                <w:rFonts w:ascii="Arial" w:hAnsi="Arial" w:cs="Arial"/>
                <w:lang w:val="en-US"/>
              </w:rPr>
            </w:pPr>
          </w:p>
        </w:tc>
      </w:tr>
      <w:tr w:rsidR="008D5E9D" w:rsidRPr="00766AE8" w:rsidTr="008D5E9D">
        <w:trPr>
          <w:trHeight w:val="1264"/>
        </w:trPr>
        <w:tc>
          <w:tcPr>
            <w:tcW w:w="1809" w:type="dxa"/>
            <w:vMerge/>
            <w:shd w:val="clear" w:color="auto" w:fill="auto"/>
          </w:tcPr>
          <w:p w:rsidR="008D5E9D" w:rsidRPr="00766AE8" w:rsidRDefault="008D5E9D" w:rsidP="008D5E9D">
            <w:pPr>
              <w:autoSpaceDE w:val="0"/>
              <w:autoSpaceDN w:val="0"/>
              <w:adjustRightInd w:val="0"/>
              <w:spacing w:after="0" w:line="240" w:lineRule="auto"/>
              <w:rPr>
                <w:rFonts w:ascii="Arial" w:hAnsi="Arial" w:cs="Arial"/>
                <w:b/>
                <w:bCs/>
                <w:color w:val="47444D"/>
                <w:lang w:val="en-US"/>
              </w:rPr>
            </w:pPr>
          </w:p>
        </w:tc>
        <w:tc>
          <w:tcPr>
            <w:tcW w:w="6448" w:type="dxa"/>
            <w:shd w:val="clear" w:color="auto" w:fill="auto"/>
          </w:tcPr>
          <w:p w:rsidR="008D5E9D" w:rsidRPr="00766AE8" w:rsidRDefault="008D5E9D" w:rsidP="008D5E9D">
            <w:pPr>
              <w:autoSpaceDE w:val="0"/>
              <w:autoSpaceDN w:val="0"/>
              <w:adjustRightInd w:val="0"/>
              <w:spacing w:after="0" w:line="240" w:lineRule="auto"/>
              <w:rPr>
                <w:rFonts w:ascii="Arial" w:hAnsi="Arial" w:cs="Arial"/>
                <w:color w:val="47444D"/>
                <w:lang w:val="en-US"/>
              </w:rPr>
            </w:pPr>
            <w:r w:rsidRPr="00766AE8">
              <w:rPr>
                <w:rFonts w:ascii="Arial" w:hAnsi="Arial" w:cs="Arial"/>
                <w:color w:val="47444D"/>
                <w:lang w:val="en-US"/>
              </w:rPr>
              <w:t>The school is outward facing and engages critically with developments in practice</w:t>
            </w:r>
          </w:p>
        </w:tc>
        <w:tc>
          <w:tcPr>
            <w:tcW w:w="1349" w:type="dxa"/>
          </w:tcPr>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p w:rsidR="008D5E9D" w:rsidRPr="00766AE8" w:rsidRDefault="008D5E9D" w:rsidP="008D5E9D">
            <w:pPr>
              <w:autoSpaceDE w:val="0"/>
              <w:autoSpaceDN w:val="0"/>
              <w:adjustRightInd w:val="0"/>
              <w:spacing w:after="0" w:line="240" w:lineRule="auto"/>
              <w:rPr>
                <w:rFonts w:ascii="Arial" w:hAnsi="Arial" w:cs="Arial"/>
                <w:lang w:val="en-US"/>
              </w:rPr>
            </w:pPr>
          </w:p>
        </w:tc>
        <w:tc>
          <w:tcPr>
            <w:tcW w:w="2863" w:type="dxa"/>
            <w:shd w:val="clear" w:color="auto" w:fill="auto"/>
          </w:tcPr>
          <w:p w:rsidR="008D5E9D" w:rsidRPr="00766AE8" w:rsidRDefault="008D5E9D" w:rsidP="008D5E9D">
            <w:pPr>
              <w:autoSpaceDE w:val="0"/>
              <w:autoSpaceDN w:val="0"/>
              <w:adjustRightInd w:val="0"/>
              <w:spacing w:after="0" w:line="240" w:lineRule="auto"/>
              <w:rPr>
                <w:rFonts w:ascii="Arial" w:hAnsi="Arial" w:cs="Arial"/>
                <w:lang w:val="en-US"/>
              </w:rPr>
            </w:pPr>
          </w:p>
        </w:tc>
        <w:tc>
          <w:tcPr>
            <w:tcW w:w="2977" w:type="dxa"/>
            <w:shd w:val="clear" w:color="auto" w:fill="auto"/>
          </w:tcPr>
          <w:p w:rsidR="008D5E9D" w:rsidRPr="00766AE8" w:rsidRDefault="008D5E9D" w:rsidP="008D5E9D">
            <w:pPr>
              <w:autoSpaceDE w:val="0"/>
              <w:autoSpaceDN w:val="0"/>
              <w:adjustRightInd w:val="0"/>
              <w:spacing w:after="0" w:line="240" w:lineRule="auto"/>
              <w:rPr>
                <w:rFonts w:ascii="Arial" w:hAnsi="Arial" w:cs="Arial"/>
                <w:lang w:val="en-US"/>
              </w:rPr>
            </w:pPr>
          </w:p>
        </w:tc>
      </w:tr>
    </w:tbl>
    <w:p w:rsidR="00C7406D" w:rsidRPr="00766AE8" w:rsidRDefault="00C7406D" w:rsidP="00C7406D">
      <w:pPr>
        <w:autoSpaceDE w:val="0"/>
        <w:autoSpaceDN w:val="0"/>
        <w:adjustRightInd w:val="0"/>
        <w:spacing w:after="360" w:line="240" w:lineRule="auto"/>
        <w:rPr>
          <w:rFonts w:ascii="Arial" w:hAnsi="Arial" w:cs="Arial"/>
          <w:sz w:val="44"/>
          <w:szCs w:val="44"/>
          <w:lang w:val="en-US"/>
        </w:rPr>
      </w:pPr>
    </w:p>
    <w:p w:rsidR="008D5E9D" w:rsidRPr="00766AE8" w:rsidRDefault="008D5E9D" w:rsidP="00C7406D">
      <w:pPr>
        <w:autoSpaceDE w:val="0"/>
        <w:autoSpaceDN w:val="0"/>
        <w:adjustRightInd w:val="0"/>
        <w:spacing w:after="360" w:line="240" w:lineRule="auto"/>
        <w:rPr>
          <w:rFonts w:ascii="Arial" w:hAnsi="Arial" w:cs="Arial"/>
          <w:sz w:val="44"/>
          <w:szCs w:val="44"/>
          <w:lang w:val="en-US"/>
        </w:rPr>
      </w:pPr>
    </w:p>
    <w:sectPr w:rsidR="008D5E9D" w:rsidRPr="00766AE8" w:rsidSect="00C7406D">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4BA" w:rsidRDefault="000714BA" w:rsidP="000714BA">
      <w:pPr>
        <w:spacing w:after="0" w:line="240" w:lineRule="auto"/>
      </w:pPr>
      <w:r>
        <w:separator/>
      </w:r>
    </w:p>
  </w:endnote>
  <w:endnote w:type="continuationSeparator" w:id="0">
    <w:p w:rsidR="000714BA" w:rsidRDefault="000714BA" w:rsidP="00071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GillSans-Bold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46673"/>
      <w:docPartObj>
        <w:docPartGallery w:val="Page Numbers (Bottom of Page)"/>
        <w:docPartUnique/>
      </w:docPartObj>
    </w:sdtPr>
    <w:sdtEndPr>
      <w:rPr>
        <w:noProof/>
      </w:rPr>
    </w:sdtEndPr>
    <w:sdtContent>
      <w:p w:rsidR="008D5E9D" w:rsidRDefault="008D5E9D">
        <w:pPr>
          <w:pStyle w:val="Footer"/>
          <w:jc w:val="center"/>
        </w:pPr>
        <w:r>
          <w:fldChar w:fldCharType="begin"/>
        </w:r>
        <w:r>
          <w:instrText xml:space="preserve"> PAGE   \* MERGEFORMAT </w:instrText>
        </w:r>
        <w:r>
          <w:fldChar w:fldCharType="separate"/>
        </w:r>
        <w:r w:rsidR="00766AE8">
          <w:rPr>
            <w:noProof/>
          </w:rPr>
          <w:t>2</w:t>
        </w:r>
        <w:r>
          <w:rPr>
            <w:noProof/>
          </w:rPr>
          <w:fldChar w:fldCharType="end"/>
        </w:r>
      </w:p>
    </w:sdtContent>
  </w:sdt>
  <w:p w:rsidR="00664008" w:rsidRPr="00A47139" w:rsidRDefault="00766AE8" w:rsidP="00616B01">
    <w:pPr>
      <w:pStyle w:val="Footer"/>
      <w:tabs>
        <w:tab w:val="clear" w:pos="4677"/>
        <w:tab w:val="clear" w:pos="9355"/>
        <w:tab w:val="center" w:pos="6870"/>
        <w:tab w:val="right" w:pos="13741"/>
      </w:tabs>
      <w:ind w:left="-360"/>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801167"/>
      <w:docPartObj>
        <w:docPartGallery w:val="Page Numbers (Bottom of Page)"/>
        <w:docPartUnique/>
      </w:docPartObj>
    </w:sdtPr>
    <w:sdtEndPr>
      <w:rPr>
        <w:noProof/>
      </w:rPr>
    </w:sdtEndPr>
    <w:sdtContent>
      <w:p w:rsidR="000714BA" w:rsidRDefault="000714BA">
        <w:pPr>
          <w:pStyle w:val="Footer"/>
          <w:jc w:val="center"/>
        </w:pPr>
        <w:r>
          <w:fldChar w:fldCharType="begin"/>
        </w:r>
        <w:r>
          <w:instrText xml:space="preserve"> PAGE   \* MERGEFORMAT </w:instrText>
        </w:r>
        <w:r>
          <w:fldChar w:fldCharType="separate"/>
        </w:r>
        <w:r w:rsidR="00766AE8">
          <w:rPr>
            <w:noProof/>
          </w:rPr>
          <w:t>4</w:t>
        </w:r>
        <w:r>
          <w:rPr>
            <w:noProof/>
          </w:rPr>
          <w:fldChar w:fldCharType="end"/>
        </w:r>
      </w:p>
    </w:sdtContent>
  </w:sdt>
  <w:p w:rsidR="00664008" w:rsidRPr="009866DB" w:rsidRDefault="00766AE8" w:rsidP="009866DB">
    <w:pPr>
      <w:pStyle w:val="Footer"/>
      <w:tabs>
        <w:tab w:val="clear" w:pos="4677"/>
        <w:tab w:val="clear" w:pos="9355"/>
        <w:tab w:val="center" w:pos="6870"/>
        <w:tab w:val="right" w:pos="13741"/>
      </w:tabs>
      <w:ind w:left="-360"/>
      <w:rPr>
        <w:rFonts w:ascii="GillSans-BoldItalic" w:hAnsi="GillSans-BoldItalic" w:cs="GillSans-BoldItalic"/>
        <w:bCs/>
        <w:i/>
        <w:iCs/>
        <w:color w:val="333333"/>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991344"/>
      <w:docPartObj>
        <w:docPartGallery w:val="Page Numbers (Bottom of Page)"/>
        <w:docPartUnique/>
      </w:docPartObj>
    </w:sdtPr>
    <w:sdtEndPr>
      <w:rPr>
        <w:noProof/>
      </w:rPr>
    </w:sdtEndPr>
    <w:sdtContent>
      <w:p w:rsidR="008D5E9D" w:rsidRDefault="008D5E9D">
        <w:pPr>
          <w:pStyle w:val="Footer"/>
          <w:jc w:val="center"/>
        </w:pPr>
        <w:r>
          <w:fldChar w:fldCharType="begin"/>
        </w:r>
        <w:r>
          <w:instrText xml:space="preserve"> PAGE   \* MERGEFORMAT </w:instrText>
        </w:r>
        <w:r>
          <w:fldChar w:fldCharType="separate"/>
        </w:r>
        <w:r w:rsidR="00766AE8">
          <w:rPr>
            <w:noProof/>
          </w:rPr>
          <w:t>8</w:t>
        </w:r>
        <w:r>
          <w:rPr>
            <w:noProof/>
          </w:rPr>
          <w:fldChar w:fldCharType="end"/>
        </w:r>
      </w:p>
    </w:sdtContent>
  </w:sdt>
  <w:p w:rsidR="00664008" w:rsidRPr="00A47139" w:rsidRDefault="00766AE8" w:rsidP="00A47139">
    <w:pPr>
      <w:pStyle w:val="Footer"/>
      <w:tabs>
        <w:tab w:val="clear" w:pos="4677"/>
        <w:tab w:val="clear" w:pos="9355"/>
        <w:tab w:val="center" w:pos="6870"/>
        <w:tab w:val="right" w:pos="13741"/>
      </w:tabs>
      <w:ind w:left="-360"/>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128807"/>
      <w:docPartObj>
        <w:docPartGallery w:val="Page Numbers (Bottom of Page)"/>
        <w:docPartUnique/>
      </w:docPartObj>
    </w:sdtPr>
    <w:sdtEndPr>
      <w:rPr>
        <w:noProof/>
      </w:rPr>
    </w:sdtEndPr>
    <w:sdtContent>
      <w:p w:rsidR="008D5E9D" w:rsidRDefault="008D5E9D">
        <w:pPr>
          <w:pStyle w:val="Footer"/>
          <w:jc w:val="center"/>
        </w:pPr>
        <w:r>
          <w:fldChar w:fldCharType="begin"/>
        </w:r>
        <w:r>
          <w:instrText xml:space="preserve"> PAGE   \* MERGEFORMAT </w:instrText>
        </w:r>
        <w:r>
          <w:fldChar w:fldCharType="separate"/>
        </w:r>
        <w:r w:rsidR="00766AE8">
          <w:rPr>
            <w:noProof/>
          </w:rPr>
          <w:t>9</w:t>
        </w:r>
        <w:r>
          <w:rPr>
            <w:noProof/>
          </w:rPr>
          <w:fldChar w:fldCharType="end"/>
        </w:r>
      </w:p>
    </w:sdtContent>
  </w:sdt>
  <w:p w:rsidR="00D9793C" w:rsidRPr="00A47139" w:rsidRDefault="00766AE8" w:rsidP="00A47139">
    <w:pPr>
      <w:pStyle w:val="Footer"/>
      <w:tabs>
        <w:tab w:val="clear" w:pos="4677"/>
        <w:tab w:val="clear" w:pos="9355"/>
        <w:tab w:val="center" w:pos="6870"/>
        <w:tab w:val="right" w:pos="13741"/>
      </w:tabs>
      <w:ind w:lef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4BA" w:rsidRDefault="000714BA" w:rsidP="000714BA">
      <w:pPr>
        <w:spacing w:after="0" w:line="240" w:lineRule="auto"/>
      </w:pPr>
      <w:r>
        <w:separator/>
      </w:r>
    </w:p>
  </w:footnote>
  <w:footnote w:type="continuationSeparator" w:id="0">
    <w:p w:rsidR="000714BA" w:rsidRDefault="000714BA" w:rsidP="000714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06D"/>
    <w:rsid w:val="000714BA"/>
    <w:rsid w:val="00322EBD"/>
    <w:rsid w:val="00766AE8"/>
    <w:rsid w:val="008D5E9D"/>
    <w:rsid w:val="00B60121"/>
    <w:rsid w:val="00C7406D"/>
    <w:rsid w:val="00D61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E8062"/>
  <w15:chartTrackingRefBased/>
  <w15:docId w15:val="{16A7191E-F910-4DF4-9E0D-48B4CF54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06D"/>
    <w:rPr>
      <w:rFonts w:ascii="Calibri" w:eastAsia="Calibri"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7406D"/>
    <w:pPr>
      <w:tabs>
        <w:tab w:val="center" w:pos="4677"/>
        <w:tab w:val="right" w:pos="9355"/>
      </w:tabs>
      <w:spacing w:after="0" w:line="240" w:lineRule="auto"/>
    </w:pPr>
  </w:style>
  <w:style w:type="character" w:customStyle="1" w:styleId="FooterChar">
    <w:name w:val="Footer Char"/>
    <w:basedOn w:val="DefaultParagraphFont"/>
    <w:link w:val="Footer"/>
    <w:uiPriority w:val="99"/>
    <w:rsid w:val="00C7406D"/>
    <w:rPr>
      <w:rFonts w:ascii="Calibri" w:eastAsia="Calibri" w:hAnsi="Calibri" w:cs="Times New Roman"/>
      <w:lang w:val="ru-RU"/>
    </w:rPr>
  </w:style>
  <w:style w:type="table" w:styleId="TableGrid">
    <w:name w:val="Table Grid"/>
    <w:basedOn w:val="TableNormal"/>
    <w:uiPriority w:val="59"/>
    <w:rsid w:val="00C74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14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4BA"/>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E30BB-B0D5-4C40-AC7A-C5E82E0D1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9</Pages>
  <Words>1479</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RBWM</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localprofile</dc:creator>
  <cp:keywords/>
  <dc:description/>
  <cp:lastModifiedBy>localprofile</cp:lastModifiedBy>
  <cp:revision>2</cp:revision>
  <dcterms:created xsi:type="dcterms:W3CDTF">2019-07-01T08:59:00Z</dcterms:created>
  <dcterms:modified xsi:type="dcterms:W3CDTF">2019-07-01T09:59:00Z</dcterms:modified>
</cp:coreProperties>
</file>