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6A7EC" w14:textId="247E347B" w:rsidR="00A54F45" w:rsidRPr="00390D1D" w:rsidRDefault="00695872" w:rsidP="00C4207D">
      <w:pPr>
        <w:rPr>
          <w:rFonts w:ascii="Arial" w:hAnsi="Arial" w:cs="Arial"/>
        </w:rPr>
      </w:pPr>
      <w:r w:rsidRPr="00390D1D">
        <w:rPr>
          <w:rFonts w:ascii="Arial" w:hAnsi="Arial" w:cs="Arial"/>
          <w:noProof/>
        </w:rPr>
        <mc:AlternateContent>
          <mc:Choice Requires="wps">
            <w:drawing>
              <wp:anchor distT="0" distB="0" distL="114300" distR="114300" simplePos="0" relativeHeight="251658243" behindDoc="0" locked="0" layoutInCell="1" allowOverlap="1" wp14:anchorId="07E69743" wp14:editId="32E14E98">
                <wp:simplePos x="0" y="0"/>
                <wp:positionH relativeFrom="page">
                  <wp:align>left</wp:align>
                </wp:positionH>
                <wp:positionV relativeFrom="paragraph">
                  <wp:posOffset>-914400</wp:posOffset>
                </wp:positionV>
                <wp:extent cx="2023533" cy="10702456"/>
                <wp:effectExtent l="0" t="0" r="0" b="3810"/>
                <wp:wrapNone/>
                <wp:docPr id="1" name="Rectangle 1"/>
                <wp:cNvGraphicFramePr/>
                <a:graphic xmlns:a="http://schemas.openxmlformats.org/drawingml/2006/main">
                  <a:graphicData uri="http://schemas.microsoft.com/office/word/2010/wordprocessingShape">
                    <wps:wsp>
                      <wps:cNvSpPr/>
                      <wps:spPr>
                        <a:xfrm>
                          <a:off x="0" y="0"/>
                          <a:ext cx="2023533" cy="10702456"/>
                        </a:xfrm>
                        <a:prstGeom prst="rect">
                          <a:avLst/>
                        </a:prstGeom>
                        <a:solidFill>
                          <a:srgbClr val="6F227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79F03BFA" id="Rectangle 1" o:spid="_x0000_s1026" style="position:absolute;margin-left:0;margin-top:-1in;width:159.35pt;height:842.7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" fillcolor="#6f2277" stroked="f" strokeweight="1pt">
                <w10:wrap anchorx="page"/>
              </v:rect>
            </w:pict>
          </mc:Fallback>
        </mc:AlternateContent>
      </w:r>
      <w:r w:rsidRPr="00390D1D">
        <w:rPr>
          <w:rFonts w:ascii="Arial" w:hAnsi="Arial" w:cs="Arial"/>
          <w:noProof/>
        </w:rPr>
        <w:drawing>
          <wp:anchor distT="0" distB="0" distL="114300" distR="114300" simplePos="0" relativeHeight="251658242" behindDoc="0" locked="0" layoutInCell="1" allowOverlap="1" wp14:anchorId="7188727F" wp14:editId="4EDAED6A">
            <wp:simplePos x="0" y="0"/>
            <wp:positionH relativeFrom="margin">
              <wp:posOffset>5481320</wp:posOffset>
            </wp:positionH>
            <wp:positionV relativeFrom="paragraph">
              <wp:posOffset>-531283</wp:posOffset>
            </wp:positionV>
            <wp:extent cx="1151890" cy="1270635"/>
            <wp:effectExtent l="0" t="0" r="0" b="5715"/>
            <wp:wrapNone/>
            <wp:docPr id="83559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1890" cy="1270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F4DF47" w14:textId="18B00B42" w:rsidR="00A54F45" w:rsidRPr="00390D1D" w:rsidRDefault="008B5C4C" w:rsidP="00C4207D">
      <w:pPr>
        <w:rPr>
          <w:rFonts w:ascii="Arial" w:hAnsi="Arial" w:cs="Arial"/>
        </w:rPr>
      </w:pPr>
      <w:r w:rsidRPr="00390D1D">
        <w:rPr>
          <w:rFonts w:ascii="Arial" w:hAnsi="Arial" w:cs="Arial"/>
          <w:noProof/>
        </w:rPr>
        <mc:AlternateContent>
          <mc:Choice Requires="wps">
            <w:drawing>
              <wp:anchor distT="45720" distB="45720" distL="114300" distR="114300" simplePos="0" relativeHeight="251658240" behindDoc="0" locked="0" layoutInCell="1" allowOverlap="1" wp14:anchorId="074E7CDB" wp14:editId="0EA4C6A0">
                <wp:simplePos x="0" y="0"/>
                <wp:positionH relativeFrom="column">
                  <wp:posOffset>2085340</wp:posOffset>
                </wp:positionH>
                <wp:positionV relativeFrom="paragraph">
                  <wp:posOffset>537210</wp:posOffset>
                </wp:positionV>
                <wp:extent cx="3951605"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1404620"/>
                        </a:xfrm>
                        <a:prstGeom prst="rect">
                          <a:avLst/>
                        </a:prstGeom>
                        <a:solidFill>
                          <a:srgbClr val="FFFFFF"/>
                        </a:solidFill>
                        <a:ln w="9525">
                          <a:noFill/>
                          <a:miter lim="800000"/>
                          <a:headEnd/>
                          <a:tailEnd/>
                        </a:ln>
                      </wps:spPr>
                      <wps:txbx>
                        <w:txbxContent>
                          <w:p w14:paraId="6CED3BA6" w14:textId="77777777" w:rsidR="00BF0F39" w:rsidRDefault="00BF0F39" w:rsidP="007A44E7">
                            <w:pPr>
                              <w:pStyle w:val="BodyText"/>
                              <w:jc w:val="center"/>
                              <w:rPr>
                                <w:rFonts w:ascii="Arial" w:hAnsi="Arial" w:cs="Arial"/>
                                <w:b/>
                                <w:sz w:val="32"/>
                                <w:szCs w:val="32"/>
                              </w:rPr>
                            </w:pPr>
                          </w:p>
                          <w:p w14:paraId="42F88DCF" w14:textId="77777777" w:rsidR="00BF0F39" w:rsidRDefault="00BF0F39" w:rsidP="007A44E7">
                            <w:pPr>
                              <w:pStyle w:val="BodyText"/>
                              <w:jc w:val="center"/>
                              <w:rPr>
                                <w:rFonts w:ascii="Arial" w:hAnsi="Arial" w:cs="Arial"/>
                                <w:b/>
                                <w:sz w:val="32"/>
                                <w:szCs w:val="32"/>
                              </w:rPr>
                            </w:pPr>
                          </w:p>
                          <w:p w14:paraId="460D2128" w14:textId="77777777" w:rsidR="00BF0F39" w:rsidRDefault="00BF0F39" w:rsidP="007A44E7">
                            <w:pPr>
                              <w:pStyle w:val="BodyText"/>
                              <w:jc w:val="center"/>
                              <w:rPr>
                                <w:rFonts w:ascii="Arial" w:hAnsi="Arial" w:cs="Arial"/>
                                <w:b/>
                                <w:sz w:val="32"/>
                                <w:szCs w:val="32"/>
                              </w:rPr>
                            </w:pPr>
                          </w:p>
                          <w:p w14:paraId="12FB6D08" w14:textId="54651CC2" w:rsidR="007A44E7" w:rsidRPr="004C57BE" w:rsidRDefault="007A44E7" w:rsidP="007A44E7">
                            <w:pPr>
                              <w:pStyle w:val="BodyText"/>
                              <w:jc w:val="center"/>
                              <w:rPr>
                                <w:rFonts w:ascii="Arial" w:hAnsi="Arial" w:cs="Arial"/>
                                <w:b/>
                                <w:sz w:val="32"/>
                                <w:szCs w:val="32"/>
                              </w:rPr>
                            </w:pPr>
                            <w:r w:rsidRPr="004C57BE">
                              <w:rPr>
                                <w:rFonts w:ascii="Arial" w:hAnsi="Arial" w:cs="Arial"/>
                                <w:b/>
                                <w:sz w:val="32"/>
                                <w:szCs w:val="32"/>
                              </w:rPr>
                              <w:t xml:space="preserve">ROYAL BOROUGH OF </w:t>
                            </w:r>
                            <w:smartTag w:uri="urn:schemas-microsoft-com:office:smarttags" w:element="City">
                              <w:smartTag w:uri="urn:schemas-microsoft-com:office:smarttags" w:element="place">
                                <w:r w:rsidRPr="004C57BE">
                                  <w:rPr>
                                    <w:rFonts w:ascii="Arial" w:hAnsi="Arial" w:cs="Arial"/>
                                    <w:b/>
                                    <w:sz w:val="32"/>
                                    <w:szCs w:val="32"/>
                                  </w:rPr>
                                  <w:t>WINDSOR</w:t>
                                </w:r>
                              </w:smartTag>
                            </w:smartTag>
                            <w:r w:rsidRPr="004C57BE">
                              <w:rPr>
                                <w:rFonts w:ascii="Arial" w:hAnsi="Arial" w:cs="Arial"/>
                                <w:b/>
                                <w:sz w:val="32"/>
                                <w:szCs w:val="32"/>
                              </w:rPr>
                              <w:t xml:space="preserve"> AND MAIDENHEAD</w:t>
                            </w:r>
                          </w:p>
                          <w:p w14:paraId="5A002C66" w14:textId="77777777" w:rsidR="009B2DC6" w:rsidRDefault="009B2DC6" w:rsidP="009B2DC6">
                            <w:pPr>
                              <w:pStyle w:val="BodyText"/>
                              <w:jc w:val="center"/>
                              <w:rPr>
                                <w:rFonts w:ascii="Arial" w:hAnsi="Arial" w:cs="Arial"/>
                                <w:b/>
                                <w:sz w:val="28"/>
                                <w:szCs w:val="28"/>
                              </w:rPr>
                            </w:pPr>
                          </w:p>
                          <w:p w14:paraId="56152210" w14:textId="5DEC7D5A" w:rsidR="009B2DC6" w:rsidRPr="004C57BE" w:rsidRDefault="009B2DC6" w:rsidP="009B2DC6">
                            <w:pPr>
                              <w:pStyle w:val="BodyText"/>
                              <w:jc w:val="center"/>
                              <w:rPr>
                                <w:rFonts w:ascii="Arial" w:hAnsi="Arial" w:cs="Arial"/>
                                <w:b/>
                                <w:sz w:val="28"/>
                                <w:szCs w:val="28"/>
                              </w:rPr>
                            </w:pPr>
                            <w:r w:rsidRPr="004C57BE">
                              <w:rPr>
                                <w:rFonts w:ascii="Arial" w:hAnsi="Arial" w:cs="Arial"/>
                                <w:b/>
                                <w:sz w:val="28"/>
                                <w:szCs w:val="28"/>
                              </w:rPr>
                              <w:t>PROCEDURE FOR MANAGING SICKNESS ABSENCE</w:t>
                            </w:r>
                            <w:r w:rsidR="002F7918">
                              <w:rPr>
                                <w:rFonts w:ascii="Arial" w:hAnsi="Arial" w:cs="Arial"/>
                                <w:b/>
                                <w:sz w:val="28"/>
                                <w:szCs w:val="28"/>
                              </w:rPr>
                              <w:t>- Schools</w:t>
                            </w:r>
                          </w:p>
                          <w:p w14:paraId="03C89B01" w14:textId="77777777" w:rsidR="009B2DC6" w:rsidRDefault="009B2DC6" w:rsidP="009B2DC6">
                            <w:pPr>
                              <w:pStyle w:val="BodyText"/>
                            </w:pPr>
                          </w:p>
                          <w:p w14:paraId="3309E76F" w14:textId="77777777" w:rsidR="00C23B97" w:rsidRDefault="00C23B97" w:rsidP="009B2DC6">
                            <w:pPr>
                              <w:pStyle w:val="BodyText"/>
                            </w:pPr>
                          </w:p>
                          <w:p w14:paraId="5546B541" w14:textId="7B1C97E0" w:rsidR="00E15502" w:rsidRPr="008B5C4C" w:rsidRDefault="00E15502">
                            <w:pPr>
                              <w:rPr>
                                <w:rFonts w:ascii="Arial" w:hAnsi="Arial" w:cs="Arial"/>
                                <w:b/>
                                <w:bCs/>
                                <w:color w:val="262626" w:themeColor="text1" w:themeTint="D9"/>
                                <w:sz w:val="52"/>
                                <w:szCs w:val="52"/>
                              </w:rPr>
                            </w:pPr>
                          </w:p>
                          <w:p w14:paraId="732F847F" w14:textId="77777777" w:rsidR="007A44E7" w:rsidRPr="008B5C4C" w:rsidRDefault="007A44E7">
                            <w:pPr>
                              <w:rPr>
                                <w:rFonts w:ascii="Arial" w:hAnsi="Arial" w:cs="Arial"/>
                                <w:b/>
                                <w:bCs/>
                                <w:color w:val="262626" w:themeColor="text1" w:themeTint="D9"/>
                                <w:sz w:val="52"/>
                                <w:szCs w:val="5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4E7CDB" id="_x0000_t202" coordsize="21600,21600" o:spt="202" path="m,l,21600r21600,l21600,xe">
                <v:stroke joinstyle="miter"/>
                <v:path gradientshapeok="t" o:connecttype="rect"/>
              </v:shapetype>
              <v:shape id="Text Box 217" o:spid="_x0000_s1026" type="#_x0000_t202" style="position:absolute;margin-left:164.2pt;margin-top:42.3pt;width:311.1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FTDgIAAPc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" stroked="f">
                <v:textbox style="mso-fit-shape-to-text:t">
                  <w:txbxContent>
                    <w:p w14:paraId="6CED3BA6" w14:textId="77777777" w:rsidR="00BF0F39" w:rsidRDefault="00BF0F39" w:rsidP="007A44E7">
                      <w:pPr>
                        <w:pStyle w:val="BodyText"/>
                        <w:jc w:val="center"/>
                        <w:rPr>
                          <w:rFonts w:ascii="Arial" w:hAnsi="Arial" w:cs="Arial"/>
                          <w:b/>
                          <w:sz w:val="32"/>
                          <w:szCs w:val="32"/>
                        </w:rPr>
                      </w:pPr>
                    </w:p>
                    <w:p w14:paraId="42F88DCF" w14:textId="77777777" w:rsidR="00BF0F39" w:rsidRDefault="00BF0F39" w:rsidP="007A44E7">
                      <w:pPr>
                        <w:pStyle w:val="BodyText"/>
                        <w:jc w:val="center"/>
                        <w:rPr>
                          <w:rFonts w:ascii="Arial" w:hAnsi="Arial" w:cs="Arial"/>
                          <w:b/>
                          <w:sz w:val="32"/>
                          <w:szCs w:val="32"/>
                        </w:rPr>
                      </w:pPr>
                    </w:p>
                    <w:p w14:paraId="460D2128" w14:textId="77777777" w:rsidR="00BF0F39" w:rsidRDefault="00BF0F39" w:rsidP="007A44E7">
                      <w:pPr>
                        <w:pStyle w:val="BodyText"/>
                        <w:jc w:val="center"/>
                        <w:rPr>
                          <w:rFonts w:ascii="Arial" w:hAnsi="Arial" w:cs="Arial"/>
                          <w:b/>
                          <w:sz w:val="32"/>
                          <w:szCs w:val="32"/>
                        </w:rPr>
                      </w:pPr>
                    </w:p>
                    <w:p w14:paraId="12FB6D08" w14:textId="54651CC2" w:rsidR="007A44E7" w:rsidRPr="004C57BE" w:rsidRDefault="007A44E7" w:rsidP="007A44E7">
                      <w:pPr>
                        <w:pStyle w:val="BodyText"/>
                        <w:jc w:val="center"/>
                        <w:rPr>
                          <w:rFonts w:ascii="Arial" w:hAnsi="Arial" w:cs="Arial"/>
                          <w:b/>
                          <w:sz w:val="32"/>
                          <w:szCs w:val="32"/>
                        </w:rPr>
                      </w:pPr>
                      <w:r w:rsidRPr="004C57BE">
                        <w:rPr>
                          <w:rFonts w:ascii="Arial" w:hAnsi="Arial" w:cs="Arial"/>
                          <w:b/>
                          <w:sz w:val="32"/>
                          <w:szCs w:val="32"/>
                        </w:rPr>
                        <w:t xml:space="preserve">ROYAL BOROUGH OF </w:t>
                      </w:r>
                      <w:smartTag w:uri="urn:schemas-microsoft-com:office:smarttags" w:element="City">
                        <w:smartTag w:uri="urn:schemas-microsoft-com:office:smarttags" w:element="place">
                          <w:r w:rsidRPr="004C57BE">
                            <w:rPr>
                              <w:rFonts w:ascii="Arial" w:hAnsi="Arial" w:cs="Arial"/>
                              <w:b/>
                              <w:sz w:val="32"/>
                              <w:szCs w:val="32"/>
                            </w:rPr>
                            <w:t>WINDSOR</w:t>
                          </w:r>
                        </w:smartTag>
                      </w:smartTag>
                      <w:r w:rsidRPr="004C57BE">
                        <w:rPr>
                          <w:rFonts w:ascii="Arial" w:hAnsi="Arial" w:cs="Arial"/>
                          <w:b/>
                          <w:sz w:val="32"/>
                          <w:szCs w:val="32"/>
                        </w:rPr>
                        <w:t xml:space="preserve"> AND MAIDENHEAD</w:t>
                      </w:r>
                    </w:p>
                    <w:p w14:paraId="5A002C66" w14:textId="77777777" w:rsidR="009B2DC6" w:rsidRDefault="009B2DC6" w:rsidP="009B2DC6">
                      <w:pPr>
                        <w:pStyle w:val="BodyText"/>
                        <w:jc w:val="center"/>
                        <w:rPr>
                          <w:rFonts w:ascii="Arial" w:hAnsi="Arial" w:cs="Arial"/>
                          <w:b/>
                          <w:sz w:val="28"/>
                          <w:szCs w:val="28"/>
                        </w:rPr>
                      </w:pPr>
                    </w:p>
                    <w:p w14:paraId="56152210" w14:textId="5DEC7D5A" w:rsidR="009B2DC6" w:rsidRPr="004C57BE" w:rsidRDefault="009B2DC6" w:rsidP="009B2DC6">
                      <w:pPr>
                        <w:pStyle w:val="BodyText"/>
                        <w:jc w:val="center"/>
                        <w:rPr>
                          <w:rFonts w:ascii="Arial" w:hAnsi="Arial" w:cs="Arial"/>
                          <w:b/>
                          <w:sz w:val="28"/>
                          <w:szCs w:val="28"/>
                        </w:rPr>
                      </w:pPr>
                      <w:r w:rsidRPr="004C57BE">
                        <w:rPr>
                          <w:rFonts w:ascii="Arial" w:hAnsi="Arial" w:cs="Arial"/>
                          <w:b/>
                          <w:sz w:val="28"/>
                          <w:szCs w:val="28"/>
                        </w:rPr>
                        <w:t>PROCEDURE FOR MANAGING SICKNESS ABSENCE</w:t>
                      </w:r>
                      <w:r w:rsidR="002F7918">
                        <w:rPr>
                          <w:rFonts w:ascii="Arial" w:hAnsi="Arial" w:cs="Arial"/>
                          <w:b/>
                          <w:sz w:val="28"/>
                          <w:szCs w:val="28"/>
                        </w:rPr>
                        <w:t>- Schools</w:t>
                      </w:r>
                    </w:p>
                    <w:p w14:paraId="03C89B01" w14:textId="77777777" w:rsidR="009B2DC6" w:rsidRDefault="009B2DC6" w:rsidP="009B2DC6">
                      <w:pPr>
                        <w:pStyle w:val="BodyText"/>
                      </w:pPr>
                    </w:p>
                    <w:p w14:paraId="3309E76F" w14:textId="77777777" w:rsidR="00C23B97" w:rsidRDefault="00C23B97" w:rsidP="009B2DC6">
                      <w:pPr>
                        <w:pStyle w:val="BodyText"/>
                      </w:pPr>
                    </w:p>
                    <w:p w14:paraId="5546B541" w14:textId="7B1C97E0" w:rsidR="00E15502" w:rsidRPr="008B5C4C" w:rsidRDefault="00E15502">
                      <w:pPr>
                        <w:rPr>
                          <w:rFonts w:ascii="Arial" w:hAnsi="Arial" w:cs="Arial"/>
                          <w:b/>
                          <w:bCs/>
                          <w:color w:val="262626" w:themeColor="text1" w:themeTint="D9"/>
                          <w:sz w:val="52"/>
                          <w:szCs w:val="52"/>
                        </w:rPr>
                      </w:pPr>
                    </w:p>
                    <w:p w14:paraId="732F847F" w14:textId="77777777" w:rsidR="007A44E7" w:rsidRPr="008B5C4C" w:rsidRDefault="007A44E7">
                      <w:pPr>
                        <w:rPr>
                          <w:rFonts w:ascii="Arial" w:hAnsi="Arial" w:cs="Arial"/>
                          <w:b/>
                          <w:bCs/>
                          <w:color w:val="262626" w:themeColor="text1" w:themeTint="D9"/>
                          <w:sz w:val="52"/>
                          <w:szCs w:val="52"/>
                        </w:rPr>
                      </w:pPr>
                    </w:p>
                  </w:txbxContent>
                </v:textbox>
                <w10:wrap type="square"/>
              </v:shape>
            </w:pict>
          </mc:Fallback>
        </mc:AlternateContent>
      </w:r>
      <w:r w:rsidR="008B643E" w:rsidRPr="00390D1D">
        <w:rPr>
          <w:rFonts w:ascii="Arial" w:hAnsi="Arial" w:cs="Arial"/>
          <w:noProof/>
        </w:rPr>
        <mc:AlternateContent>
          <mc:Choice Requires="wps">
            <w:drawing>
              <wp:anchor distT="45720" distB="45720" distL="114300" distR="114300" simplePos="0" relativeHeight="251658241" behindDoc="0" locked="0" layoutInCell="1" allowOverlap="1" wp14:anchorId="386B722D" wp14:editId="4442C486">
                <wp:simplePos x="0" y="0"/>
                <wp:positionH relativeFrom="page">
                  <wp:align>center</wp:align>
                </wp:positionH>
                <wp:positionV relativeFrom="paragraph">
                  <wp:posOffset>7480300</wp:posOffset>
                </wp:positionV>
                <wp:extent cx="2818130" cy="1104900"/>
                <wp:effectExtent l="0" t="0" r="127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8130" cy="1104900"/>
                        </a:xfrm>
                        <a:prstGeom prst="rect">
                          <a:avLst/>
                        </a:prstGeom>
                        <a:solidFill>
                          <a:srgbClr val="FFFFFF"/>
                        </a:solidFill>
                        <a:ln w="9525">
                          <a:noFill/>
                          <a:miter lim="800000"/>
                          <a:headEnd/>
                          <a:tailEnd/>
                        </a:ln>
                      </wps:spPr>
                      <wps:txb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7C50A4A5"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2F217C">
                              <w:rPr>
                                <w:rFonts w:ascii="Arial" w:hAnsi="Arial" w:cs="Arial"/>
                                <w:color w:val="595959" w:themeColor="text1" w:themeTint="A6"/>
                                <w:sz w:val="28"/>
                                <w:szCs w:val="28"/>
                              </w:rPr>
                              <w:t>July</w:t>
                            </w:r>
                            <w:r w:rsidR="00E51559">
                              <w:rPr>
                                <w:rFonts w:ascii="Arial" w:hAnsi="Arial" w:cs="Arial"/>
                                <w:color w:val="595959" w:themeColor="text1" w:themeTint="A6"/>
                                <w:sz w:val="28"/>
                                <w:szCs w:val="28"/>
                              </w:rPr>
                              <w:t xml:space="preserve"> 202</w:t>
                            </w:r>
                            <w:r w:rsidR="00722C38">
                              <w:rPr>
                                <w:rFonts w:ascii="Arial" w:hAnsi="Arial" w:cs="Arial"/>
                                <w:color w:val="595959" w:themeColor="text1" w:themeTint="A6"/>
                                <w:sz w:val="28"/>
                                <w:szCs w:val="28"/>
                              </w:rPr>
                              <w:t>6</w:t>
                            </w:r>
                          </w:p>
                          <w:p w14:paraId="1655732E" w14:textId="5CDEE223"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2F217C">
                              <w:rPr>
                                <w:rFonts w:ascii="Arial" w:hAnsi="Arial" w:cs="Arial"/>
                                <w:color w:val="595959" w:themeColor="text1" w:themeTint="A6"/>
                                <w:sz w:val="28"/>
                                <w:szCs w:val="28"/>
                              </w:rPr>
                              <w:t>1.0</w:t>
                            </w:r>
                            <w:r w:rsidR="0004632E">
                              <w:rPr>
                                <w:rFonts w:ascii="Arial" w:hAnsi="Arial" w:cs="Arial"/>
                                <w:color w:val="595959" w:themeColor="text1" w:themeTint="A6"/>
                                <w:sz w:val="28"/>
                                <w:szCs w:val="28"/>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B722D" id="Text Box 3" o:spid="_x0000_s1027" type="#_x0000_t202" style="position:absolute;margin-left:0;margin-top:589pt;width:221.9pt;height:87pt;z-index:251658241;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" stroked="f">
                <v:textbo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7C50A4A5"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2F217C">
                        <w:rPr>
                          <w:rFonts w:ascii="Arial" w:hAnsi="Arial" w:cs="Arial"/>
                          <w:color w:val="595959" w:themeColor="text1" w:themeTint="A6"/>
                          <w:sz w:val="28"/>
                          <w:szCs w:val="28"/>
                        </w:rPr>
                        <w:t>July</w:t>
                      </w:r>
                      <w:r w:rsidR="00E51559">
                        <w:rPr>
                          <w:rFonts w:ascii="Arial" w:hAnsi="Arial" w:cs="Arial"/>
                          <w:color w:val="595959" w:themeColor="text1" w:themeTint="A6"/>
                          <w:sz w:val="28"/>
                          <w:szCs w:val="28"/>
                        </w:rPr>
                        <w:t xml:space="preserve"> 202</w:t>
                      </w:r>
                      <w:r w:rsidR="00722C38">
                        <w:rPr>
                          <w:rFonts w:ascii="Arial" w:hAnsi="Arial" w:cs="Arial"/>
                          <w:color w:val="595959" w:themeColor="text1" w:themeTint="A6"/>
                          <w:sz w:val="28"/>
                          <w:szCs w:val="28"/>
                        </w:rPr>
                        <w:t>6</w:t>
                      </w:r>
                    </w:p>
                    <w:p w14:paraId="1655732E" w14:textId="5CDEE223"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2F217C">
                        <w:rPr>
                          <w:rFonts w:ascii="Arial" w:hAnsi="Arial" w:cs="Arial"/>
                          <w:color w:val="595959" w:themeColor="text1" w:themeTint="A6"/>
                          <w:sz w:val="28"/>
                          <w:szCs w:val="28"/>
                        </w:rPr>
                        <w:t>1.0</w:t>
                      </w:r>
                      <w:r w:rsidR="0004632E">
                        <w:rPr>
                          <w:rFonts w:ascii="Arial" w:hAnsi="Arial" w:cs="Arial"/>
                          <w:color w:val="595959" w:themeColor="text1" w:themeTint="A6"/>
                          <w:sz w:val="28"/>
                          <w:szCs w:val="28"/>
                        </w:rPr>
                        <w:t>.0</w:t>
                      </w:r>
                    </w:p>
                  </w:txbxContent>
                </v:textbox>
                <w10:wrap type="square" anchorx="page"/>
              </v:shape>
            </w:pict>
          </mc:Fallback>
        </mc:AlternateContent>
      </w:r>
      <w:r w:rsidR="00A54F45" w:rsidRPr="00390D1D">
        <w:rPr>
          <w:rFonts w:ascii="Arial" w:hAnsi="Arial" w:cs="Arial"/>
        </w:rPr>
        <w:br w:type="page"/>
      </w:r>
    </w:p>
    <w:p w14:paraId="13742D3B" w14:textId="77777777" w:rsidR="00C23B97" w:rsidRPr="00390D1D" w:rsidRDefault="00C23B97" w:rsidP="00C23B97">
      <w:pPr>
        <w:pStyle w:val="BodyText"/>
        <w:ind w:left="360"/>
        <w:rPr>
          <w:rFonts w:ascii="Arial" w:hAnsi="Arial" w:cs="Arial"/>
          <w:sz w:val="22"/>
          <w:szCs w:val="22"/>
        </w:rPr>
      </w:pPr>
      <w:r w:rsidRPr="00390D1D">
        <w:rPr>
          <w:rFonts w:ascii="Arial" w:hAnsi="Arial" w:cs="Arial"/>
          <w:b/>
          <w:sz w:val="22"/>
          <w:szCs w:val="22"/>
        </w:rPr>
        <w:lastRenderedPageBreak/>
        <w:t>Covers:</w:t>
      </w:r>
      <w:r w:rsidRPr="00390D1D">
        <w:rPr>
          <w:rFonts w:ascii="Arial" w:hAnsi="Arial" w:cs="Arial"/>
          <w:sz w:val="22"/>
          <w:szCs w:val="22"/>
        </w:rPr>
        <w:t xml:space="preserve">  </w:t>
      </w:r>
    </w:p>
    <w:p w14:paraId="552678C3" w14:textId="77777777" w:rsidR="00C4207D" w:rsidRPr="00390D1D" w:rsidRDefault="00C4207D" w:rsidP="00C23B97">
      <w:pPr>
        <w:ind w:left="360"/>
        <w:rPr>
          <w:rFonts w:ascii="Arial" w:hAnsi="Arial" w:cs="Arial"/>
        </w:rPr>
      </w:pPr>
    </w:p>
    <w:p w14:paraId="3619AE9C" w14:textId="77777777" w:rsidR="00C23B97" w:rsidRPr="00390D1D" w:rsidRDefault="00C23B97" w:rsidP="00C23B97">
      <w:pPr>
        <w:pStyle w:val="BodyText"/>
        <w:numPr>
          <w:ilvl w:val="0"/>
          <w:numId w:val="43"/>
        </w:numPr>
        <w:ind w:left="1080"/>
        <w:rPr>
          <w:rFonts w:ascii="Arial" w:hAnsi="Arial" w:cs="Arial"/>
          <w:sz w:val="22"/>
          <w:szCs w:val="22"/>
        </w:rPr>
      </w:pPr>
      <w:r w:rsidRPr="00390D1D">
        <w:rPr>
          <w:rFonts w:ascii="Arial" w:hAnsi="Arial" w:cs="Arial"/>
          <w:sz w:val="22"/>
          <w:szCs w:val="22"/>
        </w:rPr>
        <w:t>(This document should be read in conjunction with the Policy for Managing Sickness Absence)</w:t>
      </w:r>
    </w:p>
    <w:p w14:paraId="568AB71C" w14:textId="77777777" w:rsidR="00C23B97" w:rsidRPr="00390D1D" w:rsidRDefault="00C23B97" w:rsidP="00C23B97">
      <w:pPr>
        <w:pStyle w:val="BodyText"/>
        <w:numPr>
          <w:ilvl w:val="0"/>
          <w:numId w:val="43"/>
        </w:numPr>
        <w:ind w:left="1080"/>
        <w:rPr>
          <w:rFonts w:ascii="Arial" w:hAnsi="Arial" w:cs="Arial"/>
          <w:b/>
          <w:sz w:val="22"/>
          <w:szCs w:val="22"/>
        </w:rPr>
      </w:pPr>
      <w:r w:rsidRPr="00390D1D">
        <w:rPr>
          <w:rFonts w:ascii="Arial" w:hAnsi="Arial" w:cs="Arial"/>
          <w:b/>
          <w:sz w:val="22"/>
          <w:szCs w:val="22"/>
        </w:rPr>
        <w:t>Part 1: Short Term Absence (Page 2 - 10)</w:t>
      </w:r>
    </w:p>
    <w:p w14:paraId="6657C4FC" w14:textId="77777777" w:rsidR="00C23B97" w:rsidRPr="00390D1D" w:rsidRDefault="00C23B97" w:rsidP="00C23B97">
      <w:pPr>
        <w:pStyle w:val="BodyText"/>
        <w:numPr>
          <w:ilvl w:val="0"/>
          <w:numId w:val="43"/>
        </w:numPr>
        <w:ind w:left="1080"/>
        <w:rPr>
          <w:rFonts w:ascii="Arial" w:hAnsi="Arial" w:cs="Arial"/>
          <w:b/>
          <w:sz w:val="22"/>
          <w:szCs w:val="22"/>
        </w:rPr>
      </w:pPr>
      <w:r w:rsidRPr="00390D1D">
        <w:rPr>
          <w:rFonts w:ascii="Arial" w:hAnsi="Arial" w:cs="Arial"/>
          <w:sz w:val="22"/>
          <w:szCs w:val="22"/>
        </w:rPr>
        <w:t>Use for all absences of less than three continuous weeks</w:t>
      </w:r>
    </w:p>
    <w:p w14:paraId="05729A14" w14:textId="77777777" w:rsidR="00C23B97" w:rsidRPr="00390D1D" w:rsidRDefault="00C23B97" w:rsidP="00C23B97">
      <w:pPr>
        <w:pStyle w:val="BodyText"/>
        <w:numPr>
          <w:ilvl w:val="0"/>
          <w:numId w:val="43"/>
        </w:numPr>
        <w:ind w:left="1080"/>
        <w:rPr>
          <w:rFonts w:ascii="Arial" w:hAnsi="Arial" w:cs="Arial"/>
          <w:b/>
          <w:sz w:val="22"/>
          <w:szCs w:val="22"/>
        </w:rPr>
      </w:pPr>
      <w:r w:rsidRPr="00390D1D">
        <w:rPr>
          <w:rFonts w:ascii="Arial" w:hAnsi="Arial" w:cs="Arial"/>
          <w:sz w:val="22"/>
          <w:szCs w:val="22"/>
        </w:rPr>
        <w:t>Return to Work Interviews</w:t>
      </w:r>
    </w:p>
    <w:p w14:paraId="72E7B952" w14:textId="77777777" w:rsidR="00C23B97" w:rsidRPr="00390D1D" w:rsidRDefault="00C23B97" w:rsidP="00C23B97">
      <w:pPr>
        <w:pStyle w:val="BodyText"/>
        <w:numPr>
          <w:ilvl w:val="0"/>
          <w:numId w:val="43"/>
        </w:numPr>
        <w:ind w:left="1080"/>
        <w:rPr>
          <w:rFonts w:ascii="Arial" w:hAnsi="Arial" w:cs="Arial"/>
          <w:b/>
          <w:sz w:val="22"/>
          <w:szCs w:val="22"/>
        </w:rPr>
      </w:pPr>
      <w:r w:rsidRPr="00390D1D">
        <w:rPr>
          <w:rFonts w:ascii="Arial" w:hAnsi="Arial" w:cs="Arial"/>
          <w:sz w:val="22"/>
          <w:szCs w:val="22"/>
        </w:rPr>
        <w:t>Trigger Points</w:t>
      </w:r>
    </w:p>
    <w:p w14:paraId="7C2D8EFD" w14:textId="0181FD86" w:rsidR="00C23B97" w:rsidRPr="00390D1D" w:rsidRDefault="00C23B97" w:rsidP="00C23B97">
      <w:pPr>
        <w:pStyle w:val="BodyText"/>
        <w:numPr>
          <w:ilvl w:val="0"/>
          <w:numId w:val="43"/>
        </w:numPr>
        <w:ind w:left="1080"/>
        <w:rPr>
          <w:rFonts w:ascii="Arial" w:hAnsi="Arial" w:cs="Arial"/>
          <w:b/>
          <w:sz w:val="22"/>
          <w:szCs w:val="22"/>
        </w:rPr>
      </w:pPr>
      <w:r w:rsidRPr="00390D1D">
        <w:rPr>
          <w:rFonts w:ascii="Arial" w:hAnsi="Arial" w:cs="Arial"/>
          <w:sz w:val="22"/>
          <w:szCs w:val="22"/>
        </w:rPr>
        <w:t>Managing Sickness Absence Process:</w:t>
      </w:r>
    </w:p>
    <w:p w14:paraId="7AD3849B" w14:textId="77777777" w:rsidR="00C23B97" w:rsidRPr="00390D1D" w:rsidRDefault="00C23B97" w:rsidP="00C23B97">
      <w:pPr>
        <w:pStyle w:val="BodyText"/>
        <w:numPr>
          <w:ilvl w:val="1"/>
          <w:numId w:val="24"/>
        </w:numPr>
        <w:tabs>
          <w:tab w:val="clear" w:pos="1440"/>
          <w:tab w:val="left" w:pos="600"/>
          <w:tab w:val="num" w:pos="1800"/>
          <w:tab w:val="left" w:pos="5040"/>
        </w:tabs>
        <w:spacing w:after="0"/>
        <w:ind w:left="1800"/>
        <w:rPr>
          <w:rFonts w:ascii="Arial" w:hAnsi="Arial" w:cs="Arial"/>
          <w:sz w:val="22"/>
          <w:szCs w:val="22"/>
        </w:rPr>
      </w:pPr>
      <w:r w:rsidRPr="00390D1D">
        <w:rPr>
          <w:rFonts w:ascii="Arial" w:hAnsi="Arial" w:cs="Arial"/>
          <w:sz w:val="22"/>
          <w:szCs w:val="22"/>
        </w:rPr>
        <w:t>Stage 1 / Informal</w:t>
      </w:r>
    </w:p>
    <w:p w14:paraId="1F932286" w14:textId="77777777" w:rsidR="00C23B97" w:rsidRPr="00390D1D" w:rsidRDefault="00C23B97" w:rsidP="00C23B97">
      <w:pPr>
        <w:pStyle w:val="BodyText"/>
        <w:numPr>
          <w:ilvl w:val="1"/>
          <w:numId w:val="24"/>
        </w:numPr>
        <w:tabs>
          <w:tab w:val="clear" w:pos="1440"/>
          <w:tab w:val="left" w:pos="600"/>
          <w:tab w:val="num" w:pos="1800"/>
          <w:tab w:val="left" w:pos="5040"/>
        </w:tabs>
        <w:spacing w:after="0"/>
        <w:ind w:left="1800"/>
        <w:rPr>
          <w:rFonts w:ascii="Arial" w:hAnsi="Arial" w:cs="Arial"/>
          <w:sz w:val="22"/>
          <w:szCs w:val="22"/>
        </w:rPr>
      </w:pPr>
      <w:r w:rsidRPr="00390D1D">
        <w:rPr>
          <w:rFonts w:ascii="Arial" w:hAnsi="Arial" w:cs="Arial"/>
          <w:sz w:val="22"/>
          <w:szCs w:val="22"/>
        </w:rPr>
        <w:t>Stage 2 / Formal including Hearing and appeal arrangements</w:t>
      </w:r>
    </w:p>
    <w:p w14:paraId="6AA03E07" w14:textId="77777777" w:rsidR="00C23B97" w:rsidRPr="00390D1D" w:rsidRDefault="00C23B97" w:rsidP="00C23B97">
      <w:pPr>
        <w:pStyle w:val="BodyText"/>
        <w:ind w:hanging="3960"/>
        <w:rPr>
          <w:rFonts w:ascii="Arial" w:hAnsi="Arial" w:cs="Arial"/>
          <w:sz w:val="22"/>
          <w:szCs w:val="22"/>
        </w:rPr>
      </w:pPr>
      <w:r w:rsidRPr="00390D1D">
        <w:rPr>
          <w:rFonts w:ascii="Arial" w:hAnsi="Arial" w:cs="Arial"/>
          <w:sz w:val="22"/>
          <w:szCs w:val="22"/>
        </w:rPr>
        <w:tab/>
      </w:r>
      <w:r w:rsidRPr="00390D1D">
        <w:rPr>
          <w:rFonts w:ascii="Arial" w:hAnsi="Arial" w:cs="Arial"/>
          <w:sz w:val="22"/>
          <w:szCs w:val="22"/>
        </w:rPr>
        <w:tab/>
      </w:r>
      <w:r w:rsidRPr="00390D1D">
        <w:rPr>
          <w:rFonts w:ascii="Arial" w:hAnsi="Arial" w:cs="Arial"/>
          <w:sz w:val="22"/>
          <w:szCs w:val="22"/>
        </w:rPr>
        <w:tab/>
      </w:r>
      <w:r w:rsidRPr="00390D1D">
        <w:rPr>
          <w:rFonts w:ascii="Arial" w:hAnsi="Arial" w:cs="Arial"/>
          <w:sz w:val="22"/>
          <w:szCs w:val="22"/>
        </w:rPr>
        <w:tab/>
      </w:r>
      <w:r w:rsidRPr="00390D1D">
        <w:rPr>
          <w:rFonts w:ascii="Arial" w:hAnsi="Arial" w:cs="Arial"/>
          <w:sz w:val="22"/>
          <w:szCs w:val="22"/>
        </w:rPr>
        <w:tab/>
      </w:r>
      <w:r w:rsidRPr="00390D1D">
        <w:rPr>
          <w:rFonts w:ascii="Arial" w:hAnsi="Arial" w:cs="Arial"/>
          <w:sz w:val="22"/>
          <w:szCs w:val="22"/>
        </w:rPr>
        <w:tab/>
      </w:r>
      <w:r w:rsidRPr="00390D1D">
        <w:rPr>
          <w:rFonts w:ascii="Arial" w:hAnsi="Arial" w:cs="Arial"/>
          <w:sz w:val="22"/>
          <w:szCs w:val="22"/>
        </w:rPr>
        <w:tab/>
      </w:r>
    </w:p>
    <w:p w14:paraId="20DEE6E6" w14:textId="77777777" w:rsidR="00C23B97" w:rsidRPr="00390D1D" w:rsidRDefault="00C23B97" w:rsidP="00C23B97">
      <w:pPr>
        <w:pStyle w:val="BodyText"/>
        <w:rPr>
          <w:rFonts w:ascii="Arial" w:hAnsi="Arial" w:cs="Arial"/>
          <w:b/>
          <w:sz w:val="22"/>
          <w:szCs w:val="22"/>
        </w:rPr>
      </w:pPr>
    </w:p>
    <w:p w14:paraId="20787A19" w14:textId="3219BFC6" w:rsidR="00C23B97" w:rsidRPr="00390D1D" w:rsidRDefault="00C23B97" w:rsidP="00C23B97">
      <w:pPr>
        <w:pStyle w:val="BodyText"/>
        <w:numPr>
          <w:ilvl w:val="0"/>
          <w:numId w:val="44"/>
        </w:numPr>
        <w:rPr>
          <w:rFonts w:ascii="Arial" w:hAnsi="Arial" w:cs="Arial"/>
          <w:b/>
          <w:sz w:val="22"/>
          <w:szCs w:val="22"/>
        </w:rPr>
      </w:pPr>
      <w:r w:rsidRPr="00390D1D">
        <w:rPr>
          <w:rFonts w:ascii="Arial" w:hAnsi="Arial" w:cs="Arial"/>
          <w:b/>
          <w:sz w:val="22"/>
          <w:szCs w:val="22"/>
        </w:rPr>
        <w:t>Part 2: Long Term Absence (Pages 10 - 14)</w:t>
      </w:r>
    </w:p>
    <w:p w14:paraId="48F0C59B" w14:textId="77777777" w:rsidR="00C23B97" w:rsidRPr="00390D1D" w:rsidRDefault="00C23B97" w:rsidP="00C23B97">
      <w:pPr>
        <w:pStyle w:val="BodyText"/>
        <w:rPr>
          <w:rFonts w:ascii="Arial" w:hAnsi="Arial" w:cs="Arial"/>
          <w:sz w:val="22"/>
          <w:szCs w:val="22"/>
        </w:rPr>
      </w:pPr>
    </w:p>
    <w:p w14:paraId="2A26179D" w14:textId="246F3317" w:rsidR="00C23B97" w:rsidRPr="00390D1D" w:rsidRDefault="00C23B97" w:rsidP="00C23B97">
      <w:pPr>
        <w:pStyle w:val="BodyText"/>
        <w:numPr>
          <w:ilvl w:val="0"/>
          <w:numId w:val="44"/>
        </w:numPr>
        <w:ind w:left="1080"/>
        <w:rPr>
          <w:rFonts w:ascii="Arial" w:hAnsi="Arial" w:cs="Arial"/>
          <w:sz w:val="22"/>
          <w:szCs w:val="22"/>
        </w:rPr>
      </w:pPr>
      <w:r w:rsidRPr="00390D1D">
        <w:rPr>
          <w:rFonts w:ascii="Arial" w:hAnsi="Arial" w:cs="Arial"/>
          <w:sz w:val="22"/>
          <w:szCs w:val="22"/>
        </w:rPr>
        <w:t>Use for all absences of three continuous weeks or more or if the absence is likely to continue for that period</w:t>
      </w:r>
    </w:p>
    <w:p w14:paraId="12649A16" w14:textId="77777777" w:rsidR="00C23B97" w:rsidRPr="00390D1D" w:rsidRDefault="00C23B97" w:rsidP="00C23B97">
      <w:pPr>
        <w:pStyle w:val="BodyText"/>
        <w:numPr>
          <w:ilvl w:val="0"/>
          <w:numId w:val="25"/>
        </w:numPr>
        <w:tabs>
          <w:tab w:val="clear" w:pos="720"/>
          <w:tab w:val="left" w:pos="600"/>
          <w:tab w:val="num" w:pos="1080"/>
        </w:tabs>
        <w:spacing w:after="0"/>
        <w:ind w:left="1080"/>
        <w:rPr>
          <w:rFonts w:ascii="Arial" w:hAnsi="Arial" w:cs="Arial"/>
          <w:sz w:val="22"/>
          <w:szCs w:val="22"/>
        </w:rPr>
      </w:pPr>
      <w:r w:rsidRPr="00390D1D">
        <w:rPr>
          <w:rFonts w:ascii="Arial" w:hAnsi="Arial" w:cs="Arial"/>
          <w:sz w:val="22"/>
          <w:szCs w:val="22"/>
        </w:rPr>
        <w:t>Actions to be taken in cases of long-term ill health</w:t>
      </w:r>
    </w:p>
    <w:p w14:paraId="3877EC60" w14:textId="77777777" w:rsidR="00C23B97" w:rsidRPr="00390D1D" w:rsidRDefault="00C23B97" w:rsidP="00C23B97">
      <w:pPr>
        <w:pStyle w:val="BodyText"/>
        <w:numPr>
          <w:ilvl w:val="0"/>
          <w:numId w:val="25"/>
        </w:numPr>
        <w:tabs>
          <w:tab w:val="clear" w:pos="720"/>
          <w:tab w:val="left" w:pos="600"/>
          <w:tab w:val="num" w:pos="1080"/>
        </w:tabs>
        <w:spacing w:after="0"/>
        <w:ind w:left="1080"/>
        <w:rPr>
          <w:rFonts w:ascii="Arial" w:hAnsi="Arial" w:cs="Arial"/>
          <w:sz w:val="22"/>
          <w:szCs w:val="22"/>
        </w:rPr>
      </w:pPr>
      <w:r w:rsidRPr="00390D1D">
        <w:rPr>
          <w:rFonts w:ascii="Arial" w:hAnsi="Arial" w:cs="Arial"/>
          <w:sz w:val="22"/>
          <w:szCs w:val="22"/>
        </w:rPr>
        <w:t>Occupational Health Referral</w:t>
      </w:r>
    </w:p>
    <w:p w14:paraId="6BB3E30F" w14:textId="77777777" w:rsidR="00C23B97" w:rsidRPr="00390D1D" w:rsidRDefault="00C23B97" w:rsidP="00C23B97">
      <w:pPr>
        <w:pStyle w:val="BodyText"/>
        <w:numPr>
          <w:ilvl w:val="0"/>
          <w:numId w:val="25"/>
        </w:numPr>
        <w:tabs>
          <w:tab w:val="clear" w:pos="720"/>
          <w:tab w:val="left" w:pos="600"/>
          <w:tab w:val="num" w:pos="1080"/>
          <w:tab w:val="left" w:pos="7920"/>
        </w:tabs>
        <w:spacing w:after="0"/>
        <w:ind w:left="1080"/>
        <w:rPr>
          <w:rFonts w:ascii="Arial" w:hAnsi="Arial" w:cs="Arial"/>
          <w:sz w:val="22"/>
          <w:szCs w:val="22"/>
        </w:rPr>
      </w:pPr>
      <w:r w:rsidRPr="00390D1D">
        <w:rPr>
          <w:rFonts w:ascii="Arial" w:hAnsi="Arial" w:cs="Arial"/>
          <w:sz w:val="22"/>
          <w:szCs w:val="22"/>
        </w:rPr>
        <w:t>Measures to facilitate return to work</w:t>
      </w:r>
    </w:p>
    <w:p w14:paraId="6F1A9B86" w14:textId="77777777" w:rsidR="00C23B97" w:rsidRPr="00390D1D" w:rsidRDefault="00C23B97" w:rsidP="00C23B97">
      <w:pPr>
        <w:pStyle w:val="BodyText"/>
        <w:numPr>
          <w:ilvl w:val="0"/>
          <w:numId w:val="25"/>
        </w:numPr>
        <w:tabs>
          <w:tab w:val="clear" w:pos="720"/>
          <w:tab w:val="left" w:pos="600"/>
          <w:tab w:val="num" w:pos="1080"/>
          <w:tab w:val="left" w:pos="5040"/>
        </w:tabs>
        <w:spacing w:after="0"/>
        <w:ind w:left="1080"/>
        <w:rPr>
          <w:rFonts w:ascii="Arial" w:hAnsi="Arial" w:cs="Arial"/>
          <w:sz w:val="22"/>
          <w:szCs w:val="22"/>
        </w:rPr>
      </w:pPr>
      <w:r w:rsidRPr="00390D1D">
        <w:rPr>
          <w:rFonts w:ascii="Arial" w:hAnsi="Arial" w:cs="Arial"/>
          <w:sz w:val="22"/>
          <w:szCs w:val="22"/>
        </w:rPr>
        <w:t>Ill health retirement</w:t>
      </w:r>
    </w:p>
    <w:p w14:paraId="6ACD653A" w14:textId="77777777" w:rsidR="00C23B97" w:rsidRPr="00390D1D" w:rsidRDefault="00C23B97" w:rsidP="00C23B97">
      <w:pPr>
        <w:pStyle w:val="BodyText"/>
        <w:numPr>
          <w:ilvl w:val="0"/>
          <w:numId w:val="25"/>
        </w:numPr>
        <w:tabs>
          <w:tab w:val="clear" w:pos="720"/>
          <w:tab w:val="left" w:pos="600"/>
          <w:tab w:val="num" w:pos="1080"/>
          <w:tab w:val="left" w:pos="5040"/>
        </w:tabs>
        <w:spacing w:after="0"/>
        <w:ind w:left="1080"/>
        <w:rPr>
          <w:rFonts w:ascii="Arial" w:hAnsi="Arial" w:cs="Arial"/>
          <w:sz w:val="22"/>
          <w:szCs w:val="22"/>
        </w:rPr>
      </w:pPr>
      <w:r w:rsidRPr="00390D1D">
        <w:rPr>
          <w:rFonts w:ascii="Arial" w:hAnsi="Arial" w:cs="Arial"/>
          <w:sz w:val="22"/>
          <w:szCs w:val="22"/>
        </w:rPr>
        <w:t>Hearing and Appeal arrangements</w:t>
      </w:r>
    </w:p>
    <w:p w14:paraId="6D66D20D" w14:textId="77777777" w:rsidR="00C23B97" w:rsidRPr="00390D1D" w:rsidRDefault="00C23B97" w:rsidP="00C4207D">
      <w:pPr>
        <w:rPr>
          <w:rFonts w:ascii="Arial" w:hAnsi="Arial" w:cs="Arial"/>
          <w:b/>
          <w:bCs/>
          <w:color w:val="6F2277"/>
        </w:rPr>
      </w:pPr>
    </w:p>
    <w:p w14:paraId="3FF3C61A" w14:textId="7A420B97" w:rsidR="00C4207D" w:rsidRPr="00390D1D" w:rsidRDefault="00C4207D" w:rsidP="00C4207D">
      <w:pPr>
        <w:rPr>
          <w:rFonts w:ascii="Arial" w:hAnsi="Arial" w:cs="Arial"/>
          <w:b/>
          <w:bCs/>
          <w:color w:val="6F2277"/>
        </w:rPr>
      </w:pPr>
      <w:r w:rsidRPr="00390D1D">
        <w:rPr>
          <w:rFonts w:ascii="Arial" w:hAnsi="Arial" w:cs="Arial"/>
          <w:b/>
          <w:bCs/>
          <w:color w:val="6F2277"/>
        </w:rPr>
        <w:t>Purpose</w:t>
      </w:r>
    </w:p>
    <w:p w14:paraId="33D84D55" w14:textId="77777777" w:rsidR="00B63732" w:rsidRPr="00390D1D" w:rsidRDefault="00B63732" w:rsidP="00C23B97">
      <w:pPr>
        <w:ind w:left="720" w:right="632"/>
        <w:rPr>
          <w:rFonts w:ascii="Arial" w:hAnsi="Arial" w:cs="Arial"/>
        </w:rPr>
      </w:pPr>
      <w:r w:rsidRPr="00390D1D">
        <w:rPr>
          <w:rFonts w:ascii="Arial" w:hAnsi="Arial" w:cs="Arial"/>
        </w:rPr>
        <w:t>Short-term absence for the purpose of this procedure is defined as any absence of less than three consecutive weeks and is often the “odd day off” or a few days at a time.  Short term absence is often unplanned and therefore has a significant impact on service delivery and other colleagues.  Where there is concern about the frequency, pattern or reasons for absence, action should be taken if informal discussions have not resulted in an improvement.</w:t>
      </w:r>
    </w:p>
    <w:p w14:paraId="15B096B0" w14:textId="1E63436C" w:rsidR="00B63732" w:rsidRPr="00390D1D" w:rsidRDefault="00B63732" w:rsidP="00C23B97">
      <w:pPr>
        <w:ind w:left="720" w:right="632"/>
        <w:rPr>
          <w:rFonts w:ascii="Arial" w:hAnsi="Arial" w:cs="Arial"/>
        </w:rPr>
      </w:pPr>
      <w:r w:rsidRPr="00390D1D">
        <w:rPr>
          <w:rFonts w:ascii="Arial" w:hAnsi="Arial" w:cs="Arial"/>
        </w:rPr>
        <w:t xml:space="preserve">Investigation of an absence issue may identify other underlying reasons for absence such as substance misuse, personal problems etc. The </w:t>
      </w:r>
      <w:r w:rsidR="00390D1D" w:rsidRPr="00390D1D">
        <w:rPr>
          <w:rFonts w:ascii="Arial" w:hAnsi="Arial" w:cs="Arial"/>
        </w:rPr>
        <w:t>school</w:t>
      </w:r>
      <w:r w:rsidRPr="00390D1D">
        <w:rPr>
          <w:rFonts w:ascii="Arial" w:hAnsi="Arial" w:cs="Arial"/>
        </w:rPr>
        <w:t xml:space="preserve"> has policies and processes in support of these issues and an Employee Assistance Programme (EAP). </w:t>
      </w:r>
    </w:p>
    <w:p w14:paraId="14CF4955" w14:textId="5F063362" w:rsidR="00B63732" w:rsidRPr="00390D1D" w:rsidRDefault="00B63732" w:rsidP="00C23B97">
      <w:pPr>
        <w:ind w:left="720" w:right="632"/>
        <w:rPr>
          <w:rFonts w:ascii="Arial" w:hAnsi="Arial" w:cs="Arial"/>
        </w:rPr>
      </w:pPr>
      <w:r w:rsidRPr="00390D1D">
        <w:rPr>
          <w:rFonts w:ascii="Arial" w:hAnsi="Arial" w:cs="Arial"/>
        </w:rPr>
        <w:t xml:space="preserve">At all stages the approach to an absence problem will </w:t>
      </w:r>
      <w:proofErr w:type="gramStart"/>
      <w:r w:rsidRPr="00390D1D">
        <w:rPr>
          <w:rFonts w:ascii="Arial" w:hAnsi="Arial" w:cs="Arial"/>
        </w:rPr>
        <w:t>take into account</w:t>
      </w:r>
      <w:proofErr w:type="gramEnd"/>
      <w:r w:rsidRPr="00390D1D">
        <w:rPr>
          <w:rFonts w:ascii="Arial" w:hAnsi="Arial" w:cs="Arial"/>
        </w:rPr>
        <w:t xml:space="preserve"> the requirements of the disability discrimination provisions in the Equality Act 2010 and the code of practice accompanying the Act. In the case of </w:t>
      </w:r>
      <w:r w:rsidR="00390D1D" w:rsidRPr="00390D1D">
        <w:rPr>
          <w:rFonts w:ascii="Arial" w:hAnsi="Arial" w:cs="Arial"/>
        </w:rPr>
        <w:t>short-term</w:t>
      </w:r>
      <w:r w:rsidRPr="00390D1D">
        <w:rPr>
          <w:rFonts w:ascii="Arial" w:hAnsi="Arial" w:cs="Arial"/>
        </w:rPr>
        <w:t xml:space="preserve"> absences, the relevance of the Equality Act may not be immediately apparent, and cases should be investigated thoroughly to ensure that the </w:t>
      </w:r>
      <w:proofErr w:type="gramStart"/>
      <w:r w:rsidR="00390D1D" w:rsidRPr="00390D1D">
        <w:rPr>
          <w:rFonts w:ascii="Arial" w:hAnsi="Arial" w:cs="Arial"/>
        </w:rPr>
        <w:t>School</w:t>
      </w:r>
      <w:proofErr w:type="gramEnd"/>
      <w:r w:rsidRPr="00390D1D">
        <w:rPr>
          <w:rFonts w:ascii="Arial" w:hAnsi="Arial" w:cs="Arial"/>
        </w:rPr>
        <w:t xml:space="preserve"> is meeting its obligations under the Act.</w:t>
      </w:r>
    </w:p>
    <w:p w14:paraId="2B58AC11" w14:textId="49A891D0" w:rsidR="00B63732" w:rsidRPr="00390D1D" w:rsidRDefault="00B63732" w:rsidP="00C23B97">
      <w:pPr>
        <w:ind w:left="720" w:right="632"/>
        <w:rPr>
          <w:rFonts w:ascii="Arial" w:hAnsi="Arial" w:cs="Arial"/>
        </w:rPr>
      </w:pPr>
      <w:r w:rsidRPr="00390D1D">
        <w:rPr>
          <w:rFonts w:ascii="Arial" w:hAnsi="Arial" w:cs="Arial"/>
        </w:rPr>
        <w:t xml:space="preserve">Some cases of absence will be issues of conduct and should be dealt with separately under the </w:t>
      </w:r>
      <w:r w:rsidR="00390D1D" w:rsidRPr="00390D1D">
        <w:rPr>
          <w:rFonts w:ascii="Arial" w:hAnsi="Arial" w:cs="Arial"/>
        </w:rPr>
        <w:t>School</w:t>
      </w:r>
      <w:r w:rsidRPr="00390D1D">
        <w:rPr>
          <w:rFonts w:ascii="Arial" w:hAnsi="Arial" w:cs="Arial"/>
        </w:rPr>
        <w:t>’s Disciplinary Procedure.  Some examples are listed below:</w:t>
      </w:r>
    </w:p>
    <w:p w14:paraId="03CDD4E8" w14:textId="77777777" w:rsidR="00B63732" w:rsidRPr="00390D1D" w:rsidRDefault="00B63732" w:rsidP="00B63732">
      <w:pPr>
        <w:widowControl w:val="0"/>
        <w:numPr>
          <w:ilvl w:val="0"/>
          <w:numId w:val="36"/>
        </w:numPr>
        <w:spacing w:after="0" w:line="240" w:lineRule="auto"/>
        <w:ind w:left="2127" w:hanging="709"/>
        <w:jc w:val="both"/>
        <w:rPr>
          <w:rFonts w:ascii="Arial" w:hAnsi="Arial" w:cs="Arial"/>
        </w:rPr>
      </w:pPr>
      <w:r w:rsidRPr="00390D1D">
        <w:rPr>
          <w:rFonts w:ascii="Arial" w:hAnsi="Arial" w:cs="Arial"/>
        </w:rPr>
        <w:t>Persistent failure to follow notification rules when absent</w:t>
      </w:r>
    </w:p>
    <w:p w14:paraId="0A6D7BC3" w14:textId="77777777" w:rsidR="00B63732" w:rsidRPr="00390D1D" w:rsidRDefault="00B63732" w:rsidP="00B63732">
      <w:pPr>
        <w:widowControl w:val="0"/>
        <w:numPr>
          <w:ilvl w:val="0"/>
          <w:numId w:val="36"/>
        </w:numPr>
        <w:spacing w:after="0" w:line="240" w:lineRule="auto"/>
        <w:ind w:left="2127" w:hanging="709"/>
        <w:jc w:val="both"/>
        <w:rPr>
          <w:rFonts w:ascii="Arial" w:hAnsi="Arial" w:cs="Arial"/>
        </w:rPr>
      </w:pPr>
      <w:r w:rsidRPr="00390D1D">
        <w:rPr>
          <w:rFonts w:ascii="Arial" w:hAnsi="Arial" w:cs="Arial"/>
        </w:rPr>
        <w:lastRenderedPageBreak/>
        <w:t>Absence without permission</w:t>
      </w:r>
    </w:p>
    <w:p w14:paraId="25319326" w14:textId="77777777" w:rsidR="00B63732" w:rsidRPr="00390D1D" w:rsidRDefault="00B63732" w:rsidP="00B63732">
      <w:pPr>
        <w:widowControl w:val="0"/>
        <w:numPr>
          <w:ilvl w:val="0"/>
          <w:numId w:val="36"/>
        </w:numPr>
        <w:spacing w:after="0" w:line="240" w:lineRule="auto"/>
        <w:ind w:left="2127" w:hanging="709"/>
        <w:jc w:val="both"/>
        <w:rPr>
          <w:rFonts w:ascii="Arial" w:hAnsi="Arial" w:cs="Arial"/>
        </w:rPr>
      </w:pPr>
      <w:r w:rsidRPr="00390D1D">
        <w:rPr>
          <w:rFonts w:ascii="Arial" w:hAnsi="Arial" w:cs="Arial"/>
        </w:rPr>
        <w:t>Leaving one’s place of work without permission</w:t>
      </w:r>
    </w:p>
    <w:p w14:paraId="79E6F231" w14:textId="77777777" w:rsidR="00B63732" w:rsidRPr="00390D1D" w:rsidRDefault="00B63732" w:rsidP="00B63732">
      <w:pPr>
        <w:widowControl w:val="0"/>
        <w:numPr>
          <w:ilvl w:val="0"/>
          <w:numId w:val="36"/>
        </w:numPr>
        <w:spacing w:after="0" w:line="240" w:lineRule="auto"/>
        <w:ind w:left="2127" w:hanging="709"/>
        <w:jc w:val="both"/>
        <w:rPr>
          <w:rFonts w:ascii="Arial" w:hAnsi="Arial" w:cs="Arial"/>
        </w:rPr>
      </w:pPr>
      <w:r w:rsidRPr="00390D1D">
        <w:rPr>
          <w:rFonts w:ascii="Arial" w:hAnsi="Arial" w:cs="Arial"/>
        </w:rPr>
        <w:t>Falsifying sickness documents.</w:t>
      </w:r>
    </w:p>
    <w:p w14:paraId="2BE63664" w14:textId="77777777" w:rsidR="00B63732" w:rsidRPr="00390D1D" w:rsidRDefault="00B63732" w:rsidP="00B63732">
      <w:pPr>
        <w:widowControl w:val="0"/>
        <w:tabs>
          <w:tab w:val="left" w:pos="720"/>
          <w:tab w:val="right" w:pos="9240"/>
        </w:tabs>
        <w:jc w:val="both"/>
        <w:rPr>
          <w:rFonts w:ascii="Arial" w:hAnsi="Arial" w:cs="Arial"/>
          <w:snapToGrid w:val="0"/>
          <w:color w:val="000000"/>
        </w:rPr>
      </w:pPr>
    </w:p>
    <w:p w14:paraId="4B75FF9B" w14:textId="7C0DB644" w:rsidR="00B63732" w:rsidRPr="00390D1D" w:rsidRDefault="00B63732" w:rsidP="00C23B97">
      <w:pPr>
        <w:ind w:left="720" w:right="512"/>
        <w:rPr>
          <w:rFonts w:ascii="Arial" w:hAnsi="Arial" w:cs="Arial"/>
        </w:rPr>
      </w:pPr>
      <w:r w:rsidRPr="00390D1D">
        <w:rPr>
          <w:rFonts w:ascii="Arial" w:hAnsi="Arial" w:cs="Arial"/>
        </w:rPr>
        <w:t xml:space="preserve">The sickness absence procedure should not be viewed simply as a means of imposing sanctions.  The aim of this policy is to have well employees at work and to deal fairly and consistently with those who are unwell.  The </w:t>
      </w:r>
      <w:proofErr w:type="gramStart"/>
      <w:r w:rsidR="00390D1D" w:rsidRPr="00390D1D">
        <w:rPr>
          <w:rFonts w:ascii="Arial" w:hAnsi="Arial" w:cs="Arial"/>
        </w:rPr>
        <w:t>School</w:t>
      </w:r>
      <w:proofErr w:type="gramEnd"/>
      <w:r w:rsidRPr="00390D1D">
        <w:rPr>
          <w:rFonts w:ascii="Arial" w:hAnsi="Arial" w:cs="Arial"/>
        </w:rPr>
        <w:t xml:space="preserve"> aims to achieve this by:</w:t>
      </w:r>
    </w:p>
    <w:p w14:paraId="08DBBE32" w14:textId="77777777" w:rsidR="00B63732" w:rsidRPr="00390D1D" w:rsidRDefault="00B63732" w:rsidP="00B63732">
      <w:pPr>
        <w:numPr>
          <w:ilvl w:val="0"/>
          <w:numId w:val="26"/>
        </w:numPr>
        <w:tabs>
          <w:tab w:val="clear" w:pos="1080"/>
        </w:tabs>
        <w:spacing w:after="0" w:line="240" w:lineRule="auto"/>
        <w:ind w:left="2127" w:right="392" w:hanging="709"/>
        <w:rPr>
          <w:rFonts w:ascii="Arial" w:hAnsi="Arial" w:cs="Arial"/>
        </w:rPr>
      </w:pPr>
      <w:r w:rsidRPr="00390D1D">
        <w:rPr>
          <w:rFonts w:ascii="Arial" w:hAnsi="Arial" w:cs="Arial"/>
        </w:rPr>
        <w:t xml:space="preserve">Promoting the health, safety and </w:t>
      </w:r>
      <w:proofErr w:type="spellStart"/>
      <w:r w:rsidRPr="00390D1D">
        <w:rPr>
          <w:rFonts w:ascii="Arial" w:hAnsi="Arial" w:cs="Arial"/>
        </w:rPr>
        <w:t>well being</w:t>
      </w:r>
      <w:proofErr w:type="spellEnd"/>
      <w:r w:rsidRPr="00390D1D">
        <w:rPr>
          <w:rFonts w:ascii="Arial" w:hAnsi="Arial" w:cs="Arial"/>
        </w:rPr>
        <w:t xml:space="preserve"> of all employees.  This includes the use of risk assessments to identify and manage hazards impacting on health in the workplace.</w:t>
      </w:r>
    </w:p>
    <w:p w14:paraId="711C3251" w14:textId="77777777" w:rsidR="00B63732" w:rsidRPr="00390D1D" w:rsidRDefault="00B63732" w:rsidP="00B63732">
      <w:pPr>
        <w:numPr>
          <w:ilvl w:val="0"/>
          <w:numId w:val="26"/>
        </w:numPr>
        <w:tabs>
          <w:tab w:val="clear" w:pos="1080"/>
        </w:tabs>
        <w:spacing w:after="0" w:line="240" w:lineRule="auto"/>
        <w:ind w:left="2127" w:right="392" w:hanging="709"/>
        <w:rPr>
          <w:rFonts w:ascii="Arial" w:hAnsi="Arial" w:cs="Arial"/>
        </w:rPr>
      </w:pPr>
      <w:r w:rsidRPr="00390D1D">
        <w:rPr>
          <w:rFonts w:ascii="Arial" w:hAnsi="Arial" w:cs="Arial"/>
        </w:rPr>
        <w:t>Providing appropriate preventative measures through pre-employment screening, medical advice and training in areas such as manual handling and risk assessments.</w:t>
      </w:r>
    </w:p>
    <w:p w14:paraId="61C3496E" w14:textId="77777777" w:rsidR="00B63732" w:rsidRPr="00390D1D" w:rsidRDefault="00B63732" w:rsidP="00B63732">
      <w:pPr>
        <w:numPr>
          <w:ilvl w:val="0"/>
          <w:numId w:val="26"/>
        </w:numPr>
        <w:tabs>
          <w:tab w:val="clear" w:pos="1080"/>
        </w:tabs>
        <w:spacing w:after="0" w:line="240" w:lineRule="auto"/>
        <w:ind w:left="2127" w:right="392" w:hanging="709"/>
        <w:rPr>
          <w:rFonts w:ascii="Arial" w:hAnsi="Arial" w:cs="Arial"/>
        </w:rPr>
      </w:pPr>
      <w:r w:rsidRPr="00390D1D">
        <w:rPr>
          <w:rFonts w:ascii="Arial" w:hAnsi="Arial" w:cs="Arial"/>
        </w:rPr>
        <w:t>Monitoring levels of sickness absence to enable appropriate and timely action to be taken.</w:t>
      </w:r>
    </w:p>
    <w:p w14:paraId="1BE4F27B" w14:textId="77777777" w:rsidR="00B63732" w:rsidRPr="00390D1D" w:rsidRDefault="00B63732" w:rsidP="00B63732">
      <w:pPr>
        <w:rPr>
          <w:rFonts w:ascii="Arial" w:hAnsi="Arial" w:cs="Arial"/>
        </w:rPr>
      </w:pPr>
    </w:p>
    <w:p w14:paraId="39371347" w14:textId="77777777" w:rsidR="00B63732" w:rsidRPr="00390D1D" w:rsidRDefault="00B63732" w:rsidP="00B63732">
      <w:pPr>
        <w:rPr>
          <w:rFonts w:ascii="Arial" w:hAnsi="Arial" w:cs="Arial"/>
        </w:rPr>
      </w:pPr>
    </w:p>
    <w:p w14:paraId="10EB6649" w14:textId="77777777" w:rsidR="00B63732" w:rsidRPr="00390D1D" w:rsidRDefault="00B63732" w:rsidP="00305380">
      <w:pPr>
        <w:rPr>
          <w:rFonts w:ascii="Arial" w:hAnsi="Arial" w:cs="Arial"/>
          <w:b/>
        </w:rPr>
      </w:pPr>
      <w:r w:rsidRPr="00390D1D">
        <w:rPr>
          <w:rFonts w:ascii="Arial" w:hAnsi="Arial" w:cs="Arial"/>
          <w:b/>
        </w:rPr>
        <w:t>2.  Return to Work Interviews</w:t>
      </w:r>
    </w:p>
    <w:p w14:paraId="20DD43AA" w14:textId="637363AB" w:rsidR="00B63732" w:rsidRPr="00390D1D" w:rsidRDefault="00C23B97" w:rsidP="00C23B97">
      <w:pPr>
        <w:ind w:left="720" w:right="512" w:hanging="720"/>
        <w:rPr>
          <w:rFonts w:ascii="Arial" w:hAnsi="Arial" w:cs="Arial"/>
        </w:rPr>
      </w:pPr>
      <w:r w:rsidRPr="00390D1D">
        <w:rPr>
          <w:rFonts w:ascii="Arial" w:hAnsi="Arial" w:cs="Arial"/>
        </w:rPr>
        <w:t xml:space="preserve">2.1 </w:t>
      </w:r>
      <w:r w:rsidRPr="00390D1D">
        <w:rPr>
          <w:rFonts w:ascii="Arial" w:hAnsi="Arial" w:cs="Arial"/>
        </w:rPr>
        <w:tab/>
      </w:r>
      <w:r w:rsidR="00B63732" w:rsidRPr="00390D1D">
        <w:rPr>
          <w:rFonts w:ascii="Arial" w:hAnsi="Arial" w:cs="Arial"/>
        </w:rPr>
        <w:t xml:space="preserve">It is essential that every employee has a </w:t>
      </w:r>
      <w:r w:rsidR="00305380" w:rsidRPr="00390D1D">
        <w:rPr>
          <w:rFonts w:ascii="Arial" w:hAnsi="Arial" w:cs="Arial"/>
        </w:rPr>
        <w:t>return-to-work</w:t>
      </w:r>
      <w:r w:rsidR="00B63732" w:rsidRPr="00390D1D">
        <w:rPr>
          <w:rFonts w:ascii="Arial" w:hAnsi="Arial" w:cs="Arial"/>
        </w:rPr>
        <w:t xml:space="preserve"> interview after every period of sickness absence.  This should take place on the first day back at work or if this is not possible within two working days of the employee’s return.  If for practical reasons a </w:t>
      </w:r>
      <w:r w:rsidR="00305380" w:rsidRPr="00390D1D">
        <w:rPr>
          <w:rFonts w:ascii="Arial" w:hAnsi="Arial" w:cs="Arial"/>
        </w:rPr>
        <w:t>face-to-face</w:t>
      </w:r>
      <w:r w:rsidR="00B63732" w:rsidRPr="00390D1D">
        <w:rPr>
          <w:rFonts w:ascii="Arial" w:hAnsi="Arial" w:cs="Arial"/>
        </w:rPr>
        <w:t xml:space="preserve"> interview cannot be held within this timescale then consideration should be given to whether a telephone interview would be appropriate or whether the interview can be undertaken by another senior </w:t>
      </w:r>
      <w:r w:rsidR="004D11D6">
        <w:rPr>
          <w:rFonts w:ascii="Arial" w:hAnsi="Arial" w:cs="Arial"/>
        </w:rPr>
        <w:t>manager</w:t>
      </w:r>
    </w:p>
    <w:p w14:paraId="6379A739" w14:textId="77777777" w:rsidR="00B63732" w:rsidRPr="00390D1D" w:rsidRDefault="00B63732" w:rsidP="00B63732">
      <w:pPr>
        <w:jc w:val="both"/>
        <w:rPr>
          <w:rFonts w:ascii="Arial" w:hAnsi="Arial" w:cs="Arial"/>
        </w:rPr>
      </w:pPr>
    </w:p>
    <w:p w14:paraId="2614D6ED" w14:textId="0C0C82E2" w:rsidR="00B63732" w:rsidRPr="00390D1D" w:rsidRDefault="00C23B97" w:rsidP="00C23B97">
      <w:pPr>
        <w:ind w:right="512"/>
        <w:rPr>
          <w:rFonts w:ascii="Arial" w:hAnsi="Arial" w:cs="Arial"/>
        </w:rPr>
      </w:pPr>
      <w:r w:rsidRPr="00390D1D">
        <w:rPr>
          <w:rFonts w:ascii="Arial" w:hAnsi="Arial" w:cs="Arial"/>
        </w:rPr>
        <w:t xml:space="preserve">2.2 </w:t>
      </w:r>
      <w:r w:rsidRPr="00390D1D">
        <w:rPr>
          <w:rFonts w:ascii="Arial" w:hAnsi="Arial" w:cs="Arial"/>
        </w:rPr>
        <w:tab/>
      </w:r>
      <w:r w:rsidR="00B63732" w:rsidRPr="00390D1D">
        <w:rPr>
          <w:rFonts w:ascii="Arial" w:hAnsi="Arial" w:cs="Arial"/>
        </w:rPr>
        <w:t>The purpose of the meeting is to:</w:t>
      </w:r>
    </w:p>
    <w:p w14:paraId="0885FF78" w14:textId="77777777" w:rsidR="00B63732" w:rsidRPr="00390D1D" w:rsidRDefault="00B63732" w:rsidP="00B63732">
      <w:pPr>
        <w:numPr>
          <w:ilvl w:val="0"/>
          <w:numId w:val="27"/>
        </w:numPr>
        <w:tabs>
          <w:tab w:val="clear" w:pos="1080"/>
        </w:tabs>
        <w:autoSpaceDE w:val="0"/>
        <w:autoSpaceDN w:val="0"/>
        <w:adjustRightInd w:val="0"/>
        <w:spacing w:after="0" w:line="240" w:lineRule="auto"/>
        <w:ind w:left="2127" w:hanging="709"/>
        <w:rPr>
          <w:rFonts w:ascii="Arial" w:hAnsi="Arial" w:cs="Arial"/>
        </w:rPr>
      </w:pPr>
      <w:r w:rsidRPr="00390D1D">
        <w:rPr>
          <w:rFonts w:ascii="Arial" w:hAnsi="Arial" w:cs="Arial"/>
        </w:rPr>
        <w:t>Welcome the employee back to work.</w:t>
      </w:r>
    </w:p>
    <w:p w14:paraId="17A64902" w14:textId="77777777" w:rsidR="00B63732" w:rsidRPr="00390D1D" w:rsidRDefault="00B63732" w:rsidP="00B63732">
      <w:pPr>
        <w:numPr>
          <w:ilvl w:val="0"/>
          <w:numId w:val="27"/>
        </w:numPr>
        <w:tabs>
          <w:tab w:val="clear" w:pos="1080"/>
        </w:tabs>
        <w:autoSpaceDE w:val="0"/>
        <w:autoSpaceDN w:val="0"/>
        <w:adjustRightInd w:val="0"/>
        <w:spacing w:after="0" w:line="240" w:lineRule="auto"/>
        <w:ind w:left="2127" w:hanging="709"/>
        <w:rPr>
          <w:rFonts w:ascii="Arial" w:hAnsi="Arial" w:cs="Arial"/>
        </w:rPr>
      </w:pPr>
      <w:r w:rsidRPr="00390D1D">
        <w:rPr>
          <w:rFonts w:ascii="Arial" w:hAnsi="Arial" w:cs="Arial"/>
        </w:rPr>
        <w:t xml:space="preserve">Ensure that there </w:t>
      </w:r>
      <w:proofErr w:type="gramStart"/>
      <w:r w:rsidRPr="00390D1D">
        <w:rPr>
          <w:rFonts w:ascii="Arial" w:hAnsi="Arial" w:cs="Arial"/>
        </w:rPr>
        <w:t>is</w:t>
      </w:r>
      <w:proofErr w:type="gramEnd"/>
      <w:r w:rsidRPr="00390D1D">
        <w:rPr>
          <w:rFonts w:ascii="Arial" w:hAnsi="Arial" w:cs="Arial"/>
        </w:rPr>
        <w:t xml:space="preserve"> an accurate record of the absence and the appropriate certification (where applicable).</w:t>
      </w:r>
    </w:p>
    <w:p w14:paraId="614B7DDC" w14:textId="77777777" w:rsidR="00B63732" w:rsidRPr="00390D1D" w:rsidRDefault="00B63732" w:rsidP="00B63732">
      <w:pPr>
        <w:numPr>
          <w:ilvl w:val="0"/>
          <w:numId w:val="27"/>
        </w:numPr>
        <w:tabs>
          <w:tab w:val="clear" w:pos="1080"/>
        </w:tabs>
        <w:autoSpaceDE w:val="0"/>
        <w:autoSpaceDN w:val="0"/>
        <w:adjustRightInd w:val="0"/>
        <w:spacing w:after="0" w:line="240" w:lineRule="auto"/>
        <w:ind w:left="2127" w:hanging="709"/>
        <w:rPr>
          <w:rFonts w:ascii="Arial" w:hAnsi="Arial" w:cs="Arial"/>
        </w:rPr>
      </w:pPr>
      <w:r w:rsidRPr="00390D1D">
        <w:rPr>
          <w:rFonts w:ascii="Arial" w:hAnsi="Arial" w:cs="Arial"/>
        </w:rPr>
        <w:t>Update the employee on work issues.</w:t>
      </w:r>
    </w:p>
    <w:p w14:paraId="28283A3D" w14:textId="77777777" w:rsidR="00B63732" w:rsidRPr="00390D1D" w:rsidRDefault="00B63732" w:rsidP="00B63732">
      <w:pPr>
        <w:numPr>
          <w:ilvl w:val="0"/>
          <w:numId w:val="27"/>
        </w:numPr>
        <w:tabs>
          <w:tab w:val="clear" w:pos="1080"/>
        </w:tabs>
        <w:autoSpaceDE w:val="0"/>
        <w:autoSpaceDN w:val="0"/>
        <w:adjustRightInd w:val="0"/>
        <w:spacing w:after="0" w:line="240" w:lineRule="auto"/>
        <w:ind w:left="2127" w:hanging="709"/>
        <w:rPr>
          <w:rFonts w:ascii="Arial" w:hAnsi="Arial" w:cs="Arial"/>
        </w:rPr>
      </w:pPr>
      <w:r w:rsidRPr="00390D1D">
        <w:rPr>
          <w:rFonts w:ascii="Arial" w:hAnsi="Arial" w:cs="Arial"/>
        </w:rPr>
        <w:t>Discuss any ongoing health issues and whether support is required; and</w:t>
      </w:r>
    </w:p>
    <w:p w14:paraId="2A4EFD6B" w14:textId="77777777" w:rsidR="00B63732" w:rsidRPr="00390D1D" w:rsidRDefault="00B63732" w:rsidP="00B63732">
      <w:pPr>
        <w:numPr>
          <w:ilvl w:val="0"/>
          <w:numId w:val="27"/>
        </w:numPr>
        <w:tabs>
          <w:tab w:val="clear" w:pos="1080"/>
        </w:tabs>
        <w:autoSpaceDE w:val="0"/>
        <w:autoSpaceDN w:val="0"/>
        <w:adjustRightInd w:val="0"/>
        <w:spacing w:after="0" w:line="240" w:lineRule="auto"/>
        <w:ind w:left="2127" w:hanging="709"/>
        <w:rPr>
          <w:rFonts w:ascii="Arial" w:hAnsi="Arial" w:cs="Arial"/>
        </w:rPr>
      </w:pPr>
      <w:r w:rsidRPr="00390D1D">
        <w:rPr>
          <w:rFonts w:ascii="Arial" w:hAnsi="Arial" w:cs="Arial"/>
        </w:rPr>
        <w:t>Discuss concern about the frequency and/or pattern of periods of sickness absences, if relevant.</w:t>
      </w:r>
    </w:p>
    <w:p w14:paraId="088187FE" w14:textId="34C77728" w:rsidR="00B63732" w:rsidRPr="00390D1D" w:rsidRDefault="00C23B97" w:rsidP="00C23B97">
      <w:pPr>
        <w:ind w:left="720" w:right="512" w:hanging="720"/>
        <w:rPr>
          <w:rFonts w:ascii="Arial" w:hAnsi="Arial" w:cs="Arial"/>
        </w:rPr>
      </w:pPr>
      <w:r w:rsidRPr="00390D1D">
        <w:rPr>
          <w:rFonts w:ascii="Arial" w:hAnsi="Arial" w:cs="Arial"/>
        </w:rPr>
        <w:t xml:space="preserve">2.3 </w:t>
      </w:r>
      <w:r w:rsidRPr="00390D1D">
        <w:rPr>
          <w:rFonts w:ascii="Arial" w:hAnsi="Arial" w:cs="Arial"/>
        </w:rPr>
        <w:tab/>
      </w:r>
      <w:r w:rsidR="00B63732" w:rsidRPr="00390D1D">
        <w:rPr>
          <w:rFonts w:ascii="Arial" w:hAnsi="Arial" w:cs="Arial"/>
        </w:rPr>
        <w:t xml:space="preserve">The </w:t>
      </w:r>
      <w:r w:rsidR="004D11D6">
        <w:rPr>
          <w:rFonts w:ascii="Arial" w:hAnsi="Arial" w:cs="Arial"/>
        </w:rPr>
        <w:t>manager/Head teacher</w:t>
      </w:r>
      <w:r w:rsidR="00B63732" w:rsidRPr="00390D1D">
        <w:rPr>
          <w:rFonts w:ascii="Arial" w:hAnsi="Arial" w:cs="Arial"/>
        </w:rPr>
        <w:t xml:space="preserve"> will complete a </w:t>
      </w:r>
      <w:r w:rsidR="00305380" w:rsidRPr="00390D1D">
        <w:rPr>
          <w:rFonts w:ascii="Arial" w:hAnsi="Arial" w:cs="Arial"/>
        </w:rPr>
        <w:t>Return-to-Work</w:t>
      </w:r>
      <w:r w:rsidR="00B63732" w:rsidRPr="00390D1D">
        <w:rPr>
          <w:rFonts w:ascii="Arial" w:hAnsi="Arial" w:cs="Arial"/>
        </w:rPr>
        <w:t xml:space="preserve"> Record (Appendix 1).  The </w:t>
      </w:r>
      <w:r w:rsidR="004D11D6">
        <w:rPr>
          <w:rFonts w:ascii="Arial" w:hAnsi="Arial" w:cs="Arial"/>
        </w:rPr>
        <w:t>manager/Head teacher</w:t>
      </w:r>
      <w:r w:rsidR="00B63732" w:rsidRPr="00390D1D">
        <w:rPr>
          <w:rFonts w:ascii="Arial" w:hAnsi="Arial" w:cs="Arial"/>
        </w:rPr>
        <w:t xml:space="preserve"> will give a copy of the form to the employee and enter the details onto iTrent.</w:t>
      </w:r>
    </w:p>
    <w:p w14:paraId="0E7FBB31" w14:textId="77777777" w:rsidR="00B63732" w:rsidRPr="00390D1D" w:rsidRDefault="00B63732" w:rsidP="00305380">
      <w:pPr>
        <w:rPr>
          <w:rFonts w:ascii="Arial" w:hAnsi="Arial" w:cs="Arial"/>
          <w:b/>
        </w:rPr>
      </w:pPr>
      <w:r w:rsidRPr="00390D1D">
        <w:rPr>
          <w:rFonts w:ascii="Arial" w:hAnsi="Arial" w:cs="Arial"/>
          <w:b/>
        </w:rPr>
        <w:t xml:space="preserve">3.  </w:t>
      </w:r>
      <w:r w:rsidRPr="00390D1D">
        <w:rPr>
          <w:rFonts w:ascii="Arial" w:hAnsi="Arial" w:cs="Arial"/>
          <w:b/>
        </w:rPr>
        <w:tab/>
        <w:t>Absence Monitoring</w:t>
      </w:r>
    </w:p>
    <w:p w14:paraId="1E7451D0" w14:textId="3A229665" w:rsidR="00B63732" w:rsidRPr="00390D1D" w:rsidRDefault="00C23B97" w:rsidP="00C23B97">
      <w:pPr>
        <w:ind w:left="720" w:right="512" w:hanging="720"/>
        <w:rPr>
          <w:rFonts w:ascii="Arial" w:hAnsi="Arial" w:cs="Arial"/>
        </w:rPr>
      </w:pPr>
      <w:r w:rsidRPr="00390D1D">
        <w:rPr>
          <w:rFonts w:ascii="Arial" w:hAnsi="Arial" w:cs="Arial"/>
        </w:rPr>
        <w:t xml:space="preserve">3.1 </w:t>
      </w:r>
      <w:r w:rsidRPr="00390D1D">
        <w:rPr>
          <w:rFonts w:ascii="Arial" w:hAnsi="Arial" w:cs="Arial"/>
        </w:rPr>
        <w:tab/>
      </w:r>
      <w:r w:rsidR="00B63732" w:rsidRPr="00390D1D">
        <w:rPr>
          <w:rFonts w:ascii="Arial" w:hAnsi="Arial" w:cs="Arial"/>
        </w:rPr>
        <w:t>A flowchart summarising the procedure to be followed once a trigger has been reached is shown in Appendix 2.</w:t>
      </w:r>
    </w:p>
    <w:p w14:paraId="389186C4" w14:textId="77777777" w:rsidR="00B63732" w:rsidRPr="00390D1D" w:rsidRDefault="00B63732" w:rsidP="00C23B97">
      <w:pPr>
        <w:ind w:firstLine="720"/>
        <w:jc w:val="both"/>
        <w:rPr>
          <w:rFonts w:ascii="Arial" w:hAnsi="Arial" w:cs="Arial"/>
          <w:b/>
        </w:rPr>
      </w:pPr>
      <w:r w:rsidRPr="00390D1D">
        <w:rPr>
          <w:rFonts w:ascii="Arial" w:hAnsi="Arial" w:cs="Arial"/>
          <w:b/>
        </w:rPr>
        <w:t>Stage 1 / Informal Action</w:t>
      </w:r>
    </w:p>
    <w:p w14:paraId="1D8A5A4F" w14:textId="3EEAA26F" w:rsidR="00E83469" w:rsidRPr="00390D1D" w:rsidRDefault="00B63732" w:rsidP="00C23B97">
      <w:pPr>
        <w:ind w:left="720" w:right="512" w:hanging="720"/>
        <w:rPr>
          <w:rFonts w:ascii="Arial" w:hAnsi="Arial" w:cs="Arial"/>
        </w:rPr>
      </w:pPr>
      <w:r w:rsidRPr="00390D1D">
        <w:rPr>
          <w:rFonts w:ascii="Arial" w:hAnsi="Arial" w:cs="Arial"/>
        </w:rPr>
        <w:t>3.</w:t>
      </w:r>
      <w:r w:rsidR="00C23B97" w:rsidRPr="00390D1D">
        <w:rPr>
          <w:rFonts w:ascii="Arial" w:hAnsi="Arial" w:cs="Arial"/>
        </w:rPr>
        <w:t>2</w:t>
      </w:r>
      <w:r w:rsidRPr="00390D1D">
        <w:rPr>
          <w:rFonts w:ascii="Arial" w:hAnsi="Arial" w:cs="Arial"/>
        </w:rPr>
        <w:tab/>
        <w:t xml:space="preserve">If an employee’s absence level meets one of the following trigger level points, the </w:t>
      </w:r>
      <w:r w:rsidR="00390D1D" w:rsidRPr="00390D1D">
        <w:rPr>
          <w:rFonts w:ascii="Arial" w:hAnsi="Arial" w:cs="Arial"/>
        </w:rPr>
        <w:t xml:space="preserve">line </w:t>
      </w:r>
      <w:r w:rsidR="004D11D6">
        <w:rPr>
          <w:rFonts w:ascii="Arial" w:hAnsi="Arial" w:cs="Arial"/>
        </w:rPr>
        <w:t>manager/Head teacher</w:t>
      </w:r>
      <w:r w:rsidRPr="00390D1D">
        <w:rPr>
          <w:rFonts w:ascii="Arial" w:hAnsi="Arial" w:cs="Arial"/>
        </w:rPr>
        <w:t xml:space="preserve"> will hold a trigger level meeting to review the absence levels and any support that may be required.  Before applying a trigger point, consideration must be </w:t>
      </w:r>
      <w:r w:rsidRPr="00390D1D">
        <w:rPr>
          <w:rFonts w:ascii="Arial" w:hAnsi="Arial" w:cs="Arial"/>
        </w:rPr>
        <w:lastRenderedPageBreak/>
        <w:t>given to whether there are any underlying factors or circumstances relevant to the absence including but not limited to disability, menopause and associated symptoms, pregnancy, a workplace injury or any other protected circumstances.  Trigger points are intended to prompt a management review and do not automatically result in formal action.</w:t>
      </w:r>
    </w:p>
    <w:p w14:paraId="36C69462" w14:textId="2ED96520" w:rsidR="00B63732" w:rsidRPr="00390D1D" w:rsidRDefault="00B63732" w:rsidP="00E83469">
      <w:pPr>
        <w:ind w:right="512"/>
        <w:rPr>
          <w:rFonts w:ascii="Arial" w:hAnsi="Arial" w:cs="Arial"/>
        </w:rPr>
      </w:pPr>
      <w:r w:rsidRPr="00390D1D">
        <w:rPr>
          <w:rFonts w:ascii="Arial" w:hAnsi="Arial" w:cs="Arial"/>
        </w:rPr>
        <w:t>3.</w:t>
      </w:r>
      <w:r w:rsidR="00C23B97" w:rsidRPr="00390D1D">
        <w:rPr>
          <w:rFonts w:ascii="Arial" w:hAnsi="Arial" w:cs="Arial"/>
        </w:rPr>
        <w:t>3</w:t>
      </w:r>
      <w:r w:rsidRPr="00390D1D">
        <w:rPr>
          <w:rFonts w:ascii="Arial" w:hAnsi="Arial" w:cs="Arial"/>
        </w:rPr>
        <w:tab/>
        <w:t>Absence target rates and ‘trigger levels’ are currently:</w:t>
      </w:r>
    </w:p>
    <w:p w14:paraId="7B37433F" w14:textId="77777777" w:rsidR="00B63732" w:rsidRPr="00390D1D" w:rsidRDefault="00B63732" w:rsidP="00B63732">
      <w:pPr>
        <w:numPr>
          <w:ilvl w:val="0"/>
          <w:numId w:val="28"/>
        </w:numPr>
        <w:tabs>
          <w:tab w:val="clear" w:pos="1440"/>
          <w:tab w:val="num" w:pos="2127"/>
        </w:tabs>
        <w:spacing w:after="0" w:line="240" w:lineRule="auto"/>
        <w:ind w:left="2127" w:right="512" w:hanging="709"/>
        <w:rPr>
          <w:rFonts w:ascii="Arial" w:hAnsi="Arial" w:cs="Arial"/>
        </w:rPr>
      </w:pPr>
      <w:r w:rsidRPr="00390D1D">
        <w:rPr>
          <w:rFonts w:ascii="Arial" w:hAnsi="Arial" w:cs="Arial"/>
        </w:rPr>
        <w:t xml:space="preserve">Absence totalling 7 working days (for </w:t>
      </w:r>
      <w:proofErr w:type="gramStart"/>
      <w:r w:rsidRPr="00390D1D">
        <w:rPr>
          <w:rFonts w:ascii="Arial" w:hAnsi="Arial" w:cs="Arial"/>
        </w:rPr>
        <w:t>part time</w:t>
      </w:r>
      <w:proofErr w:type="gramEnd"/>
      <w:r w:rsidRPr="00390D1D">
        <w:rPr>
          <w:rFonts w:ascii="Arial" w:hAnsi="Arial" w:cs="Arial"/>
        </w:rPr>
        <w:t xml:space="preserve"> staff see below) or more within a rolling </w:t>
      </w:r>
      <w:proofErr w:type="gramStart"/>
      <w:r w:rsidRPr="00390D1D">
        <w:rPr>
          <w:rFonts w:ascii="Arial" w:hAnsi="Arial" w:cs="Arial"/>
        </w:rPr>
        <w:t>12 month</w:t>
      </w:r>
      <w:proofErr w:type="gramEnd"/>
      <w:r w:rsidRPr="00390D1D">
        <w:rPr>
          <w:rFonts w:ascii="Arial" w:hAnsi="Arial" w:cs="Arial"/>
        </w:rPr>
        <w:t xml:space="preserve"> period.</w:t>
      </w:r>
    </w:p>
    <w:p w14:paraId="121BCB50" w14:textId="77777777" w:rsidR="00B63732" w:rsidRPr="00390D1D" w:rsidRDefault="00B63732" w:rsidP="00B63732">
      <w:pPr>
        <w:ind w:right="512"/>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862"/>
        <w:gridCol w:w="1062"/>
        <w:gridCol w:w="1062"/>
        <w:gridCol w:w="1062"/>
        <w:gridCol w:w="1062"/>
      </w:tblGrid>
      <w:tr w:rsidR="00B63732" w:rsidRPr="00390D1D" w14:paraId="52602AF9" w14:textId="77777777" w:rsidTr="00755A87">
        <w:trPr>
          <w:jc w:val="center"/>
        </w:trPr>
        <w:tc>
          <w:tcPr>
            <w:tcW w:w="7271" w:type="dxa"/>
            <w:gridSpan w:val="6"/>
          </w:tcPr>
          <w:p w14:paraId="4F53869E" w14:textId="77777777" w:rsidR="00B63732" w:rsidRPr="00390D1D" w:rsidRDefault="00B63732" w:rsidP="00755A87">
            <w:pPr>
              <w:ind w:right="512"/>
              <w:jc w:val="center"/>
              <w:rPr>
                <w:rFonts w:ascii="Arial" w:hAnsi="Arial" w:cs="Arial"/>
              </w:rPr>
            </w:pPr>
            <w:proofErr w:type="gramStart"/>
            <w:r w:rsidRPr="00390D1D">
              <w:rPr>
                <w:rFonts w:ascii="Arial" w:hAnsi="Arial" w:cs="Arial"/>
              </w:rPr>
              <w:t>Part time</w:t>
            </w:r>
            <w:proofErr w:type="gramEnd"/>
            <w:r w:rsidRPr="00390D1D">
              <w:rPr>
                <w:rFonts w:ascii="Arial" w:hAnsi="Arial" w:cs="Arial"/>
              </w:rPr>
              <w:t xml:space="preserve"> calculation</w:t>
            </w:r>
          </w:p>
        </w:tc>
      </w:tr>
      <w:tr w:rsidR="00B63732" w:rsidRPr="00390D1D" w14:paraId="07AB2427" w14:textId="77777777" w:rsidTr="00755A87">
        <w:trPr>
          <w:jc w:val="center"/>
        </w:trPr>
        <w:tc>
          <w:tcPr>
            <w:tcW w:w="2161" w:type="dxa"/>
          </w:tcPr>
          <w:p w14:paraId="4E5D688D" w14:textId="77777777" w:rsidR="00B63732" w:rsidRPr="00390D1D" w:rsidRDefault="00B63732" w:rsidP="00755A87">
            <w:pPr>
              <w:ind w:right="512"/>
              <w:rPr>
                <w:rFonts w:ascii="Arial" w:hAnsi="Arial" w:cs="Arial"/>
              </w:rPr>
            </w:pPr>
            <w:r w:rsidRPr="00390D1D">
              <w:rPr>
                <w:rFonts w:ascii="Arial" w:hAnsi="Arial" w:cs="Arial"/>
              </w:rPr>
              <w:t>Days worked per week</w:t>
            </w:r>
          </w:p>
        </w:tc>
        <w:tc>
          <w:tcPr>
            <w:tcW w:w="862" w:type="dxa"/>
          </w:tcPr>
          <w:p w14:paraId="7080B7BF" w14:textId="77777777" w:rsidR="00B63732" w:rsidRPr="00390D1D" w:rsidRDefault="00B63732" w:rsidP="00755A87">
            <w:pPr>
              <w:ind w:right="512"/>
              <w:rPr>
                <w:rFonts w:ascii="Arial" w:hAnsi="Arial" w:cs="Arial"/>
              </w:rPr>
            </w:pPr>
            <w:r w:rsidRPr="00390D1D">
              <w:rPr>
                <w:rFonts w:ascii="Arial" w:hAnsi="Arial" w:cs="Arial"/>
              </w:rPr>
              <w:t>5</w:t>
            </w:r>
          </w:p>
        </w:tc>
        <w:tc>
          <w:tcPr>
            <w:tcW w:w="1062" w:type="dxa"/>
          </w:tcPr>
          <w:p w14:paraId="15160204" w14:textId="77777777" w:rsidR="00B63732" w:rsidRPr="00390D1D" w:rsidRDefault="00B63732" w:rsidP="00755A87">
            <w:pPr>
              <w:ind w:right="512"/>
              <w:rPr>
                <w:rFonts w:ascii="Arial" w:hAnsi="Arial" w:cs="Arial"/>
              </w:rPr>
            </w:pPr>
            <w:r w:rsidRPr="00390D1D">
              <w:rPr>
                <w:rFonts w:ascii="Arial" w:hAnsi="Arial" w:cs="Arial"/>
              </w:rPr>
              <w:t>4</w:t>
            </w:r>
          </w:p>
        </w:tc>
        <w:tc>
          <w:tcPr>
            <w:tcW w:w="1062" w:type="dxa"/>
          </w:tcPr>
          <w:p w14:paraId="08580F06" w14:textId="77777777" w:rsidR="00B63732" w:rsidRPr="00390D1D" w:rsidRDefault="00B63732" w:rsidP="00755A87">
            <w:pPr>
              <w:ind w:right="512"/>
              <w:rPr>
                <w:rFonts w:ascii="Arial" w:hAnsi="Arial" w:cs="Arial"/>
              </w:rPr>
            </w:pPr>
            <w:r w:rsidRPr="00390D1D">
              <w:rPr>
                <w:rFonts w:ascii="Arial" w:hAnsi="Arial" w:cs="Arial"/>
              </w:rPr>
              <w:t>3</w:t>
            </w:r>
          </w:p>
        </w:tc>
        <w:tc>
          <w:tcPr>
            <w:tcW w:w="1062" w:type="dxa"/>
          </w:tcPr>
          <w:p w14:paraId="35451C2B" w14:textId="77777777" w:rsidR="00B63732" w:rsidRPr="00390D1D" w:rsidRDefault="00B63732" w:rsidP="00755A87">
            <w:pPr>
              <w:ind w:right="512"/>
              <w:rPr>
                <w:rFonts w:ascii="Arial" w:hAnsi="Arial" w:cs="Arial"/>
              </w:rPr>
            </w:pPr>
            <w:r w:rsidRPr="00390D1D">
              <w:rPr>
                <w:rFonts w:ascii="Arial" w:hAnsi="Arial" w:cs="Arial"/>
              </w:rPr>
              <w:t>2</w:t>
            </w:r>
          </w:p>
        </w:tc>
        <w:tc>
          <w:tcPr>
            <w:tcW w:w="1062" w:type="dxa"/>
          </w:tcPr>
          <w:p w14:paraId="37565FEF" w14:textId="77777777" w:rsidR="00B63732" w:rsidRPr="00390D1D" w:rsidRDefault="00B63732" w:rsidP="00755A87">
            <w:pPr>
              <w:ind w:right="512"/>
              <w:rPr>
                <w:rFonts w:ascii="Arial" w:hAnsi="Arial" w:cs="Arial"/>
              </w:rPr>
            </w:pPr>
            <w:r w:rsidRPr="00390D1D">
              <w:rPr>
                <w:rFonts w:ascii="Arial" w:hAnsi="Arial" w:cs="Arial"/>
              </w:rPr>
              <w:t>1</w:t>
            </w:r>
          </w:p>
        </w:tc>
      </w:tr>
      <w:tr w:rsidR="00B63732" w:rsidRPr="00390D1D" w14:paraId="2397E966" w14:textId="77777777" w:rsidTr="00755A87">
        <w:trPr>
          <w:jc w:val="center"/>
        </w:trPr>
        <w:tc>
          <w:tcPr>
            <w:tcW w:w="2161" w:type="dxa"/>
          </w:tcPr>
          <w:p w14:paraId="4B9694DB" w14:textId="77777777" w:rsidR="00B63732" w:rsidRPr="00390D1D" w:rsidRDefault="00B63732" w:rsidP="00755A87">
            <w:pPr>
              <w:ind w:right="512"/>
              <w:rPr>
                <w:rFonts w:ascii="Arial" w:hAnsi="Arial" w:cs="Arial"/>
              </w:rPr>
            </w:pPr>
            <w:r w:rsidRPr="00390D1D">
              <w:rPr>
                <w:rFonts w:ascii="Arial" w:hAnsi="Arial" w:cs="Arial"/>
              </w:rPr>
              <w:t>Trigger level</w:t>
            </w:r>
          </w:p>
        </w:tc>
        <w:tc>
          <w:tcPr>
            <w:tcW w:w="862" w:type="dxa"/>
          </w:tcPr>
          <w:p w14:paraId="6AD9613C" w14:textId="77777777" w:rsidR="00B63732" w:rsidRPr="00390D1D" w:rsidRDefault="00B63732" w:rsidP="00755A87">
            <w:pPr>
              <w:ind w:right="512"/>
              <w:rPr>
                <w:rFonts w:ascii="Arial" w:hAnsi="Arial" w:cs="Arial"/>
              </w:rPr>
            </w:pPr>
            <w:r w:rsidRPr="00390D1D">
              <w:rPr>
                <w:rFonts w:ascii="Arial" w:hAnsi="Arial" w:cs="Arial"/>
              </w:rPr>
              <w:t>7</w:t>
            </w:r>
          </w:p>
        </w:tc>
        <w:tc>
          <w:tcPr>
            <w:tcW w:w="1062" w:type="dxa"/>
          </w:tcPr>
          <w:p w14:paraId="3074262C" w14:textId="77777777" w:rsidR="00B63732" w:rsidRPr="00390D1D" w:rsidRDefault="00B63732" w:rsidP="00755A87">
            <w:pPr>
              <w:ind w:right="512"/>
              <w:rPr>
                <w:rFonts w:ascii="Arial" w:hAnsi="Arial" w:cs="Arial"/>
              </w:rPr>
            </w:pPr>
            <w:r w:rsidRPr="00390D1D">
              <w:rPr>
                <w:rFonts w:ascii="Arial" w:hAnsi="Arial" w:cs="Arial"/>
              </w:rPr>
              <w:t>5.6</w:t>
            </w:r>
          </w:p>
        </w:tc>
        <w:tc>
          <w:tcPr>
            <w:tcW w:w="1062" w:type="dxa"/>
          </w:tcPr>
          <w:p w14:paraId="72E924B2" w14:textId="77777777" w:rsidR="00B63732" w:rsidRPr="00390D1D" w:rsidRDefault="00B63732" w:rsidP="00755A87">
            <w:pPr>
              <w:ind w:right="512"/>
              <w:rPr>
                <w:rFonts w:ascii="Arial" w:hAnsi="Arial" w:cs="Arial"/>
              </w:rPr>
            </w:pPr>
            <w:r w:rsidRPr="00390D1D">
              <w:rPr>
                <w:rFonts w:ascii="Arial" w:hAnsi="Arial" w:cs="Arial"/>
              </w:rPr>
              <w:t>4.2</w:t>
            </w:r>
          </w:p>
        </w:tc>
        <w:tc>
          <w:tcPr>
            <w:tcW w:w="1062" w:type="dxa"/>
          </w:tcPr>
          <w:p w14:paraId="7531C223" w14:textId="77777777" w:rsidR="00B63732" w:rsidRPr="00390D1D" w:rsidRDefault="00B63732" w:rsidP="00755A87">
            <w:pPr>
              <w:ind w:right="512"/>
              <w:rPr>
                <w:rFonts w:ascii="Arial" w:hAnsi="Arial" w:cs="Arial"/>
              </w:rPr>
            </w:pPr>
            <w:r w:rsidRPr="00390D1D">
              <w:rPr>
                <w:rFonts w:ascii="Arial" w:hAnsi="Arial" w:cs="Arial"/>
              </w:rPr>
              <w:t>2.8</w:t>
            </w:r>
          </w:p>
        </w:tc>
        <w:tc>
          <w:tcPr>
            <w:tcW w:w="1062" w:type="dxa"/>
          </w:tcPr>
          <w:p w14:paraId="10F1B420" w14:textId="77777777" w:rsidR="00B63732" w:rsidRPr="00390D1D" w:rsidRDefault="00B63732" w:rsidP="00755A87">
            <w:pPr>
              <w:ind w:right="512"/>
              <w:rPr>
                <w:rFonts w:ascii="Arial" w:hAnsi="Arial" w:cs="Arial"/>
              </w:rPr>
            </w:pPr>
            <w:r w:rsidRPr="00390D1D">
              <w:rPr>
                <w:rFonts w:ascii="Arial" w:hAnsi="Arial" w:cs="Arial"/>
              </w:rPr>
              <w:t>1.4</w:t>
            </w:r>
          </w:p>
        </w:tc>
      </w:tr>
    </w:tbl>
    <w:p w14:paraId="0C40CD1B" w14:textId="77777777" w:rsidR="00B63732" w:rsidRPr="00390D1D" w:rsidRDefault="00B63732" w:rsidP="00A24428">
      <w:pPr>
        <w:ind w:right="512"/>
        <w:rPr>
          <w:rFonts w:ascii="Arial" w:hAnsi="Arial" w:cs="Arial"/>
        </w:rPr>
      </w:pPr>
    </w:p>
    <w:p w14:paraId="5450738D" w14:textId="77777777" w:rsidR="002714D0" w:rsidRPr="00390D1D" w:rsidRDefault="00B63732" w:rsidP="002714D0">
      <w:pPr>
        <w:pStyle w:val="ListParagraph"/>
        <w:numPr>
          <w:ilvl w:val="0"/>
          <w:numId w:val="28"/>
        </w:numPr>
        <w:spacing w:after="0" w:line="240" w:lineRule="auto"/>
        <w:ind w:right="512"/>
        <w:rPr>
          <w:rFonts w:ascii="Arial" w:hAnsi="Arial" w:cs="Arial"/>
        </w:rPr>
      </w:pPr>
      <w:r w:rsidRPr="00390D1D">
        <w:rPr>
          <w:rFonts w:ascii="Arial" w:hAnsi="Arial" w:cs="Arial"/>
        </w:rPr>
        <w:t xml:space="preserve">Three periods of sickness absence in a </w:t>
      </w:r>
      <w:proofErr w:type="gramStart"/>
      <w:r w:rsidRPr="00390D1D">
        <w:rPr>
          <w:rFonts w:ascii="Arial" w:hAnsi="Arial" w:cs="Arial"/>
        </w:rPr>
        <w:t>three month</w:t>
      </w:r>
      <w:proofErr w:type="gramEnd"/>
      <w:r w:rsidRPr="00390D1D">
        <w:rPr>
          <w:rFonts w:ascii="Arial" w:hAnsi="Arial" w:cs="Arial"/>
        </w:rPr>
        <w:t xml:space="preserve"> period</w:t>
      </w:r>
    </w:p>
    <w:p w14:paraId="12FA4038" w14:textId="5D926598" w:rsidR="00B63732" w:rsidRPr="00390D1D" w:rsidRDefault="00B63732" w:rsidP="002714D0">
      <w:pPr>
        <w:pStyle w:val="ListParagraph"/>
        <w:numPr>
          <w:ilvl w:val="0"/>
          <w:numId w:val="28"/>
        </w:numPr>
        <w:spacing w:after="0" w:line="240" w:lineRule="auto"/>
        <w:ind w:right="512"/>
        <w:rPr>
          <w:rFonts w:ascii="Arial" w:hAnsi="Arial" w:cs="Arial"/>
        </w:rPr>
      </w:pPr>
      <w:r w:rsidRPr="00390D1D">
        <w:rPr>
          <w:rFonts w:ascii="Arial" w:hAnsi="Arial" w:cs="Arial"/>
        </w:rPr>
        <w:t xml:space="preserve">A Bradford Factor Score of 120 or above.  This is a method of calculating an employee’s absence record so that it is easy to identify those taking frequent </w:t>
      </w:r>
      <w:proofErr w:type="gramStart"/>
      <w:r w:rsidRPr="00390D1D">
        <w:rPr>
          <w:rFonts w:ascii="Arial" w:hAnsi="Arial" w:cs="Arial"/>
        </w:rPr>
        <w:t>short term</w:t>
      </w:r>
      <w:proofErr w:type="gramEnd"/>
      <w:r w:rsidRPr="00390D1D">
        <w:rPr>
          <w:rFonts w:ascii="Arial" w:hAnsi="Arial" w:cs="Arial"/>
        </w:rPr>
        <w:t xml:space="preserve"> absences.  It will not be used as the sole basis for management action and is calculated as follows:</w:t>
      </w:r>
    </w:p>
    <w:p w14:paraId="7C9F9213" w14:textId="65094095" w:rsidR="00B63732" w:rsidRPr="00390D1D" w:rsidRDefault="00B63732" w:rsidP="00C23B97">
      <w:pPr>
        <w:pStyle w:val="BodyText"/>
        <w:ind w:left="2880" w:firstLine="720"/>
        <w:jc w:val="both"/>
        <w:rPr>
          <w:rFonts w:ascii="Arial" w:hAnsi="Arial" w:cs="Arial"/>
          <w:sz w:val="22"/>
          <w:szCs w:val="22"/>
        </w:rPr>
      </w:pPr>
      <w:r w:rsidRPr="00390D1D">
        <w:rPr>
          <w:rFonts w:ascii="Arial" w:hAnsi="Arial" w:cs="Arial"/>
          <w:sz w:val="22"/>
          <w:szCs w:val="22"/>
        </w:rPr>
        <w:t xml:space="preserve">A x A x D  </w:t>
      </w:r>
    </w:p>
    <w:p w14:paraId="61DCC061" w14:textId="77777777" w:rsidR="00B63732" w:rsidRPr="00390D1D" w:rsidRDefault="00B63732" w:rsidP="00C23B97">
      <w:pPr>
        <w:pStyle w:val="ListParagraph"/>
        <w:numPr>
          <w:ilvl w:val="0"/>
          <w:numId w:val="45"/>
        </w:numPr>
        <w:ind w:right="512"/>
        <w:rPr>
          <w:rFonts w:ascii="Arial" w:hAnsi="Arial" w:cs="Arial"/>
        </w:rPr>
      </w:pPr>
      <w:r w:rsidRPr="00390D1D">
        <w:rPr>
          <w:rFonts w:ascii="Arial" w:hAnsi="Arial" w:cs="Arial"/>
        </w:rPr>
        <w:t>Where A is the number of absences (the number multiplied by itself and D is the total number of days’ absence taken).</w:t>
      </w:r>
    </w:p>
    <w:p w14:paraId="17260CA7" w14:textId="77777777" w:rsidR="00B63732" w:rsidRPr="00390D1D" w:rsidRDefault="00B63732" w:rsidP="00C23B97">
      <w:pPr>
        <w:pStyle w:val="ListParagraph"/>
        <w:numPr>
          <w:ilvl w:val="0"/>
          <w:numId w:val="45"/>
        </w:numPr>
        <w:tabs>
          <w:tab w:val="num" w:pos="2127"/>
        </w:tabs>
        <w:spacing w:after="0" w:line="240" w:lineRule="auto"/>
        <w:ind w:right="512"/>
        <w:rPr>
          <w:rFonts w:ascii="Arial" w:hAnsi="Arial" w:cs="Arial"/>
        </w:rPr>
      </w:pPr>
      <w:r w:rsidRPr="00390D1D">
        <w:rPr>
          <w:rFonts w:ascii="Arial" w:hAnsi="Arial" w:cs="Arial"/>
        </w:rPr>
        <w:t xml:space="preserve">Any other recurring recognisable pattern such as frequent absenteeism on a Friday or a Monday, days following bank holidays, before or after annual leave, at </w:t>
      </w:r>
      <w:proofErr w:type="gramStart"/>
      <w:r w:rsidRPr="00390D1D">
        <w:rPr>
          <w:rFonts w:ascii="Arial" w:hAnsi="Arial" w:cs="Arial"/>
        </w:rPr>
        <w:t>particular points</w:t>
      </w:r>
      <w:proofErr w:type="gramEnd"/>
      <w:r w:rsidRPr="00390D1D">
        <w:rPr>
          <w:rFonts w:ascii="Arial" w:hAnsi="Arial" w:cs="Arial"/>
        </w:rPr>
        <w:t xml:space="preserve"> in workload cycle, etc.</w:t>
      </w:r>
    </w:p>
    <w:p w14:paraId="1C37477D" w14:textId="77777777" w:rsidR="002714D0" w:rsidRPr="00390D1D" w:rsidRDefault="002714D0" w:rsidP="002714D0">
      <w:pPr>
        <w:ind w:right="512"/>
        <w:rPr>
          <w:rFonts w:ascii="Arial" w:hAnsi="Arial" w:cs="Arial"/>
        </w:rPr>
      </w:pPr>
    </w:p>
    <w:p w14:paraId="4AFB85A5" w14:textId="401422EB" w:rsidR="00B63732" w:rsidRPr="00390D1D" w:rsidRDefault="00C23B97" w:rsidP="00C23B97">
      <w:pPr>
        <w:ind w:left="720" w:right="512" w:hanging="720"/>
        <w:rPr>
          <w:rFonts w:ascii="Arial" w:hAnsi="Arial" w:cs="Arial"/>
        </w:rPr>
      </w:pPr>
      <w:r w:rsidRPr="00390D1D">
        <w:rPr>
          <w:rFonts w:ascii="Arial" w:hAnsi="Arial" w:cs="Arial"/>
        </w:rPr>
        <w:t>3.4</w:t>
      </w:r>
      <w:r w:rsidRPr="00390D1D">
        <w:rPr>
          <w:rFonts w:ascii="Arial" w:hAnsi="Arial" w:cs="Arial"/>
        </w:rPr>
        <w:tab/>
      </w:r>
      <w:r w:rsidR="00B63732" w:rsidRPr="00390D1D">
        <w:rPr>
          <w:rFonts w:ascii="Arial" w:hAnsi="Arial" w:cs="Arial"/>
        </w:rPr>
        <w:t xml:space="preserve">The </w:t>
      </w:r>
      <w:r w:rsidR="00B63732" w:rsidRPr="00390D1D">
        <w:rPr>
          <w:rFonts w:ascii="Arial" w:hAnsi="Arial" w:cs="Arial"/>
          <w:b/>
        </w:rPr>
        <w:t>Trigger Level Meeting</w:t>
      </w:r>
      <w:r w:rsidR="00B63732" w:rsidRPr="00390D1D">
        <w:rPr>
          <w:rFonts w:ascii="Arial" w:hAnsi="Arial" w:cs="Arial"/>
        </w:rPr>
        <w:t xml:space="preserve"> should be held as soon as reasonably practicable after the employee returns to work and can be linked to a </w:t>
      </w:r>
      <w:r w:rsidR="00173C07" w:rsidRPr="00390D1D">
        <w:rPr>
          <w:rFonts w:ascii="Arial" w:hAnsi="Arial" w:cs="Arial"/>
        </w:rPr>
        <w:t>return-to-work</w:t>
      </w:r>
      <w:r w:rsidR="00B63732" w:rsidRPr="00390D1D">
        <w:rPr>
          <w:rFonts w:ascii="Arial" w:hAnsi="Arial" w:cs="Arial"/>
        </w:rPr>
        <w:t xml:space="preserve"> interview where appropriate.  It is recommended that this meeting be just between the </w:t>
      </w:r>
      <w:r w:rsidR="00390D1D" w:rsidRPr="00390D1D">
        <w:rPr>
          <w:rFonts w:ascii="Arial" w:hAnsi="Arial" w:cs="Arial"/>
        </w:rPr>
        <w:t xml:space="preserve">line </w:t>
      </w:r>
      <w:r w:rsidR="004D11D6">
        <w:rPr>
          <w:rFonts w:ascii="Arial" w:hAnsi="Arial" w:cs="Arial"/>
        </w:rPr>
        <w:t>manager/Head teacher</w:t>
      </w:r>
      <w:r w:rsidR="00B63732" w:rsidRPr="00390D1D">
        <w:rPr>
          <w:rFonts w:ascii="Arial" w:hAnsi="Arial" w:cs="Arial"/>
        </w:rPr>
        <w:t xml:space="preserve"> and employee at this informal stage.</w:t>
      </w:r>
    </w:p>
    <w:p w14:paraId="1A7AED29" w14:textId="5299FFB7" w:rsidR="00B63732" w:rsidRPr="00390D1D" w:rsidRDefault="00C23B97" w:rsidP="00173C07">
      <w:pPr>
        <w:ind w:left="720" w:right="512" w:hanging="720"/>
        <w:rPr>
          <w:rFonts w:ascii="Arial" w:hAnsi="Arial" w:cs="Arial"/>
        </w:rPr>
      </w:pPr>
      <w:r w:rsidRPr="00390D1D">
        <w:rPr>
          <w:rFonts w:ascii="Arial" w:hAnsi="Arial" w:cs="Arial"/>
        </w:rPr>
        <w:t>3.5</w:t>
      </w:r>
      <w:r w:rsidRPr="00390D1D">
        <w:rPr>
          <w:rFonts w:ascii="Arial" w:hAnsi="Arial" w:cs="Arial"/>
        </w:rPr>
        <w:tab/>
      </w:r>
      <w:r w:rsidR="00B63732" w:rsidRPr="00390D1D">
        <w:rPr>
          <w:rFonts w:ascii="Arial" w:hAnsi="Arial" w:cs="Arial"/>
        </w:rPr>
        <w:t xml:space="preserve">At the meeting, the </w:t>
      </w:r>
      <w:r w:rsidR="00390D1D" w:rsidRPr="00390D1D">
        <w:rPr>
          <w:rFonts w:ascii="Arial" w:hAnsi="Arial" w:cs="Arial"/>
        </w:rPr>
        <w:t xml:space="preserve">line </w:t>
      </w:r>
      <w:r w:rsidR="004D11D6">
        <w:rPr>
          <w:rFonts w:ascii="Arial" w:hAnsi="Arial" w:cs="Arial"/>
        </w:rPr>
        <w:t>manager/Head teacher</w:t>
      </w:r>
      <w:r w:rsidR="00B63732" w:rsidRPr="00390D1D">
        <w:rPr>
          <w:rFonts w:ascii="Arial" w:hAnsi="Arial" w:cs="Arial"/>
        </w:rPr>
        <w:t xml:space="preserve"> should adopt a non-critical and supportive approach and:</w:t>
      </w:r>
    </w:p>
    <w:p w14:paraId="78E903B9" w14:textId="77777777" w:rsidR="00B63732" w:rsidRPr="00390D1D" w:rsidRDefault="00B63732" w:rsidP="00390D1D">
      <w:pPr>
        <w:numPr>
          <w:ilvl w:val="0"/>
          <w:numId w:val="29"/>
        </w:numPr>
        <w:tabs>
          <w:tab w:val="clear" w:pos="1440"/>
          <w:tab w:val="num" w:pos="2127"/>
        </w:tabs>
        <w:spacing w:after="0" w:line="240" w:lineRule="auto"/>
        <w:ind w:left="2127" w:right="512" w:hanging="567"/>
        <w:rPr>
          <w:rFonts w:ascii="Arial" w:hAnsi="Arial" w:cs="Arial"/>
        </w:rPr>
      </w:pPr>
      <w:r w:rsidRPr="00390D1D">
        <w:rPr>
          <w:rFonts w:ascii="Arial" w:hAnsi="Arial" w:cs="Arial"/>
        </w:rPr>
        <w:t>Discuss the absence record with the employee.</w:t>
      </w:r>
    </w:p>
    <w:p w14:paraId="0856AD21" w14:textId="77777777" w:rsidR="00C23B97" w:rsidRPr="00390D1D" w:rsidRDefault="00B63732" w:rsidP="00C23B97">
      <w:pPr>
        <w:numPr>
          <w:ilvl w:val="0"/>
          <w:numId w:val="29"/>
        </w:numPr>
        <w:tabs>
          <w:tab w:val="clear" w:pos="1440"/>
          <w:tab w:val="num" w:pos="2127"/>
        </w:tabs>
        <w:spacing w:after="0" w:line="240" w:lineRule="auto"/>
        <w:ind w:left="2127" w:right="512" w:hanging="567"/>
        <w:rPr>
          <w:rFonts w:ascii="Arial" w:hAnsi="Arial" w:cs="Arial"/>
        </w:rPr>
      </w:pPr>
      <w:r w:rsidRPr="00390D1D">
        <w:rPr>
          <w:rFonts w:ascii="Arial" w:hAnsi="Arial" w:cs="Arial"/>
        </w:rPr>
        <w:t>Identify any contributing factors affecting sickness absence, for example, relationships with colleagues, domestic issues, workloads within the service etc.</w:t>
      </w:r>
    </w:p>
    <w:p w14:paraId="39318AC0" w14:textId="7E7FCFDF" w:rsidR="00B63732" w:rsidRPr="00390D1D" w:rsidRDefault="00B63732" w:rsidP="00C23B97">
      <w:pPr>
        <w:numPr>
          <w:ilvl w:val="0"/>
          <w:numId w:val="29"/>
        </w:numPr>
        <w:tabs>
          <w:tab w:val="clear" w:pos="1440"/>
          <w:tab w:val="num" w:pos="2127"/>
        </w:tabs>
        <w:spacing w:after="0" w:line="240" w:lineRule="auto"/>
        <w:ind w:left="2127" w:right="512" w:hanging="567"/>
        <w:rPr>
          <w:rFonts w:ascii="Arial" w:hAnsi="Arial" w:cs="Arial"/>
        </w:rPr>
      </w:pPr>
      <w:r w:rsidRPr="00390D1D">
        <w:rPr>
          <w:rFonts w:ascii="Arial" w:hAnsi="Arial" w:cs="Arial"/>
        </w:rPr>
        <w:t>Identify areas for support including completing a stress risk assessment if the absence is work related</w:t>
      </w:r>
    </w:p>
    <w:p w14:paraId="3CA4CC01" w14:textId="77777777" w:rsidR="00B63732" w:rsidRPr="00390D1D" w:rsidRDefault="00B63732" w:rsidP="00B63732">
      <w:pPr>
        <w:pStyle w:val="BodyText"/>
        <w:numPr>
          <w:ilvl w:val="0"/>
          <w:numId w:val="29"/>
        </w:numPr>
        <w:tabs>
          <w:tab w:val="clear" w:pos="1440"/>
          <w:tab w:val="left" w:pos="1080"/>
          <w:tab w:val="num" w:pos="2127"/>
        </w:tabs>
        <w:spacing w:after="0"/>
        <w:ind w:firstLine="120"/>
        <w:rPr>
          <w:rFonts w:ascii="Arial" w:eastAsiaTheme="minorHAnsi" w:hAnsi="Arial" w:cs="Arial"/>
          <w:kern w:val="2"/>
          <w:sz w:val="22"/>
          <w:szCs w:val="22"/>
          <w:lang w:eastAsia="en-US"/>
          <w14:ligatures w14:val="standardContextual"/>
        </w:rPr>
      </w:pPr>
      <w:r w:rsidRPr="00390D1D">
        <w:rPr>
          <w:rFonts w:ascii="Arial" w:eastAsiaTheme="minorHAnsi" w:hAnsi="Arial" w:cs="Arial"/>
          <w:kern w:val="2"/>
          <w:sz w:val="22"/>
          <w:szCs w:val="22"/>
          <w:lang w:eastAsia="en-US"/>
          <w14:ligatures w14:val="standardContextual"/>
        </w:rPr>
        <w:t>Set targets for improvement and a review date.</w:t>
      </w:r>
    </w:p>
    <w:p w14:paraId="19331D8E" w14:textId="77777777" w:rsidR="00B63732" w:rsidRPr="00390D1D" w:rsidRDefault="00B63732" w:rsidP="00B63732">
      <w:pPr>
        <w:pStyle w:val="BodyText"/>
        <w:jc w:val="both"/>
        <w:rPr>
          <w:rFonts w:ascii="Arial" w:hAnsi="Arial" w:cs="Arial"/>
          <w:b/>
          <w:sz w:val="22"/>
          <w:szCs w:val="22"/>
        </w:rPr>
      </w:pPr>
    </w:p>
    <w:p w14:paraId="2A8787BC" w14:textId="264C02A7" w:rsidR="00B63732" w:rsidRPr="00390D1D" w:rsidRDefault="00B63732" w:rsidP="00C23B97">
      <w:pPr>
        <w:ind w:right="512" w:firstLine="720"/>
        <w:rPr>
          <w:rFonts w:ascii="Arial" w:hAnsi="Arial" w:cs="Arial"/>
        </w:rPr>
      </w:pPr>
      <w:r w:rsidRPr="00390D1D">
        <w:rPr>
          <w:rFonts w:ascii="Arial" w:hAnsi="Arial" w:cs="Arial"/>
        </w:rPr>
        <w:t>Possible outcomes may be:</w:t>
      </w:r>
    </w:p>
    <w:p w14:paraId="2C6F0C44" w14:textId="77777777" w:rsidR="00B63732" w:rsidRPr="00390D1D" w:rsidRDefault="00B63732" w:rsidP="00B63732">
      <w:pPr>
        <w:pStyle w:val="BodyText"/>
        <w:numPr>
          <w:ilvl w:val="0"/>
          <w:numId w:val="29"/>
        </w:numPr>
        <w:tabs>
          <w:tab w:val="clear" w:pos="1440"/>
          <w:tab w:val="left" w:pos="1080"/>
          <w:tab w:val="num" w:pos="2127"/>
        </w:tabs>
        <w:spacing w:after="0"/>
        <w:ind w:left="2127" w:hanging="567"/>
        <w:rPr>
          <w:rFonts w:ascii="Arial" w:eastAsiaTheme="minorHAnsi" w:hAnsi="Arial" w:cs="Arial"/>
          <w:kern w:val="2"/>
          <w:sz w:val="22"/>
          <w:szCs w:val="22"/>
          <w:lang w:eastAsia="en-US"/>
          <w14:ligatures w14:val="standardContextual"/>
        </w:rPr>
      </w:pPr>
      <w:r w:rsidRPr="00390D1D">
        <w:rPr>
          <w:rFonts w:ascii="Arial" w:eastAsiaTheme="minorHAnsi" w:hAnsi="Arial" w:cs="Arial"/>
          <w:kern w:val="2"/>
          <w:sz w:val="22"/>
          <w:szCs w:val="22"/>
          <w:lang w:eastAsia="en-US"/>
          <w14:ligatures w14:val="standardContextual"/>
        </w:rPr>
        <w:t>Management referral to Occupational Health for advice and recommendations.</w:t>
      </w:r>
    </w:p>
    <w:p w14:paraId="3B3665CB" w14:textId="77777777" w:rsidR="00B63732" w:rsidRPr="00390D1D" w:rsidRDefault="00B63732" w:rsidP="00B63732">
      <w:pPr>
        <w:pStyle w:val="BodyText"/>
        <w:numPr>
          <w:ilvl w:val="0"/>
          <w:numId w:val="29"/>
        </w:numPr>
        <w:tabs>
          <w:tab w:val="clear" w:pos="1440"/>
          <w:tab w:val="left" w:pos="1080"/>
          <w:tab w:val="num" w:pos="2127"/>
        </w:tabs>
        <w:spacing w:after="0"/>
        <w:ind w:left="2127" w:hanging="567"/>
        <w:rPr>
          <w:rFonts w:ascii="Arial" w:eastAsiaTheme="minorHAnsi" w:hAnsi="Arial" w:cs="Arial"/>
          <w:kern w:val="2"/>
          <w:sz w:val="22"/>
          <w:szCs w:val="22"/>
          <w:lang w:eastAsia="en-US"/>
          <w14:ligatures w14:val="standardContextual"/>
        </w:rPr>
      </w:pPr>
      <w:r w:rsidRPr="00390D1D">
        <w:rPr>
          <w:rFonts w:ascii="Arial" w:eastAsiaTheme="minorHAnsi" w:hAnsi="Arial" w:cs="Arial"/>
          <w:kern w:val="2"/>
          <w:sz w:val="22"/>
          <w:szCs w:val="22"/>
          <w:lang w:eastAsia="en-US"/>
          <w14:ligatures w14:val="standardContextual"/>
        </w:rPr>
        <w:lastRenderedPageBreak/>
        <w:t>Other support mechanisms identified and implemented (for example, referral to EAP, wellbeing page on the intranet referral to outside agencies, training, mentoring);</w:t>
      </w:r>
    </w:p>
    <w:p w14:paraId="30EBF576" w14:textId="77777777" w:rsidR="00B63732" w:rsidRPr="00390D1D" w:rsidRDefault="00B63732" w:rsidP="00B63732">
      <w:pPr>
        <w:pStyle w:val="BodyText"/>
        <w:numPr>
          <w:ilvl w:val="0"/>
          <w:numId w:val="29"/>
        </w:numPr>
        <w:tabs>
          <w:tab w:val="clear" w:pos="1440"/>
          <w:tab w:val="left" w:pos="1080"/>
          <w:tab w:val="num" w:pos="2127"/>
        </w:tabs>
        <w:spacing w:after="0"/>
        <w:ind w:left="2127" w:hanging="567"/>
        <w:rPr>
          <w:rFonts w:ascii="Arial" w:eastAsiaTheme="minorHAnsi" w:hAnsi="Arial" w:cs="Arial"/>
          <w:kern w:val="2"/>
          <w:sz w:val="22"/>
          <w:szCs w:val="22"/>
          <w:lang w:eastAsia="en-US"/>
          <w14:ligatures w14:val="standardContextual"/>
        </w:rPr>
      </w:pPr>
      <w:r w:rsidRPr="00390D1D">
        <w:rPr>
          <w:rFonts w:ascii="Arial" w:eastAsiaTheme="minorHAnsi" w:hAnsi="Arial" w:cs="Arial"/>
          <w:kern w:val="2"/>
          <w:sz w:val="22"/>
          <w:szCs w:val="22"/>
          <w:lang w:eastAsia="en-US"/>
          <w14:ligatures w14:val="standardContextual"/>
        </w:rPr>
        <w:t>Reasonable adjustments where operationally feasible such as temporary changes to the workload, work practices or work pattern, provision of specialist equipment.</w:t>
      </w:r>
    </w:p>
    <w:p w14:paraId="67348C1A" w14:textId="77777777" w:rsidR="00B63732" w:rsidRPr="00390D1D" w:rsidRDefault="00B63732" w:rsidP="00390D1D">
      <w:pPr>
        <w:pStyle w:val="BodyText"/>
        <w:numPr>
          <w:ilvl w:val="0"/>
          <w:numId w:val="29"/>
        </w:numPr>
        <w:tabs>
          <w:tab w:val="clear" w:pos="1440"/>
          <w:tab w:val="left" w:pos="1080"/>
          <w:tab w:val="num" w:pos="2127"/>
        </w:tabs>
        <w:spacing w:after="0"/>
        <w:ind w:left="2127" w:hanging="567"/>
        <w:rPr>
          <w:rFonts w:ascii="Arial" w:eastAsiaTheme="minorHAnsi" w:hAnsi="Arial" w:cs="Arial"/>
          <w:kern w:val="2"/>
          <w:sz w:val="22"/>
          <w:szCs w:val="22"/>
          <w:lang w:eastAsia="en-US"/>
          <w14:ligatures w14:val="standardContextual"/>
        </w:rPr>
      </w:pPr>
      <w:r w:rsidRPr="00390D1D">
        <w:rPr>
          <w:rFonts w:ascii="Arial" w:eastAsiaTheme="minorHAnsi" w:hAnsi="Arial" w:cs="Arial"/>
          <w:kern w:val="2"/>
          <w:sz w:val="22"/>
          <w:szCs w:val="22"/>
          <w:lang w:eastAsia="en-US"/>
          <w14:ligatures w14:val="standardContextual"/>
        </w:rPr>
        <w:t>Asking the employee to submit a fit note for every subsequent period of absence of 7 calendar days or less</w:t>
      </w:r>
    </w:p>
    <w:p w14:paraId="65EFB249" w14:textId="77777777" w:rsidR="00B63732" w:rsidRPr="00390D1D" w:rsidRDefault="00B63732" w:rsidP="00390D1D">
      <w:pPr>
        <w:pStyle w:val="BodyText"/>
        <w:numPr>
          <w:ilvl w:val="0"/>
          <w:numId w:val="29"/>
        </w:numPr>
        <w:tabs>
          <w:tab w:val="clear" w:pos="1440"/>
          <w:tab w:val="left" w:pos="1080"/>
          <w:tab w:val="num" w:pos="2127"/>
        </w:tabs>
        <w:spacing w:after="0"/>
        <w:ind w:left="2127" w:hanging="567"/>
        <w:rPr>
          <w:rFonts w:ascii="Arial" w:eastAsiaTheme="minorHAnsi" w:hAnsi="Arial" w:cs="Arial"/>
          <w:kern w:val="2"/>
          <w:sz w:val="22"/>
          <w:szCs w:val="22"/>
          <w:lang w:eastAsia="en-US"/>
          <w14:ligatures w14:val="standardContextual"/>
        </w:rPr>
      </w:pPr>
      <w:r w:rsidRPr="00390D1D">
        <w:rPr>
          <w:rFonts w:ascii="Arial" w:eastAsiaTheme="minorHAnsi" w:hAnsi="Arial" w:cs="Arial"/>
          <w:kern w:val="2"/>
          <w:sz w:val="22"/>
          <w:szCs w:val="22"/>
          <w:lang w:eastAsia="en-US"/>
          <w14:ligatures w14:val="standardContextual"/>
        </w:rPr>
        <w:t>Reviewing absence trigger points and making appropriate adjustments where absences are associated with a disability/long term health condition.</w:t>
      </w:r>
    </w:p>
    <w:p w14:paraId="3797897D" w14:textId="00B3B3D4" w:rsidR="00B63732" w:rsidRPr="00390D1D" w:rsidRDefault="00C23B97" w:rsidP="00C23B97">
      <w:pPr>
        <w:ind w:left="720" w:right="512" w:hanging="720"/>
        <w:rPr>
          <w:rFonts w:ascii="Arial" w:hAnsi="Arial" w:cs="Arial"/>
        </w:rPr>
      </w:pPr>
      <w:r w:rsidRPr="00390D1D">
        <w:rPr>
          <w:rFonts w:ascii="Arial" w:hAnsi="Arial" w:cs="Arial"/>
        </w:rPr>
        <w:t>3.6</w:t>
      </w:r>
      <w:r w:rsidRPr="00390D1D">
        <w:rPr>
          <w:rFonts w:ascii="Arial" w:hAnsi="Arial" w:cs="Arial"/>
        </w:rPr>
        <w:tab/>
      </w:r>
      <w:r w:rsidR="00B63732" w:rsidRPr="00390D1D">
        <w:rPr>
          <w:rFonts w:ascii="Arial" w:hAnsi="Arial" w:cs="Arial"/>
        </w:rPr>
        <w:t xml:space="preserve">At the meeting the employee will be informed of the improvement needed in their attendance, the possible consequences if this is not achieved and a date should be set to review their attendance.  This would normally be </w:t>
      </w:r>
      <w:r w:rsidR="00B63732" w:rsidRPr="00390D1D">
        <w:rPr>
          <w:rFonts w:ascii="Arial" w:hAnsi="Arial" w:cs="Arial"/>
          <w:u w:val="single"/>
        </w:rPr>
        <w:t>no longer than three months</w:t>
      </w:r>
      <w:r w:rsidR="00B63732" w:rsidRPr="00390D1D">
        <w:rPr>
          <w:rFonts w:ascii="Arial" w:hAnsi="Arial" w:cs="Arial"/>
        </w:rPr>
        <w:t xml:space="preserve"> following the meeting but may be earlier and will be set on an individual case basis.  </w:t>
      </w:r>
      <w:proofErr w:type="gramStart"/>
      <w:r w:rsidR="00B63732" w:rsidRPr="00390D1D">
        <w:rPr>
          <w:rFonts w:ascii="Arial" w:hAnsi="Arial" w:cs="Arial"/>
        </w:rPr>
        <w:t>However</w:t>
      </w:r>
      <w:proofErr w:type="gramEnd"/>
      <w:r w:rsidR="00B63732" w:rsidRPr="00390D1D">
        <w:rPr>
          <w:rFonts w:ascii="Arial" w:hAnsi="Arial" w:cs="Arial"/>
        </w:rPr>
        <w:t xml:space="preserve"> if absences are excessive prior to this date, the review meeting can be brought forward.</w:t>
      </w:r>
    </w:p>
    <w:p w14:paraId="62DB7A46" w14:textId="7B166D89" w:rsidR="00B63732" w:rsidRPr="00390D1D" w:rsidRDefault="00C23B97" w:rsidP="00C23B97">
      <w:pPr>
        <w:ind w:left="720" w:right="512" w:hanging="720"/>
        <w:rPr>
          <w:rFonts w:ascii="Arial" w:hAnsi="Arial" w:cs="Arial"/>
        </w:rPr>
      </w:pPr>
      <w:r w:rsidRPr="00390D1D">
        <w:rPr>
          <w:rFonts w:ascii="Arial" w:hAnsi="Arial" w:cs="Arial"/>
        </w:rPr>
        <w:t>3.7</w:t>
      </w:r>
      <w:r w:rsidRPr="00390D1D">
        <w:rPr>
          <w:rFonts w:ascii="Arial" w:hAnsi="Arial" w:cs="Arial"/>
        </w:rPr>
        <w:tab/>
      </w:r>
      <w:r w:rsidR="00B63732" w:rsidRPr="00390D1D">
        <w:rPr>
          <w:rFonts w:ascii="Arial" w:hAnsi="Arial" w:cs="Arial"/>
        </w:rPr>
        <w:t xml:space="preserve">The </w:t>
      </w:r>
      <w:r w:rsidR="004D11D6">
        <w:rPr>
          <w:rFonts w:ascii="Arial" w:hAnsi="Arial" w:cs="Arial"/>
        </w:rPr>
        <w:t>manager/Head teacher</w:t>
      </w:r>
      <w:r w:rsidR="00B63732" w:rsidRPr="00390D1D">
        <w:rPr>
          <w:rFonts w:ascii="Arial" w:hAnsi="Arial" w:cs="Arial"/>
        </w:rPr>
        <w:t xml:space="preserve"> will complete a Trigger Level Meeting Record (Appendix 3) to detail the points discussed, actions identified and review date.  The </w:t>
      </w:r>
      <w:r w:rsidR="004D11D6">
        <w:rPr>
          <w:rFonts w:ascii="Arial" w:hAnsi="Arial" w:cs="Arial"/>
        </w:rPr>
        <w:t>manager/Head teacher</w:t>
      </w:r>
      <w:r w:rsidR="00B63732" w:rsidRPr="00390D1D">
        <w:rPr>
          <w:rFonts w:ascii="Arial" w:hAnsi="Arial" w:cs="Arial"/>
        </w:rPr>
        <w:t xml:space="preserve"> should retain a copy of the form, and a further copy should be given to the employee. </w:t>
      </w:r>
    </w:p>
    <w:p w14:paraId="4133F1CB" w14:textId="432FE6DC" w:rsidR="00B63732" w:rsidRPr="00390D1D" w:rsidRDefault="00C23B97" w:rsidP="00C23B97">
      <w:pPr>
        <w:ind w:left="720" w:right="512" w:hanging="720"/>
        <w:rPr>
          <w:rFonts w:ascii="Arial" w:hAnsi="Arial" w:cs="Arial"/>
        </w:rPr>
      </w:pPr>
      <w:r w:rsidRPr="00390D1D">
        <w:rPr>
          <w:rFonts w:ascii="Arial" w:hAnsi="Arial" w:cs="Arial"/>
        </w:rPr>
        <w:t>3.8</w:t>
      </w:r>
      <w:r w:rsidRPr="00390D1D">
        <w:rPr>
          <w:rFonts w:ascii="Arial" w:hAnsi="Arial" w:cs="Arial"/>
        </w:rPr>
        <w:tab/>
      </w:r>
      <w:r w:rsidR="00B63732" w:rsidRPr="00390D1D">
        <w:rPr>
          <w:rFonts w:ascii="Arial" w:hAnsi="Arial" w:cs="Arial"/>
        </w:rPr>
        <w:t>If the employee’s sickness absence improves to a satisfactory level over the timescale set, then the process will terminate at this stage, and the employee will be informed in writing of this.</w:t>
      </w:r>
    </w:p>
    <w:p w14:paraId="00CFD0CB" w14:textId="527B45E5" w:rsidR="00B63732" w:rsidRPr="00390D1D" w:rsidRDefault="00C23B97" w:rsidP="00B63732">
      <w:pPr>
        <w:pStyle w:val="BodyText"/>
        <w:jc w:val="both"/>
        <w:rPr>
          <w:rFonts w:ascii="Arial" w:hAnsi="Arial" w:cs="Arial"/>
          <w:sz w:val="22"/>
          <w:szCs w:val="22"/>
        </w:rPr>
      </w:pPr>
      <w:r w:rsidRPr="00390D1D">
        <w:rPr>
          <w:rFonts w:ascii="Arial" w:hAnsi="Arial" w:cs="Arial"/>
          <w:sz w:val="22"/>
          <w:szCs w:val="22"/>
        </w:rPr>
        <w:t>3.9</w:t>
      </w:r>
      <w:r w:rsidRPr="00390D1D">
        <w:rPr>
          <w:rFonts w:ascii="Arial" w:hAnsi="Arial" w:cs="Arial"/>
          <w:sz w:val="22"/>
          <w:szCs w:val="22"/>
        </w:rPr>
        <w:tab/>
      </w:r>
      <w:r w:rsidR="00B63732" w:rsidRPr="00390D1D">
        <w:rPr>
          <w:rFonts w:ascii="Arial" w:hAnsi="Arial" w:cs="Arial"/>
          <w:sz w:val="22"/>
          <w:szCs w:val="22"/>
        </w:rPr>
        <w:t>Should attendance not be maintained, the process will resume at the stage prior to exit.</w:t>
      </w:r>
    </w:p>
    <w:p w14:paraId="3F899945" w14:textId="50762CFC" w:rsidR="00B63732" w:rsidRPr="00390D1D" w:rsidRDefault="00C23B97" w:rsidP="00C23B97">
      <w:pPr>
        <w:ind w:left="720" w:right="512" w:hanging="720"/>
        <w:rPr>
          <w:rFonts w:ascii="Arial" w:hAnsi="Arial" w:cs="Arial"/>
        </w:rPr>
      </w:pPr>
      <w:r w:rsidRPr="00390D1D">
        <w:rPr>
          <w:rFonts w:ascii="Arial" w:hAnsi="Arial" w:cs="Arial"/>
        </w:rPr>
        <w:t>3.10</w:t>
      </w:r>
      <w:r w:rsidRPr="00390D1D">
        <w:rPr>
          <w:rFonts w:ascii="Arial" w:hAnsi="Arial" w:cs="Arial"/>
        </w:rPr>
        <w:tab/>
      </w:r>
      <w:r w:rsidR="00B63732" w:rsidRPr="00390D1D">
        <w:rPr>
          <w:rFonts w:ascii="Arial" w:hAnsi="Arial" w:cs="Arial"/>
        </w:rPr>
        <w:t xml:space="preserve">If the sickness absence remains unsatisfactory, then the formal procedure will be invoked by the </w:t>
      </w:r>
      <w:r w:rsidR="00390D1D" w:rsidRPr="00390D1D">
        <w:rPr>
          <w:rFonts w:ascii="Arial" w:hAnsi="Arial" w:cs="Arial"/>
        </w:rPr>
        <w:t xml:space="preserve">line </w:t>
      </w:r>
      <w:r w:rsidR="004D11D6">
        <w:rPr>
          <w:rFonts w:ascii="Arial" w:hAnsi="Arial" w:cs="Arial"/>
        </w:rPr>
        <w:t>manager/Head teacher</w:t>
      </w:r>
      <w:r w:rsidR="00B63732" w:rsidRPr="00390D1D">
        <w:rPr>
          <w:rFonts w:ascii="Arial" w:hAnsi="Arial" w:cs="Arial"/>
        </w:rPr>
        <w:t xml:space="preserve"> as set out below.</w:t>
      </w:r>
    </w:p>
    <w:p w14:paraId="1CC9B546" w14:textId="77777777" w:rsidR="00B63732" w:rsidRPr="00390D1D" w:rsidRDefault="00B63732" w:rsidP="00B63732">
      <w:pPr>
        <w:pStyle w:val="BodyText"/>
        <w:jc w:val="both"/>
        <w:rPr>
          <w:rFonts w:ascii="Arial" w:hAnsi="Arial" w:cs="Arial"/>
          <w:b/>
          <w:sz w:val="22"/>
          <w:szCs w:val="22"/>
        </w:rPr>
      </w:pPr>
    </w:p>
    <w:p w14:paraId="781D3083" w14:textId="4839C102" w:rsidR="00B63732" w:rsidRPr="00390D1D" w:rsidRDefault="00B63732" w:rsidP="002714D0">
      <w:pPr>
        <w:jc w:val="both"/>
        <w:rPr>
          <w:rFonts w:ascii="Arial" w:hAnsi="Arial" w:cs="Arial"/>
          <w:b/>
        </w:rPr>
      </w:pPr>
      <w:r w:rsidRPr="00390D1D">
        <w:rPr>
          <w:rFonts w:ascii="Arial" w:hAnsi="Arial" w:cs="Arial"/>
          <w:b/>
        </w:rPr>
        <w:t>Stage 2 / Formal Action</w:t>
      </w:r>
    </w:p>
    <w:p w14:paraId="79D06FD2" w14:textId="20304F3C" w:rsidR="00B63732" w:rsidRPr="00390D1D" w:rsidRDefault="00B63732" w:rsidP="00C23B97">
      <w:pPr>
        <w:ind w:left="720" w:right="512" w:hanging="720"/>
        <w:rPr>
          <w:rFonts w:ascii="Arial" w:hAnsi="Arial" w:cs="Arial"/>
          <w:snapToGrid w:val="0"/>
        </w:rPr>
      </w:pPr>
      <w:r w:rsidRPr="00390D1D">
        <w:rPr>
          <w:rFonts w:ascii="Arial" w:hAnsi="Arial" w:cs="Arial"/>
        </w:rPr>
        <w:t>3.</w:t>
      </w:r>
      <w:r w:rsidR="00C23B97" w:rsidRPr="00390D1D">
        <w:rPr>
          <w:rFonts w:ascii="Arial" w:hAnsi="Arial" w:cs="Arial"/>
        </w:rPr>
        <w:t>11</w:t>
      </w:r>
      <w:r w:rsidRPr="00390D1D">
        <w:rPr>
          <w:rFonts w:ascii="Arial" w:hAnsi="Arial" w:cs="Arial"/>
        </w:rPr>
        <w:tab/>
        <w:t>When it is apparent following review that an informal approach to improving</w:t>
      </w:r>
      <w:r w:rsidR="002714D0" w:rsidRPr="00390D1D">
        <w:rPr>
          <w:rFonts w:ascii="Arial" w:hAnsi="Arial" w:cs="Arial"/>
        </w:rPr>
        <w:t xml:space="preserve"> </w:t>
      </w:r>
      <w:r w:rsidRPr="00390D1D">
        <w:rPr>
          <w:rFonts w:ascii="Arial" w:hAnsi="Arial" w:cs="Arial"/>
        </w:rPr>
        <w:t>attendance has failed, the formal process will be followed.</w:t>
      </w:r>
    </w:p>
    <w:p w14:paraId="6B9D5359" w14:textId="493E8817" w:rsidR="00B63732" w:rsidRPr="00390D1D" w:rsidRDefault="00C23B97" w:rsidP="00C23B97">
      <w:pPr>
        <w:ind w:right="512"/>
        <w:rPr>
          <w:rFonts w:ascii="Arial" w:hAnsi="Arial" w:cs="Arial"/>
        </w:rPr>
      </w:pPr>
      <w:r w:rsidRPr="00390D1D">
        <w:rPr>
          <w:rFonts w:ascii="Arial" w:hAnsi="Arial" w:cs="Arial"/>
        </w:rPr>
        <w:t>3.12</w:t>
      </w:r>
      <w:r w:rsidRPr="00390D1D">
        <w:rPr>
          <w:rFonts w:ascii="Arial" w:hAnsi="Arial" w:cs="Arial"/>
        </w:rPr>
        <w:tab/>
      </w:r>
      <w:r w:rsidR="00B63732" w:rsidRPr="00390D1D">
        <w:rPr>
          <w:rFonts w:ascii="Arial" w:hAnsi="Arial" w:cs="Arial"/>
        </w:rPr>
        <w:t>The purpose of the formal sickness absence meeting is to:</w:t>
      </w:r>
    </w:p>
    <w:p w14:paraId="0D937393" w14:textId="77777777" w:rsidR="00B63732" w:rsidRPr="00390D1D" w:rsidRDefault="00B63732" w:rsidP="00B63732">
      <w:pPr>
        <w:pStyle w:val="BodyText"/>
        <w:numPr>
          <w:ilvl w:val="0"/>
          <w:numId w:val="30"/>
        </w:numPr>
        <w:tabs>
          <w:tab w:val="clear" w:pos="1440"/>
          <w:tab w:val="left" w:pos="1080"/>
          <w:tab w:val="num" w:pos="1985"/>
        </w:tabs>
        <w:spacing w:after="0"/>
        <w:ind w:left="1985" w:hanging="567"/>
        <w:rPr>
          <w:rFonts w:ascii="Arial" w:hAnsi="Arial" w:cs="Arial"/>
          <w:sz w:val="22"/>
          <w:szCs w:val="22"/>
        </w:rPr>
      </w:pPr>
      <w:r w:rsidRPr="00390D1D">
        <w:rPr>
          <w:rFonts w:ascii="Arial" w:hAnsi="Arial" w:cs="Arial"/>
          <w:sz w:val="22"/>
          <w:szCs w:val="22"/>
        </w:rPr>
        <w:t>Review attendance.</w:t>
      </w:r>
    </w:p>
    <w:p w14:paraId="6CC573CA" w14:textId="77777777" w:rsidR="00B63732" w:rsidRPr="00390D1D" w:rsidRDefault="00B63732" w:rsidP="00B63732">
      <w:pPr>
        <w:pStyle w:val="BodyText"/>
        <w:numPr>
          <w:ilvl w:val="0"/>
          <w:numId w:val="30"/>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Hear representations from the employee.</w:t>
      </w:r>
    </w:p>
    <w:p w14:paraId="6DF7FEB9" w14:textId="77777777" w:rsidR="00B63732" w:rsidRPr="00390D1D" w:rsidRDefault="00B63732" w:rsidP="00B63732">
      <w:pPr>
        <w:pStyle w:val="BodyText"/>
        <w:numPr>
          <w:ilvl w:val="0"/>
          <w:numId w:val="30"/>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Consider the potential for improvement.</w:t>
      </w:r>
    </w:p>
    <w:p w14:paraId="5DF3E03D" w14:textId="77777777" w:rsidR="00B63732" w:rsidRPr="00390D1D" w:rsidRDefault="00B63732" w:rsidP="00B63732">
      <w:pPr>
        <w:pStyle w:val="BodyText"/>
        <w:numPr>
          <w:ilvl w:val="0"/>
          <w:numId w:val="30"/>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Consider any occupational health opinion regarding reasonable adjustments or possible redeployment opportunities and</w:t>
      </w:r>
    </w:p>
    <w:p w14:paraId="6FEE66B0" w14:textId="74FBCA45" w:rsidR="00B63732" w:rsidRPr="00390D1D" w:rsidRDefault="00B63732" w:rsidP="00B63732">
      <w:pPr>
        <w:pStyle w:val="BodyText"/>
        <w:numPr>
          <w:ilvl w:val="0"/>
          <w:numId w:val="30"/>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 xml:space="preserve">Take such action as the </w:t>
      </w:r>
      <w:r w:rsidR="004D11D6">
        <w:rPr>
          <w:rFonts w:ascii="Arial" w:hAnsi="Arial" w:cs="Arial"/>
          <w:sz w:val="22"/>
          <w:szCs w:val="22"/>
        </w:rPr>
        <w:t>manager/Head teacher</w:t>
      </w:r>
      <w:r w:rsidRPr="00390D1D">
        <w:rPr>
          <w:rFonts w:ascii="Arial" w:hAnsi="Arial" w:cs="Arial"/>
          <w:sz w:val="22"/>
          <w:szCs w:val="22"/>
        </w:rPr>
        <w:t xml:space="preserve"> decides is appropriate </w:t>
      </w:r>
    </w:p>
    <w:p w14:paraId="27E668AC" w14:textId="77777777" w:rsidR="00B63732" w:rsidRPr="00390D1D" w:rsidRDefault="00B63732" w:rsidP="00B63732">
      <w:pPr>
        <w:pStyle w:val="BodyText"/>
        <w:jc w:val="both"/>
        <w:rPr>
          <w:rFonts w:ascii="Arial" w:hAnsi="Arial" w:cs="Arial"/>
          <w:sz w:val="22"/>
          <w:szCs w:val="22"/>
        </w:rPr>
      </w:pPr>
    </w:p>
    <w:p w14:paraId="4D4A5657" w14:textId="5CA5C55E" w:rsidR="00B63732" w:rsidRPr="00390D1D" w:rsidRDefault="00C23B97" w:rsidP="00C23B97">
      <w:pPr>
        <w:ind w:left="720" w:right="512" w:hanging="720"/>
        <w:rPr>
          <w:rFonts w:ascii="Arial" w:hAnsi="Arial" w:cs="Arial"/>
        </w:rPr>
      </w:pPr>
      <w:r w:rsidRPr="00390D1D">
        <w:rPr>
          <w:rFonts w:ascii="Arial" w:hAnsi="Arial" w:cs="Arial"/>
        </w:rPr>
        <w:t>3.13</w:t>
      </w:r>
      <w:r w:rsidRPr="00390D1D">
        <w:rPr>
          <w:rFonts w:ascii="Arial" w:hAnsi="Arial" w:cs="Arial"/>
        </w:rPr>
        <w:tab/>
      </w:r>
      <w:r w:rsidR="00B63732" w:rsidRPr="00390D1D">
        <w:rPr>
          <w:rFonts w:ascii="Arial" w:hAnsi="Arial" w:cs="Arial"/>
        </w:rPr>
        <w:t xml:space="preserve">HR will be involved in all formal stages of the procedure </w:t>
      </w:r>
      <w:proofErr w:type="gramStart"/>
      <w:r w:rsidR="00B63732" w:rsidRPr="00390D1D">
        <w:rPr>
          <w:rFonts w:ascii="Arial" w:hAnsi="Arial" w:cs="Arial"/>
        </w:rPr>
        <w:t>in order to</w:t>
      </w:r>
      <w:proofErr w:type="gramEnd"/>
      <w:r w:rsidR="00B63732" w:rsidRPr="00390D1D">
        <w:rPr>
          <w:rFonts w:ascii="Arial" w:hAnsi="Arial" w:cs="Arial"/>
        </w:rPr>
        <w:t xml:space="preserve"> ensure that a fair and consistent approach is taken by </w:t>
      </w:r>
      <w:r w:rsidR="004D11D6">
        <w:rPr>
          <w:rFonts w:ascii="Arial" w:hAnsi="Arial" w:cs="Arial"/>
        </w:rPr>
        <w:t>manager/Head teacher</w:t>
      </w:r>
      <w:r w:rsidR="00B63732" w:rsidRPr="00390D1D">
        <w:rPr>
          <w:rFonts w:ascii="Arial" w:hAnsi="Arial" w:cs="Arial"/>
        </w:rPr>
        <w:t xml:space="preserve">s across the </w:t>
      </w:r>
      <w:r w:rsidR="00390D1D" w:rsidRPr="00390D1D">
        <w:rPr>
          <w:rFonts w:ascii="Arial" w:hAnsi="Arial" w:cs="Arial"/>
        </w:rPr>
        <w:t>school</w:t>
      </w:r>
      <w:r w:rsidR="00B63732" w:rsidRPr="00390D1D">
        <w:rPr>
          <w:rFonts w:ascii="Arial" w:hAnsi="Arial" w:cs="Arial"/>
        </w:rPr>
        <w:t>.</w:t>
      </w:r>
    </w:p>
    <w:p w14:paraId="072F7749" w14:textId="10F125DC" w:rsidR="00B63732" w:rsidRPr="00390D1D" w:rsidRDefault="00C23B97" w:rsidP="00C23B97">
      <w:pPr>
        <w:ind w:left="720" w:right="512" w:hanging="720"/>
        <w:rPr>
          <w:rFonts w:ascii="Arial" w:hAnsi="Arial" w:cs="Arial"/>
        </w:rPr>
      </w:pPr>
      <w:r w:rsidRPr="00390D1D">
        <w:rPr>
          <w:rFonts w:ascii="Arial" w:hAnsi="Arial" w:cs="Arial"/>
        </w:rPr>
        <w:t>3.14</w:t>
      </w:r>
      <w:r w:rsidRPr="00390D1D">
        <w:rPr>
          <w:rFonts w:ascii="Arial" w:hAnsi="Arial" w:cs="Arial"/>
        </w:rPr>
        <w:tab/>
      </w:r>
      <w:r w:rsidR="00B63732" w:rsidRPr="00390D1D">
        <w:rPr>
          <w:rFonts w:ascii="Arial" w:hAnsi="Arial" w:cs="Arial"/>
        </w:rPr>
        <w:t>At all formal stages of the procedure, an employee will have the right to be accompanied by a trade union representative or work colleague.</w:t>
      </w:r>
      <w:r w:rsidR="00FA75D0" w:rsidRPr="00390D1D">
        <w:rPr>
          <w:rFonts w:ascii="Arial" w:hAnsi="Arial" w:cs="Arial"/>
        </w:rPr>
        <w:t xml:space="preserve"> </w:t>
      </w:r>
      <w:r w:rsidR="00B63732" w:rsidRPr="00390D1D">
        <w:rPr>
          <w:rFonts w:ascii="Arial" w:hAnsi="Arial" w:cs="Arial"/>
        </w:rPr>
        <w:t xml:space="preserve">Should the employee wish to be accompanied, they should confirm the identity of the representative to their </w:t>
      </w:r>
      <w:r w:rsidR="004D11D6">
        <w:rPr>
          <w:rFonts w:ascii="Arial" w:hAnsi="Arial" w:cs="Arial"/>
        </w:rPr>
        <w:t>manager/Head teacher</w:t>
      </w:r>
      <w:r w:rsidR="00B63732" w:rsidRPr="00390D1D">
        <w:rPr>
          <w:rFonts w:ascii="Arial" w:hAnsi="Arial" w:cs="Arial"/>
        </w:rPr>
        <w:t xml:space="preserve"> at least 3 days prior to the meeting.  </w:t>
      </w:r>
    </w:p>
    <w:p w14:paraId="2B66C44D" w14:textId="6A077174" w:rsidR="00B63732" w:rsidRPr="00390D1D" w:rsidRDefault="00C23B97" w:rsidP="00C23B97">
      <w:pPr>
        <w:ind w:left="720" w:right="512" w:hanging="720"/>
        <w:rPr>
          <w:rFonts w:ascii="Arial" w:hAnsi="Arial" w:cs="Arial"/>
        </w:rPr>
      </w:pPr>
      <w:r w:rsidRPr="00390D1D">
        <w:rPr>
          <w:rFonts w:ascii="Arial" w:hAnsi="Arial" w:cs="Arial"/>
        </w:rPr>
        <w:t>3.15</w:t>
      </w:r>
      <w:r w:rsidRPr="00390D1D">
        <w:rPr>
          <w:rFonts w:ascii="Arial" w:hAnsi="Arial" w:cs="Arial"/>
        </w:rPr>
        <w:tab/>
      </w:r>
      <w:r w:rsidR="00B63732" w:rsidRPr="00390D1D">
        <w:rPr>
          <w:rFonts w:ascii="Arial" w:hAnsi="Arial" w:cs="Arial"/>
        </w:rPr>
        <w:t>The action to be taken under the formal procedure will depend on the nature of the specific absences.  There are 3 possible formal sanctions, each with a right of appeal (Section 6):</w:t>
      </w:r>
    </w:p>
    <w:p w14:paraId="2085836F" w14:textId="77777777" w:rsidR="00B63732" w:rsidRPr="00390D1D" w:rsidRDefault="00B63732" w:rsidP="00B63732">
      <w:pPr>
        <w:pStyle w:val="BodyText"/>
        <w:numPr>
          <w:ilvl w:val="0"/>
          <w:numId w:val="31"/>
        </w:numPr>
        <w:tabs>
          <w:tab w:val="clear" w:pos="1440"/>
          <w:tab w:val="left" w:pos="1080"/>
          <w:tab w:val="num" w:pos="1985"/>
        </w:tabs>
        <w:spacing w:after="0"/>
        <w:ind w:hanging="22"/>
        <w:jc w:val="both"/>
        <w:rPr>
          <w:rFonts w:ascii="Arial" w:hAnsi="Arial" w:cs="Arial"/>
          <w:sz w:val="22"/>
          <w:szCs w:val="22"/>
        </w:rPr>
      </w:pPr>
      <w:r w:rsidRPr="00390D1D">
        <w:rPr>
          <w:rFonts w:ascii="Arial" w:hAnsi="Arial" w:cs="Arial"/>
          <w:sz w:val="22"/>
          <w:szCs w:val="22"/>
        </w:rPr>
        <w:lastRenderedPageBreak/>
        <w:t>First formal warning.</w:t>
      </w:r>
    </w:p>
    <w:p w14:paraId="3D0FFB69" w14:textId="77777777" w:rsidR="00B63732" w:rsidRPr="00390D1D" w:rsidRDefault="00B63732" w:rsidP="00B63732">
      <w:pPr>
        <w:pStyle w:val="BodyText"/>
        <w:numPr>
          <w:ilvl w:val="0"/>
          <w:numId w:val="31"/>
        </w:numPr>
        <w:tabs>
          <w:tab w:val="clear" w:pos="1440"/>
          <w:tab w:val="left" w:pos="1080"/>
          <w:tab w:val="num" w:pos="1985"/>
        </w:tabs>
        <w:spacing w:after="0"/>
        <w:ind w:hanging="22"/>
        <w:jc w:val="both"/>
        <w:rPr>
          <w:rFonts w:ascii="Arial" w:hAnsi="Arial" w:cs="Arial"/>
          <w:sz w:val="22"/>
          <w:szCs w:val="22"/>
        </w:rPr>
      </w:pPr>
      <w:r w:rsidRPr="00390D1D">
        <w:rPr>
          <w:rFonts w:ascii="Arial" w:hAnsi="Arial" w:cs="Arial"/>
          <w:sz w:val="22"/>
          <w:szCs w:val="22"/>
        </w:rPr>
        <w:t>Final formal warning and</w:t>
      </w:r>
    </w:p>
    <w:p w14:paraId="292CCCED" w14:textId="77777777" w:rsidR="00B63732" w:rsidRPr="00390D1D" w:rsidRDefault="00B63732" w:rsidP="00B63732">
      <w:pPr>
        <w:pStyle w:val="BodyText"/>
        <w:numPr>
          <w:ilvl w:val="0"/>
          <w:numId w:val="31"/>
        </w:numPr>
        <w:tabs>
          <w:tab w:val="clear" w:pos="1440"/>
          <w:tab w:val="left" w:pos="1080"/>
          <w:tab w:val="num" w:pos="1985"/>
        </w:tabs>
        <w:spacing w:after="0"/>
        <w:ind w:hanging="22"/>
        <w:jc w:val="both"/>
        <w:rPr>
          <w:rFonts w:ascii="Arial" w:hAnsi="Arial" w:cs="Arial"/>
          <w:sz w:val="22"/>
          <w:szCs w:val="22"/>
        </w:rPr>
      </w:pPr>
      <w:r w:rsidRPr="00390D1D">
        <w:rPr>
          <w:rFonts w:ascii="Arial" w:hAnsi="Arial" w:cs="Arial"/>
          <w:sz w:val="22"/>
          <w:szCs w:val="22"/>
        </w:rPr>
        <w:t>Dismissal (following a hearing only).</w:t>
      </w:r>
    </w:p>
    <w:p w14:paraId="36BE7B83" w14:textId="77777777" w:rsidR="00B63732" w:rsidRPr="00390D1D" w:rsidRDefault="00B63732" w:rsidP="00B63732">
      <w:pPr>
        <w:pStyle w:val="BodyText"/>
        <w:jc w:val="both"/>
        <w:rPr>
          <w:rFonts w:ascii="Arial" w:hAnsi="Arial" w:cs="Arial"/>
          <w:b/>
          <w:sz w:val="22"/>
          <w:szCs w:val="22"/>
        </w:rPr>
      </w:pPr>
    </w:p>
    <w:p w14:paraId="44951B25" w14:textId="28C3A983" w:rsidR="00B63732" w:rsidRPr="00390D1D" w:rsidRDefault="00C23B97" w:rsidP="00FA75D0">
      <w:pPr>
        <w:jc w:val="both"/>
        <w:rPr>
          <w:rFonts w:ascii="Arial" w:hAnsi="Arial" w:cs="Arial"/>
          <w:b/>
        </w:rPr>
      </w:pPr>
      <w:r w:rsidRPr="00390D1D">
        <w:rPr>
          <w:rFonts w:ascii="Arial" w:hAnsi="Arial" w:cs="Arial"/>
          <w:b/>
        </w:rPr>
        <w:t>3.16</w:t>
      </w:r>
      <w:r w:rsidRPr="00390D1D">
        <w:rPr>
          <w:rFonts w:ascii="Arial" w:hAnsi="Arial" w:cs="Arial"/>
          <w:b/>
        </w:rPr>
        <w:tab/>
      </w:r>
      <w:r w:rsidR="00B63732" w:rsidRPr="00390D1D">
        <w:rPr>
          <w:rFonts w:ascii="Arial" w:hAnsi="Arial" w:cs="Arial"/>
          <w:b/>
        </w:rPr>
        <w:t>First Formal Meeting</w:t>
      </w:r>
    </w:p>
    <w:p w14:paraId="273F2A04" w14:textId="147FD5C0" w:rsidR="00B63732" w:rsidRPr="00390D1D" w:rsidRDefault="00B63732" w:rsidP="00C23B97">
      <w:pPr>
        <w:ind w:left="720" w:right="512"/>
        <w:rPr>
          <w:rFonts w:ascii="Arial" w:hAnsi="Arial" w:cs="Arial"/>
        </w:rPr>
      </w:pPr>
      <w:r w:rsidRPr="00390D1D">
        <w:rPr>
          <w:rFonts w:ascii="Arial" w:hAnsi="Arial" w:cs="Arial"/>
        </w:rPr>
        <w:t xml:space="preserve">The </w:t>
      </w:r>
      <w:r w:rsidR="00390D1D" w:rsidRPr="00390D1D">
        <w:rPr>
          <w:rFonts w:ascii="Arial" w:hAnsi="Arial" w:cs="Arial"/>
        </w:rPr>
        <w:t xml:space="preserve">line </w:t>
      </w:r>
      <w:r w:rsidR="004D11D6">
        <w:rPr>
          <w:rFonts w:ascii="Arial" w:hAnsi="Arial" w:cs="Arial"/>
        </w:rPr>
        <w:t>manager/Head teache</w:t>
      </w:r>
      <w:r w:rsidR="00AA1903">
        <w:rPr>
          <w:rFonts w:ascii="Arial" w:hAnsi="Arial" w:cs="Arial"/>
        </w:rPr>
        <w:t xml:space="preserve">r </w:t>
      </w:r>
      <w:r w:rsidRPr="00390D1D">
        <w:rPr>
          <w:rFonts w:ascii="Arial" w:hAnsi="Arial" w:cs="Arial"/>
        </w:rPr>
        <w:t>in consultation with an HR representative, will arrange a formal meeting with the employee.</w:t>
      </w:r>
    </w:p>
    <w:p w14:paraId="2EC2953B" w14:textId="33806B8C" w:rsidR="00B63732" w:rsidRPr="00390D1D" w:rsidRDefault="00C23B97" w:rsidP="00C23B97">
      <w:pPr>
        <w:ind w:left="720" w:right="512" w:hanging="720"/>
        <w:rPr>
          <w:rFonts w:ascii="Arial" w:hAnsi="Arial" w:cs="Arial"/>
        </w:rPr>
      </w:pPr>
      <w:r w:rsidRPr="00390D1D">
        <w:rPr>
          <w:rFonts w:ascii="Arial" w:hAnsi="Arial" w:cs="Arial"/>
        </w:rPr>
        <w:t>3.17</w:t>
      </w:r>
      <w:r w:rsidRPr="00390D1D">
        <w:rPr>
          <w:rFonts w:ascii="Arial" w:hAnsi="Arial" w:cs="Arial"/>
        </w:rPr>
        <w:tab/>
      </w:r>
      <w:r w:rsidR="00B63732" w:rsidRPr="00390D1D">
        <w:rPr>
          <w:rFonts w:ascii="Arial" w:hAnsi="Arial" w:cs="Arial"/>
        </w:rPr>
        <w:t xml:space="preserve">The employee will receive notification in writing of the meeting, giving at least </w:t>
      </w:r>
      <w:r w:rsidR="00B63732" w:rsidRPr="00390D1D">
        <w:rPr>
          <w:rFonts w:ascii="Arial" w:hAnsi="Arial" w:cs="Arial"/>
          <w:b/>
        </w:rPr>
        <w:t>five working days’</w:t>
      </w:r>
      <w:r w:rsidR="00B63732" w:rsidRPr="00390D1D">
        <w:rPr>
          <w:rFonts w:ascii="Arial" w:hAnsi="Arial" w:cs="Arial"/>
        </w:rPr>
        <w:t xml:space="preserve"> notice.  The letter should contain:</w:t>
      </w:r>
    </w:p>
    <w:p w14:paraId="79E3B3EC" w14:textId="77777777" w:rsidR="00B63732" w:rsidRPr="00390D1D" w:rsidRDefault="00B63732" w:rsidP="00B63732">
      <w:pPr>
        <w:pStyle w:val="BodyText"/>
        <w:numPr>
          <w:ilvl w:val="0"/>
          <w:numId w:val="32"/>
        </w:numPr>
        <w:tabs>
          <w:tab w:val="clear" w:pos="1440"/>
          <w:tab w:val="num" w:pos="1985"/>
        </w:tabs>
        <w:spacing w:after="0"/>
        <w:ind w:hanging="22"/>
        <w:rPr>
          <w:rFonts w:ascii="Arial" w:hAnsi="Arial" w:cs="Arial"/>
          <w:sz w:val="22"/>
          <w:szCs w:val="22"/>
        </w:rPr>
      </w:pPr>
      <w:r w:rsidRPr="00390D1D">
        <w:rPr>
          <w:rFonts w:ascii="Arial" w:hAnsi="Arial" w:cs="Arial"/>
          <w:sz w:val="22"/>
          <w:szCs w:val="22"/>
        </w:rPr>
        <w:t>A clear reason for the meeting.</w:t>
      </w:r>
    </w:p>
    <w:p w14:paraId="2F7A6D7B" w14:textId="77777777" w:rsidR="00B63732" w:rsidRPr="00390D1D" w:rsidRDefault="00B63732" w:rsidP="00B63732">
      <w:pPr>
        <w:pStyle w:val="BodyText"/>
        <w:numPr>
          <w:ilvl w:val="0"/>
          <w:numId w:val="32"/>
        </w:numPr>
        <w:tabs>
          <w:tab w:val="clear" w:pos="1440"/>
          <w:tab w:val="num" w:pos="1985"/>
        </w:tabs>
        <w:spacing w:after="0"/>
        <w:ind w:hanging="22"/>
        <w:rPr>
          <w:rFonts w:ascii="Arial" w:hAnsi="Arial" w:cs="Arial"/>
          <w:sz w:val="22"/>
          <w:szCs w:val="22"/>
        </w:rPr>
      </w:pPr>
      <w:r w:rsidRPr="00390D1D">
        <w:rPr>
          <w:rFonts w:ascii="Arial" w:hAnsi="Arial" w:cs="Arial"/>
          <w:sz w:val="22"/>
          <w:szCs w:val="22"/>
        </w:rPr>
        <w:t xml:space="preserve">The time, date and venue of the meeting. </w:t>
      </w:r>
    </w:p>
    <w:p w14:paraId="06C6CE32" w14:textId="77777777" w:rsidR="00B63732" w:rsidRPr="00390D1D" w:rsidRDefault="00B63732" w:rsidP="00B63732">
      <w:pPr>
        <w:pStyle w:val="BodyText"/>
        <w:numPr>
          <w:ilvl w:val="0"/>
          <w:numId w:val="32"/>
        </w:numPr>
        <w:tabs>
          <w:tab w:val="clear" w:pos="1440"/>
          <w:tab w:val="num" w:pos="1985"/>
        </w:tabs>
        <w:spacing w:after="0"/>
        <w:ind w:hanging="22"/>
        <w:rPr>
          <w:rFonts w:ascii="Arial" w:hAnsi="Arial" w:cs="Arial"/>
          <w:sz w:val="22"/>
          <w:szCs w:val="22"/>
        </w:rPr>
      </w:pPr>
      <w:r w:rsidRPr="00390D1D">
        <w:rPr>
          <w:rFonts w:ascii="Arial" w:hAnsi="Arial" w:cs="Arial"/>
          <w:sz w:val="22"/>
          <w:szCs w:val="22"/>
        </w:rPr>
        <w:t>Who will be present at the meeting.</w:t>
      </w:r>
    </w:p>
    <w:p w14:paraId="13E104B8" w14:textId="77777777" w:rsidR="00B63732" w:rsidRPr="00390D1D" w:rsidRDefault="00B63732" w:rsidP="00B63732">
      <w:pPr>
        <w:pStyle w:val="BodyText"/>
        <w:numPr>
          <w:ilvl w:val="0"/>
          <w:numId w:val="32"/>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A statement confirming the right to be accompanied at the meeting by a trade union representative or work colleague.</w:t>
      </w:r>
    </w:p>
    <w:p w14:paraId="0D987247" w14:textId="77777777" w:rsidR="00FA75D0" w:rsidRPr="00390D1D" w:rsidRDefault="00FA75D0" w:rsidP="00FA75D0">
      <w:pPr>
        <w:ind w:right="512"/>
        <w:rPr>
          <w:rFonts w:ascii="Arial" w:hAnsi="Arial" w:cs="Arial"/>
        </w:rPr>
      </w:pPr>
    </w:p>
    <w:p w14:paraId="031649E6" w14:textId="30DC1383" w:rsidR="00B63732" w:rsidRPr="00390D1D" w:rsidRDefault="00C23B97" w:rsidP="00FA75D0">
      <w:pPr>
        <w:ind w:right="512"/>
        <w:rPr>
          <w:rFonts w:ascii="Arial" w:hAnsi="Arial" w:cs="Arial"/>
        </w:rPr>
      </w:pPr>
      <w:r w:rsidRPr="00390D1D">
        <w:rPr>
          <w:rFonts w:ascii="Arial" w:hAnsi="Arial" w:cs="Arial"/>
        </w:rPr>
        <w:t>3.18</w:t>
      </w:r>
      <w:r w:rsidRPr="00390D1D">
        <w:rPr>
          <w:rFonts w:ascii="Arial" w:hAnsi="Arial" w:cs="Arial"/>
        </w:rPr>
        <w:tab/>
      </w:r>
      <w:r w:rsidR="00B63732" w:rsidRPr="00390D1D">
        <w:rPr>
          <w:rFonts w:ascii="Arial" w:hAnsi="Arial" w:cs="Arial"/>
        </w:rPr>
        <w:t xml:space="preserve">At the meeting, the </w:t>
      </w:r>
      <w:r w:rsidR="004D11D6">
        <w:rPr>
          <w:rFonts w:ascii="Arial" w:hAnsi="Arial" w:cs="Arial"/>
        </w:rPr>
        <w:t>manager/Head teacher</w:t>
      </w:r>
      <w:r w:rsidR="00B63732" w:rsidRPr="00390D1D">
        <w:rPr>
          <w:rFonts w:ascii="Arial" w:hAnsi="Arial" w:cs="Arial"/>
        </w:rPr>
        <w:t xml:space="preserve"> will:</w:t>
      </w:r>
    </w:p>
    <w:p w14:paraId="091DB834" w14:textId="77777777" w:rsidR="00B63732" w:rsidRPr="00390D1D" w:rsidRDefault="00B63732" w:rsidP="00B63732">
      <w:pPr>
        <w:pStyle w:val="BodyText"/>
        <w:numPr>
          <w:ilvl w:val="0"/>
          <w:numId w:val="33"/>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Re-affirm the issues discussed at previous informal stage meeting(s).</w:t>
      </w:r>
    </w:p>
    <w:p w14:paraId="5430467C" w14:textId="77777777" w:rsidR="00B63732" w:rsidRPr="00390D1D" w:rsidRDefault="00B63732" w:rsidP="00B63732">
      <w:pPr>
        <w:pStyle w:val="BodyText"/>
        <w:numPr>
          <w:ilvl w:val="0"/>
          <w:numId w:val="33"/>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Discuss the reasons for continued absence/s and the impact on the service and colleagues.</w:t>
      </w:r>
    </w:p>
    <w:p w14:paraId="5B0CD83B" w14:textId="77777777" w:rsidR="00B63732" w:rsidRPr="00390D1D" w:rsidRDefault="00B63732" w:rsidP="00B63732">
      <w:pPr>
        <w:pStyle w:val="BodyText"/>
        <w:numPr>
          <w:ilvl w:val="0"/>
          <w:numId w:val="33"/>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Review any support provided to the employee and consider further support if appropriate.</w:t>
      </w:r>
    </w:p>
    <w:p w14:paraId="16D02E25" w14:textId="77777777" w:rsidR="00B63732" w:rsidRPr="00390D1D" w:rsidRDefault="00B63732" w:rsidP="00B63732">
      <w:pPr>
        <w:pStyle w:val="BodyText"/>
        <w:numPr>
          <w:ilvl w:val="0"/>
          <w:numId w:val="33"/>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Discuss what action the employee can take to improve sickness absence levels and</w:t>
      </w:r>
    </w:p>
    <w:p w14:paraId="4B870BB2" w14:textId="77777777" w:rsidR="00B63732" w:rsidRPr="00390D1D" w:rsidRDefault="00B63732" w:rsidP="00B63732">
      <w:pPr>
        <w:pStyle w:val="BodyText"/>
        <w:numPr>
          <w:ilvl w:val="0"/>
          <w:numId w:val="33"/>
        </w:numPr>
        <w:tabs>
          <w:tab w:val="clear" w:pos="1440"/>
          <w:tab w:val="num" w:pos="1985"/>
        </w:tabs>
        <w:spacing w:after="0"/>
        <w:ind w:left="1985" w:hanging="567"/>
        <w:rPr>
          <w:rFonts w:ascii="Arial" w:hAnsi="Arial" w:cs="Arial"/>
          <w:sz w:val="22"/>
          <w:szCs w:val="22"/>
        </w:rPr>
      </w:pPr>
      <w:r w:rsidRPr="00390D1D">
        <w:rPr>
          <w:rFonts w:ascii="Arial" w:hAnsi="Arial" w:cs="Arial"/>
          <w:sz w:val="22"/>
          <w:szCs w:val="22"/>
        </w:rPr>
        <w:t xml:space="preserve">Set targets for improvement. </w:t>
      </w:r>
    </w:p>
    <w:p w14:paraId="16D885BB" w14:textId="77777777" w:rsidR="00B63732" w:rsidRPr="00390D1D" w:rsidRDefault="00B63732" w:rsidP="00B63732">
      <w:pPr>
        <w:pStyle w:val="BodyText"/>
        <w:jc w:val="both"/>
        <w:rPr>
          <w:rFonts w:ascii="Arial" w:hAnsi="Arial" w:cs="Arial"/>
          <w:b/>
          <w:sz w:val="22"/>
          <w:szCs w:val="22"/>
        </w:rPr>
      </w:pPr>
    </w:p>
    <w:p w14:paraId="0B8F1727" w14:textId="4877503E" w:rsidR="00B63732" w:rsidRPr="00390D1D" w:rsidRDefault="00C23B97" w:rsidP="00C23B97">
      <w:pPr>
        <w:ind w:left="720" w:right="512" w:hanging="720"/>
        <w:rPr>
          <w:rFonts w:ascii="Arial" w:hAnsi="Arial" w:cs="Arial"/>
        </w:rPr>
      </w:pPr>
      <w:r w:rsidRPr="00390D1D">
        <w:rPr>
          <w:rFonts w:ascii="Arial" w:hAnsi="Arial" w:cs="Arial"/>
        </w:rPr>
        <w:t>3.19</w:t>
      </w:r>
      <w:r w:rsidRPr="00390D1D">
        <w:rPr>
          <w:rFonts w:ascii="Arial" w:hAnsi="Arial" w:cs="Arial"/>
        </w:rPr>
        <w:tab/>
      </w:r>
      <w:r w:rsidR="00B63732" w:rsidRPr="00390D1D">
        <w:rPr>
          <w:rFonts w:ascii="Arial" w:hAnsi="Arial" w:cs="Arial"/>
        </w:rPr>
        <w:t xml:space="preserve">The </w:t>
      </w:r>
      <w:r w:rsidR="004D11D6">
        <w:rPr>
          <w:rFonts w:ascii="Arial" w:hAnsi="Arial" w:cs="Arial"/>
        </w:rPr>
        <w:t>manager/Head teacher</w:t>
      </w:r>
      <w:r w:rsidR="00B63732" w:rsidRPr="00390D1D">
        <w:rPr>
          <w:rFonts w:ascii="Arial" w:hAnsi="Arial" w:cs="Arial"/>
        </w:rPr>
        <w:t xml:space="preserve"> also needs to explain to the employee the potential consequences of not meeting improvement targets including ultimately possible termination of their employment and set a further review date.</w:t>
      </w:r>
    </w:p>
    <w:p w14:paraId="0FEC8FBB" w14:textId="42A6F8C3" w:rsidR="00B63732" w:rsidRPr="00390D1D" w:rsidRDefault="00C23B97" w:rsidP="00C23B97">
      <w:pPr>
        <w:ind w:left="720" w:right="512" w:hanging="720"/>
        <w:rPr>
          <w:rFonts w:ascii="Arial" w:hAnsi="Arial" w:cs="Arial"/>
        </w:rPr>
      </w:pPr>
      <w:r w:rsidRPr="00390D1D">
        <w:rPr>
          <w:rFonts w:ascii="Arial" w:hAnsi="Arial" w:cs="Arial"/>
        </w:rPr>
        <w:t>3.20</w:t>
      </w:r>
      <w:r w:rsidRPr="00390D1D">
        <w:rPr>
          <w:rFonts w:ascii="Arial" w:hAnsi="Arial" w:cs="Arial"/>
        </w:rPr>
        <w:tab/>
      </w:r>
      <w:r w:rsidR="00B63732" w:rsidRPr="00390D1D">
        <w:rPr>
          <w:rFonts w:ascii="Arial" w:hAnsi="Arial" w:cs="Arial"/>
        </w:rPr>
        <w:t>The employee will have a full opportunity to comment on their sickness absence levels, provide an explanation and indicate what assistance is required to improve attendance, including any reasonable adjustments they would like to be considered where operationally feasible.</w:t>
      </w:r>
    </w:p>
    <w:p w14:paraId="5DBB1226" w14:textId="4E56CC38" w:rsidR="00B63732" w:rsidRPr="00390D1D" w:rsidRDefault="00C23B97" w:rsidP="00C23B97">
      <w:pPr>
        <w:ind w:left="720" w:right="512" w:hanging="720"/>
        <w:rPr>
          <w:rFonts w:ascii="Arial" w:hAnsi="Arial" w:cs="Arial"/>
        </w:rPr>
      </w:pPr>
      <w:r w:rsidRPr="00390D1D">
        <w:rPr>
          <w:rFonts w:ascii="Arial" w:hAnsi="Arial" w:cs="Arial"/>
        </w:rPr>
        <w:t>3.21</w:t>
      </w:r>
      <w:r w:rsidRPr="00390D1D">
        <w:rPr>
          <w:rFonts w:ascii="Arial" w:hAnsi="Arial" w:cs="Arial"/>
        </w:rPr>
        <w:tab/>
      </w:r>
      <w:r w:rsidR="00B63732" w:rsidRPr="00390D1D">
        <w:rPr>
          <w:rFonts w:ascii="Arial" w:hAnsi="Arial" w:cs="Arial"/>
        </w:rPr>
        <w:t xml:space="preserve">At the end of the meeting, the </w:t>
      </w:r>
      <w:r w:rsidR="004D11D6">
        <w:rPr>
          <w:rFonts w:ascii="Arial" w:hAnsi="Arial" w:cs="Arial"/>
        </w:rPr>
        <w:t>manager/Head teacher</w:t>
      </w:r>
      <w:r w:rsidR="00B63732" w:rsidRPr="00390D1D">
        <w:rPr>
          <w:rFonts w:ascii="Arial" w:hAnsi="Arial" w:cs="Arial"/>
        </w:rPr>
        <w:t xml:space="preserve"> will consider all aspects of the case and consider the option to issue a </w:t>
      </w:r>
      <w:r w:rsidR="00B63732" w:rsidRPr="00390D1D">
        <w:rPr>
          <w:rFonts w:ascii="Arial" w:hAnsi="Arial" w:cs="Arial"/>
          <w:b/>
        </w:rPr>
        <w:t>first formal warning</w:t>
      </w:r>
      <w:r w:rsidR="00B63732" w:rsidRPr="00390D1D">
        <w:rPr>
          <w:rFonts w:ascii="Arial" w:hAnsi="Arial" w:cs="Arial"/>
        </w:rPr>
        <w:t xml:space="preserve">, under the </w:t>
      </w:r>
      <w:r w:rsidR="00E83469" w:rsidRPr="00390D1D">
        <w:rPr>
          <w:rFonts w:ascii="Arial" w:hAnsi="Arial" w:cs="Arial"/>
        </w:rPr>
        <w:t>Short-Term</w:t>
      </w:r>
      <w:r w:rsidR="00B63732" w:rsidRPr="00390D1D">
        <w:rPr>
          <w:rFonts w:ascii="Arial" w:hAnsi="Arial" w:cs="Arial"/>
        </w:rPr>
        <w:t xml:space="preserve"> Absence Procedure. The duration of the ‘live’ warning, if given, will usually be 6 months (but may be of longer duration in some circumstances). The </w:t>
      </w:r>
      <w:r w:rsidR="004D11D6">
        <w:rPr>
          <w:rFonts w:ascii="Arial" w:hAnsi="Arial" w:cs="Arial"/>
        </w:rPr>
        <w:t>manager/Head teacher</w:t>
      </w:r>
      <w:r w:rsidR="00B63732" w:rsidRPr="00390D1D">
        <w:rPr>
          <w:rFonts w:ascii="Arial" w:hAnsi="Arial" w:cs="Arial"/>
        </w:rPr>
        <w:t xml:space="preserve"> should inform the employee of their right to appeal against the warning.</w:t>
      </w:r>
    </w:p>
    <w:p w14:paraId="55950238" w14:textId="5499731D" w:rsidR="00B63732" w:rsidRPr="00390D1D" w:rsidRDefault="00C23B97" w:rsidP="00C23B97">
      <w:pPr>
        <w:ind w:left="720" w:right="512" w:hanging="720"/>
        <w:rPr>
          <w:rFonts w:ascii="Arial" w:hAnsi="Arial" w:cs="Arial"/>
        </w:rPr>
      </w:pPr>
      <w:r w:rsidRPr="00390D1D">
        <w:rPr>
          <w:rFonts w:ascii="Arial" w:hAnsi="Arial" w:cs="Arial"/>
        </w:rPr>
        <w:t>3.22</w:t>
      </w:r>
      <w:r w:rsidRPr="00390D1D">
        <w:rPr>
          <w:rFonts w:ascii="Arial" w:hAnsi="Arial" w:cs="Arial"/>
        </w:rPr>
        <w:tab/>
      </w:r>
      <w:r w:rsidR="00B63732" w:rsidRPr="00390D1D">
        <w:rPr>
          <w:rFonts w:ascii="Arial" w:hAnsi="Arial" w:cs="Arial"/>
        </w:rPr>
        <w:t>A first written warning will state that the employee’s sickness absence record is not satisfactory and that it must reach a satisfactory level for a sustained period or this will normally lead to a further warning.</w:t>
      </w:r>
    </w:p>
    <w:p w14:paraId="4F0FCB5C" w14:textId="623A593C" w:rsidR="00B63732" w:rsidRPr="00390D1D" w:rsidRDefault="00C23B97" w:rsidP="00C23B97">
      <w:pPr>
        <w:ind w:left="720" w:right="512" w:hanging="720"/>
        <w:rPr>
          <w:rFonts w:ascii="Arial" w:hAnsi="Arial" w:cs="Arial"/>
        </w:rPr>
      </w:pPr>
      <w:r w:rsidRPr="00390D1D">
        <w:rPr>
          <w:rFonts w:ascii="Arial" w:hAnsi="Arial" w:cs="Arial"/>
        </w:rPr>
        <w:t>3.23</w:t>
      </w:r>
      <w:r w:rsidRPr="00390D1D">
        <w:rPr>
          <w:rFonts w:ascii="Arial" w:hAnsi="Arial" w:cs="Arial"/>
        </w:rPr>
        <w:tab/>
      </w:r>
      <w:r w:rsidR="00B63732" w:rsidRPr="00390D1D">
        <w:rPr>
          <w:rFonts w:ascii="Arial" w:hAnsi="Arial" w:cs="Arial"/>
        </w:rPr>
        <w:t xml:space="preserve">Any appropriate reasonable adjustments will be agreed with the employee, together with an appropriate timescale for reaching the required sickness absence levels, and a review date will be set. The time frame for the review will depend on the nature of the absences </w:t>
      </w:r>
      <w:r w:rsidR="00B63732" w:rsidRPr="00390D1D">
        <w:rPr>
          <w:rFonts w:ascii="Arial" w:hAnsi="Arial" w:cs="Arial"/>
        </w:rPr>
        <w:lastRenderedPageBreak/>
        <w:t>and the duration of the warning but will not normally be longer than 3 months from the warning being issued.</w:t>
      </w:r>
    </w:p>
    <w:p w14:paraId="1CC20D68" w14:textId="62E71893" w:rsidR="00B63732" w:rsidRPr="00390D1D" w:rsidRDefault="00C23B97" w:rsidP="00C23B97">
      <w:pPr>
        <w:ind w:left="720" w:right="512" w:hanging="720"/>
        <w:rPr>
          <w:rFonts w:ascii="Arial" w:hAnsi="Arial" w:cs="Arial"/>
        </w:rPr>
      </w:pPr>
      <w:r w:rsidRPr="00390D1D">
        <w:rPr>
          <w:rFonts w:ascii="Arial" w:hAnsi="Arial" w:cs="Arial"/>
        </w:rPr>
        <w:t>3.24</w:t>
      </w:r>
      <w:r w:rsidRPr="00390D1D">
        <w:rPr>
          <w:rFonts w:ascii="Arial" w:hAnsi="Arial" w:cs="Arial"/>
        </w:rPr>
        <w:tab/>
      </w:r>
      <w:r w:rsidR="00B63732" w:rsidRPr="00390D1D">
        <w:rPr>
          <w:rFonts w:ascii="Arial" w:hAnsi="Arial" w:cs="Arial"/>
        </w:rPr>
        <w:t xml:space="preserve">The </w:t>
      </w:r>
      <w:r w:rsidR="004D11D6">
        <w:rPr>
          <w:rFonts w:ascii="Arial" w:hAnsi="Arial" w:cs="Arial"/>
        </w:rPr>
        <w:t>manager/Head teacher</w:t>
      </w:r>
      <w:r w:rsidR="00B63732" w:rsidRPr="00390D1D">
        <w:rPr>
          <w:rFonts w:ascii="Arial" w:hAnsi="Arial" w:cs="Arial"/>
        </w:rPr>
        <w:t xml:space="preserve"> will write to the employee, confirming the outcome of the meeting and the review arrangements.  The letter will also inform the employee of the possible consequences of failure to reach the satisfactory absence levels and detail the right of appeal against the warning (Section 6).  </w:t>
      </w:r>
    </w:p>
    <w:p w14:paraId="33A3DE94" w14:textId="54DEE246" w:rsidR="00B63732" w:rsidRPr="00390D1D" w:rsidRDefault="00C23B97" w:rsidP="00E83469">
      <w:pPr>
        <w:jc w:val="both"/>
        <w:rPr>
          <w:rFonts w:ascii="Arial" w:hAnsi="Arial" w:cs="Arial"/>
          <w:b/>
        </w:rPr>
      </w:pPr>
      <w:r w:rsidRPr="00390D1D">
        <w:rPr>
          <w:rFonts w:ascii="Arial" w:hAnsi="Arial" w:cs="Arial"/>
        </w:rPr>
        <w:t>4.0</w:t>
      </w:r>
      <w:r w:rsidR="00B63732" w:rsidRPr="00390D1D">
        <w:rPr>
          <w:rFonts w:ascii="Arial" w:hAnsi="Arial" w:cs="Arial"/>
        </w:rPr>
        <w:t xml:space="preserve"> </w:t>
      </w:r>
      <w:r w:rsidRPr="00390D1D">
        <w:rPr>
          <w:rFonts w:ascii="Arial" w:hAnsi="Arial" w:cs="Arial"/>
        </w:rPr>
        <w:tab/>
      </w:r>
      <w:r w:rsidR="00B63732" w:rsidRPr="00390D1D">
        <w:rPr>
          <w:rFonts w:ascii="Arial" w:hAnsi="Arial" w:cs="Arial"/>
          <w:b/>
        </w:rPr>
        <w:t>Review Meeting</w:t>
      </w:r>
    </w:p>
    <w:p w14:paraId="309EA643" w14:textId="1DAAE6CB" w:rsidR="00B63732" w:rsidRPr="00390D1D" w:rsidRDefault="00C23B97" w:rsidP="00C23B97">
      <w:pPr>
        <w:ind w:left="720" w:right="512" w:hanging="720"/>
        <w:rPr>
          <w:rFonts w:ascii="Arial" w:hAnsi="Arial" w:cs="Arial"/>
        </w:rPr>
      </w:pPr>
      <w:r w:rsidRPr="00390D1D">
        <w:rPr>
          <w:rFonts w:ascii="Arial" w:hAnsi="Arial" w:cs="Arial"/>
        </w:rPr>
        <w:t>4.1</w:t>
      </w:r>
      <w:r w:rsidR="00E83469" w:rsidRPr="00390D1D">
        <w:rPr>
          <w:rFonts w:ascii="Arial" w:hAnsi="Arial" w:cs="Arial"/>
        </w:rPr>
        <w:tab/>
      </w:r>
      <w:r w:rsidR="00B63732" w:rsidRPr="00390D1D">
        <w:rPr>
          <w:rFonts w:ascii="Arial" w:hAnsi="Arial" w:cs="Arial"/>
        </w:rPr>
        <w:t xml:space="preserve">A review meeting will be arranged with the employee by the </w:t>
      </w:r>
      <w:r w:rsidR="00390D1D" w:rsidRPr="00390D1D">
        <w:rPr>
          <w:rFonts w:ascii="Arial" w:hAnsi="Arial" w:cs="Arial"/>
        </w:rPr>
        <w:t xml:space="preserve">line </w:t>
      </w:r>
      <w:r w:rsidR="004D11D6">
        <w:rPr>
          <w:rFonts w:ascii="Arial" w:hAnsi="Arial" w:cs="Arial"/>
        </w:rPr>
        <w:t>manager/Head teacher</w:t>
      </w:r>
      <w:r w:rsidR="00B63732" w:rsidRPr="00390D1D">
        <w:rPr>
          <w:rFonts w:ascii="Arial" w:hAnsi="Arial" w:cs="Arial"/>
        </w:rPr>
        <w:t xml:space="preserve"> to review attendance levels at the agreed interval. </w:t>
      </w:r>
      <w:proofErr w:type="gramStart"/>
      <w:r w:rsidR="00B63732" w:rsidRPr="00390D1D">
        <w:rPr>
          <w:rFonts w:ascii="Arial" w:hAnsi="Arial" w:cs="Arial"/>
        </w:rPr>
        <w:t>However</w:t>
      </w:r>
      <w:proofErr w:type="gramEnd"/>
      <w:r w:rsidR="00B63732" w:rsidRPr="00390D1D">
        <w:rPr>
          <w:rFonts w:ascii="Arial" w:hAnsi="Arial" w:cs="Arial"/>
        </w:rPr>
        <w:t xml:space="preserve"> if at any time the </w:t>
      </w:r>
      <w:r w:rsidR="004D11D6">
        <w:rPr>
          <w:rFonts w:ascii="Arial" w:hAnsi="Arial" w:cs="Arial"/>
        </w:rPr>
        <w:t>manager/Head teacher</w:t>
      </w:r>
      <w:r w:rsidR="00B63732" w:rsidRPr="00390D1D">
        <w:rPr>
          <w:rFonts w:ascii="Arial" w:hAnsi="Arial" w:cs="Arial"/>
        </w:rPr>
        <w:t xml:space="preserve"> considers that the attendance level is </w:t>
      </w:r>
      <w:r w:rsidR="00E83469" w:rsidRPr="00390D1D">
        <w:rPr>
          <w:rFonts w:ascii="Arial" w:hAnsi="Arial" w:cs="Arial"/>
        </w:rPr>
        <w:t>unsatisfactory,</w:t>
      </w:r>
      <w:r w:rsidR="00B63732" w:rsidRPr="00390D1D">
        <w:rPr>
          <w:rFonts w:ascii="Arial" w:hAnsi="Arial" w:cs="Arial"/>
        </w:rPr>
        <w:t xml:space="preserve"> they may arrange an earlier review meeting, there is no need to wait until the scheduled review date.</w:t>
      </w:r>
    </w:p>
    <w:p w14:paraId="7F46C149" w14:textId="46C68EF2" w:rsidR="00B63732" w:rsidRPr="00390D1D" w:rsidRDefault="00C23B97" w:rsidP="00C23B97">
      <w:pPr>
        <w:autoSpaceDE w:val="0"/>
        <w:autoSpaceDN w:val="0"/>
        <w:adjustRightInd w:val="0"/>
        <w:ind w:left="720" w:hanging="660"/>
        <w:jc w:val="both"/>
        <w:rPr>
          <w:rFonts w:ascii="Arial" w:hAnsi="Arial" w:cs="Arial"/>
        </w:rPr>
      </w:pPr>
      <w:r w:rsidRPr="00390D1D">
        <w:rPr>
          <w:rFonts w:ascii="Arial" w:hAnsi="Arial" w:cs="Arial"/>
        </w:rPr>
        <w:t>4.2</w:t>
      </w:r>
      <w:r w:rsidRPr="00390D1D">
        <w:rPr>
          <w:rFonts w:ascii="Arial" w:hAnsi="Arial" w:cs="Arial"/>
        </w:rPr>
        <w:tab/>
      </w:r>
      <w:r w:rsidR="00B63732" w:rsidRPr="00390D1D">
        <w:rPr>
          <w:rFonts w:ascii="Arial" w:hAnsi="Arial" w:cs="Arial"/>
        </w:rPr>
        <w:t>If attendance levels have reached a satisfactory standard at the review stage, the employee will be advised that no action needs to be taken at that time. Further review meetings will be scheduled at regular intervals (at least monthly) for the duration of the ‘live’ warning, to ensure the improved attendance level is sustained. If sustained until the ‘live’ warning expires, the employee will be congratulated on their improved attendance record, and the procedure will be exited. This will be confirmed in writing to the employee, and a copy will be placed on the employee’s personal file.</w:t>
      </w:r>
    </w:p>
    <w:p w14:paraId="2906F53B" w14:textId="5A6B3895" w:rsidR="00B63732" w:rsidRPr="00390D1D" w:rsidRDefault="00C23B97" w:rsidP="00B63732">
      <w:pPr>
        <w:autoSpaceDE w:val="0"/>
        <w:autoSpaceDN w:val="0"/>
        <w:adjustRightInd w:val="0"/>
        <w:jc w:val="both"/>
        <w:rPr>
          <w:rFonts w:ascii="Arial" w:hAnsi="Arial" w:cs="Arial"/>
        </w:rPr>
      </w:pPr>
      <w:r w:rsidRPr="00390D1D">
        <w:rPr>
          <w:rFonts w:ascii="Arial" w:hAnsi="Arial" w:cs="Arial"/>
        </w:rPr>
        <w:t>4.3</w:t>
      </w:r>
      <w:r w:rsidRPr="00390D1D">
        <w:rPr>
          <w:rFonts w:ascii="Arial" w:hAnsi="Arial" w:cs="Arial"/>
        </w:rPr>
        <w:tab/>
      </w:r>
      <w:r w:rsidR="00B63732" w:rsidRPr="00390D1D">
        <w:rPr>
          <w:rFonts w:ascii="Arial" w:hAnsi="Arial" w:cs="Arial"/>
        </w:rPr>
        <w:t>Should attendance not be maintained, the process will resume at the stage prior to exit.</w:t>
      </w:r>
    </w:p>
    <w:p w14:paraId="0AFAA46A" w14:textId="7F2B8C77" w:rsidR="00B63732" w:rsidRPr="00390D1D" w:rsidRDefault="00C23B97" w:rsidP="00C23B97">
      <w:pPr>
        <w:ind w:left="720" w:right="512" w:hanging="720"/>
        <w:rPr>
          <w:rFonts w:ascii="Arial" w:hAnsi="Arial" w:cs="Arial"/>
        </w:rPr>
      </w:pPr>
      <w:r w:rsidRPr="00390D1D">
        <w:rPr>
          <w:rFonts w:ascii="Arial" w:hAnsi="Arial" w:cs="Arial"/>
        </w:rPr>
        <w:t>4.4</w:t>
      </w:r>
      <w:r w:rsidRPr="00390D1D">
        <w:rPr>
          <w:rFonts w:ascii="Arial" w:hAnsi="Arial" w:cs="Arial"/>
        </w:rPr>
        <w:tab/>
      </w:r>
      <w:r w:rsidR="00B63732" w:rsidRPr="00390D1D">
        <w:rPr>
          <w:rFonts w:ascii="Arial" w:hAnsi="Arial" w:cs="Arial"/>
        </w:rPr>
        <w:t>If the outcome of the review meeting(s) is that attendance levels have not reached a satisfactory standard or have not been sustained, a second formal meeting will be scheduled as outlined below.</w:t>
      </w:r>
    </w:p>
    <w:p w14:paraId="4C823107" w14:textId="77777777" w:rsidR="00B63732" w:rsidRPr="00390D1D" w:rsidRDefault="00B63732" w:rsidP="00B63732">
      <w:pPr>
        <w:autoSpaceDE w:val="0"/>
        <w:autoSpaceDN w:val="0"/>
        <w:adjustRightInd w:val="0"/>
        <w:jc w:val="both"/>
        <w:rPr>
          <w:rFonts w:ascii="Arial" w:hAnsi="Arial" w:cs="Arial"/>
        </w:rPr>
      </w:pPr>
    </w:p>
    <w:p w14:paraId="399FAE10" w14:textId="1A0BE1B7" w:rsidR="00B63732" w:rsidRPr="00390D1D" w:rsidRDefault="00C23B97" w:rsidP="00E83469">
      <w:pPr>
        <w:jc w:val="both"/>
        <w:rPr>
          <w:rFonts w:ascii="Arial" w:hAnsi="Arial" w:cs="Arial"/>
          <w:b/>
        </w:rPr>
      </w:pPr>
      <w:r w:rsidRPr="00390D1D">
        <w:rPr>
          <w:rFonts w:ascii="Arial" w:hAnsi="Arial" w:cs="Arial"/>
          <w:b/>
        </w:rPr>
        <w:t>5.0</w:t>
      </w:r>
      <w:r w:rsidRPr="00390D1D">
        <w:rPr>
          <w:rFonts w:ascii="Arial" w:hAnsi="Arial" w:cs="Arial"/>
          <w:b/>
        </w:rPr>
        <w:tab/>
      </w:r>
      <w:r w:rsidR="00B63732" w:rsidRPr="00390D1D">
        <w:rPr>
          <w:rFonts w:ascii="Arial" w:hAnsi="Arial" w:cs="Arial"/>
          <w:b/>
        </w:rPr>
        <w:t>Second Formal Meeting</w:t>
      </w:r>
    </w:p>
    <w:p w14:paraId="3DE57175" w14:textId="2927C639" w:rsidR="00B63732" w:rsidRPr="00390D1D" w:rsidRDefault="00B63732" w:rsidP="00C23B97">
      <w:pPr>
        <w:ind w:left="720" w:right="512" w:hanging="720"/>
        <w:rPr>
          <w:rFonts w:ascii="Arial" w:hAnsi="Arial" w:cs="Arial"/>
        </w:rPr>
      </w:pPr>
      <w:r w:rsidRPr="00390D1D">
        <w:rPr>
          <w:rFonts w:ascii="Arial" w:hAnsi="Arial" w:cs="Arial"/>
        </w:rPr>
        <w:t>5</w:t>
      </w:r>
      <w:r w:rsidR="00C23B97" w:rsidRPr="00390D1D">
        <w:rPr>
          <w:rFonts w:ascii="Arial" w:hAnsi="Arial" w:cs="Arial"/>
        </w:rPr>
        <w:t>.1</w:t>
      </w:r>
      <w:r w:rsidRPr="00390D1D">
        <w:rPr>
          <w:rFonts w:ascii="Arial" w:hAnsi="Arial" w:cs="Arial"/>
        </w:rPr>
        <w:tab/>
        <w:t xml:space="preserve">The </w:t>
      </w:r>
      <w:r w:rsidR="00390D1D" w:rsidRPr="00390D1D">
        <w:rPr>
          <w:rFonts w:ascii="Arial" w:hAnsi="Arial" w:cs="Arial"/>
        </w:rPr>
        <w:t xml:space="preserve">line </w:t>
      </w:r>
      <w:r w:rsidR="004D11D6">
        <w:rPr>
          <w:rFonts w:ascii="Arial" w:hAnsi="Arial" w:cs="Arial"/>
        </w:rPr>
        <w:t>manager/Head teacher</w:t>
      </w:r>
      <w:r w:rsidRPr="00390D1D">
        <w:rPr>
          <w:rFonts w:ascii="Arial" w:hAnsi="Arial" w:cs="Arial"/>
        </w:rPr>
        <w:t>, in consultation with an HR representative, will arrange a second formal meeting with the employee.</w:t>
      </w:r>
    </w:p>
    <w:p w14:paraId="63867481" w14:textId="04D9980C" w:rsidR="00B63732" w:rsidRPr="00390D1D" w:rsidRDefault="00C23B97" w:rsidP="00C23B97">
      <w:pPr>
        <w:ind w:left="720" w:right="512" w:hanging="720"/>
        <w:rPr>
          <w:rFonts w:ascii="Arial" w:hAnsi="Arial" w:cs="Arial"/>
        </w:rPr>
      </w:pPr>
      <w:r w:rsidRPr="00390D1D">
        <w:rPr>
          <w:rFonts w:ascii="Arial" w:hAnsi="Arial" w:cs="Arial"/>
        </w:rPr>
        <w:t>5.2</w:t>
      </w:r>
      <w:r w:rsidRPr="00390D1D">
        <w:rPr>
          <w:rFonts w:ascii="Arial" w:hAnsi="Arial" w:cs="Arial"/>
        </w:rPr>
        <w:tab/>
      </w:r>
      <w:r w:rsidR="00B63732" w:rsidRPr="00390D1D">
        <w:rPr>
          <w:rFonts w:ascii="Arial" w:hAnsi="Arial" w:cs="Arial"/>
        </w:rPr>
        <w:t xml:space="preserve">Notification of the meeting will be provided, in writing, at least </w:t>
      </w:r>
      <w:r w:rsidR="00B63732" w:rsidRPr="00390D1D">
        <w:rPr>
          <w:rFonts w:ascii="Arial" w:hAnsi="Arial" w:cs="Arial"/>
          <w:b/>
        </w:rPr>
        <w:t>five working days</w:t>
      </w:r>
      <w:r w:rsidR="00B63732" w:rsidRPr="00390D1D">
        <w:rPr>
          <w:rFonts w:ascii="Arial" w:hAnsi="Arial" w:cs="Arial"/>
        </w:rPr>
        <w:t xml:space="preserve"> prior to the meeting and the letter should contain:</w:t>
      </w:r>
    </w:p>
    <w:p w14:paraId="38307060" w14:textId="77777777" w:rsidR="00B63732" w:rsidRPr="00390D1D" w:rsidRDefault="00B63732" w:rsidP="00B63732">
      <w:pPr>
        <w:numPr>
          <w:ilvl w:val="0"/>
          <w:numId w:val="34"/>
        </w:numPr>
        <w:tabs>
          <w:tab w:val="clear" w:pos="1440"/>
          <w:tab w:val="num" w:pos="1985"/>
        </w:tabs>
        <w:autoSpaceDE w:val="0"/>
        <w:autoSpaceDN w:val="0"/>
        <w:adjustRightInd w:val="0"/>
        <w:spacing w:after="0" w:line="240" w:lineRule="auto"/>
        <w:ind w:left="1985" w:hanging="567"/>
        <w:rPr>
          <w:rFonts w:ascii="Arial" w:hAnsi="Arial" w:cs="Arial"/>
        </w:rPr>
      </w:pPr>
      <w:r w:rsidRPr="00390D1D">
        <w:rPr>
          <w:rFonts w:ascii="Arial" w:hAnsi="Arial" w:cs="Arial"/>
        </w:rPr>
        <w:t>A clear reason for the meeting.</w:t>
      </w:r>
    </w:p>
    <w:p w14:paraId="3553E1DA" w14:textId="77777777" w:rsidR="00B63732" w:rsidRPr="00390D1D" w:rsidRDefault="00B63732" w:rsidP="00B63732">
      <w:pPr>
        <w:numPr>
          <w:ilvl w:val="0"/>
          <w:numId w:val="34"/>
        </w:numPr>
        <w:tabs>
          <w:tab w:val="clear" w:pos="1440"/>
          <w:tab w:val="num" w:pos="1985"/>
        </w:tabs>
        <w:autoSpaceDE w:val="0"/>
        <w:autoSpaceDN w:val="0"/>
        <w:adjustRightInd w:val="0"/>
        <w:spacing w:after="0" w:line="240" w:lineRule="auto"/>
        <w:ind w:left="1985" w:hanging="567"/>
        <w:rPr>
          <w:rFonts w:ascii="Arial" w:hAnsi="Arial" w:cs="Arial"/>
        </w:rPr>
      </w:pPr>
      <w:r w:rsidRPr="00390D1D">
        <w:rPr>
          <w:rFonts w:ascii="Arial" w:hAnsi="Arial" w:cs="Arial"/>
        </w:rPr>
        <w:t>The time, date and venue of the meeting.</w:t>
      </w:r>
    </w:p>
    <w:p w14:paraId="6E0C2CE7" w14:textId="77777777" w:rsidR="00B63732" w:rsidRPr="00390D1D" w:rsidRDefault="00B63732" w:rsidP="00B63732">
      <w:pPr>
        <w:numPr>
          <w:ilvl w:val="0"/>
          <w:numId w:val="34"/>
        </w:numPr>
        <w:tabs>
          <w:tab w:val="clear" w:pos="1440"/>
          <w:tab w:val="num" w:pos="1985"/>
        </w:tabs>
        <w:autoSpaceDE w:val="0"/>
        <w:autoSpaceDN w:val="0"/>
        <w:adjustRightInd w:val="0"/>
        <w:spacing w:after="0" w:line="240" w:lineRule="auto"/>
        <w:ind w:left="1985" w:hanging="567"/>
        <w:rPr>
          <w:rFonts w:ascii="Arial" w:hAnsi="Arial" w:cs="Arial"/>
        </w:rPr>
      </w:pPr>
      <w:r w:rsidRPr="00390D1D">
        <w:rPr>
          <w:rFonts w:ascii="Arial" w:hAnsi="Arial" w:cs="Arial"/>
        </w:rPr>
        <w:t>Who will be present at the meeting.</w:t>
      </w:r>
    </w:p>
    <w:p w14:paraId="64238969" w14:textId="77777777" w:rsidR="00B63732" w:rsidRPr="00390D1D" w:rsidRDefault="00B63732" w:rsidP="00B63732">
      <w:pPr>
        <w:numPr>
          <w:ilvl w:val="0"/>
          <w:numId w:val="34"/>
        </w:numPr>
        <w:tabs>
          <w:tab w:val="clear" w:pos="1440"/>
          <w:tab w:val="num" w:pos="1985"/>
        </w:tabs>
        <w:autoSpaceDE w:val="0"/>
        <w:autoSpaceDN w:val="0"/>
        <w:adjustRightInd w:val="0"/>
        <w:spacing w:after="0" w:line="240" w:lineRule="auto"/>
        <w:ind w:left="1985" w:hanging="567"/>
        <w:rPr>
          <w:rFonts w:ascii="Arial" w:hAnsi="Arial" w:cs="Arial"/>
        </w:rPr>
      </w:pPr>
      <w:r w:rsidRPr="00390D1D">
        <w:rPr>
          <w:rFonts w:ascii="Arial" w:hAnsi="Arial" w:cs="Arial"/>
        </w:rPr>
        <w:t>A statement confirming the right to be accompanied at the meeting by a trade union representative or work colleague.</w:t>
      </w:r>
    </w:p>
    <w:p w14:paraId="6A42FD34" w14:textId="77777777" w:rsidR="00A052FF" w:rsidRPr="00390D1D" w:rsidRDefault="00A052FF" w:rsidP="00A052FF">
      <w:pPr>
        <w:tabs>
          <w:tab w:val="num" w:pos="1985"/>
        </w:tabs>
        <w:autoSpaceDE w:val="0"/>
        <w:autoSpaceDN w:val="0"/>
        <w:adjustRightInd w:val="0"/>
        <w:spacing w:after="0" w:line="240" w:lineRule="auto"/>
        <w:ind w:left="1985"/>
        <w:rPr>
          <w:rFonts w:ascii="Arial" w:hAnsi="Arial" w:cs="Arial"/>
        </w:rPr>
      </w:pPr>
    </w:p>
    <w:p w14:paraId="475C3498" w14:textId="527E6901" w:rsidR="00B63732" w:rsidRPr="00390D1D" w:rsidRDefault="00A052FF" w:rsidP="00A052FF">
      <w:pPr>
        <w:ind w:left="720" w:right="512" w:hanging="720"/>
        <w:rPr>
          <w:rFonts w:ascii="Arial" w:hAnsi="Arial" w:cs="Arial"/>
        </w:rPr>
      </w:pPr>
      <w:r w:rsidRPr="00390D1D">
        <w:rPr>
          <w:rFonts w:ascii="Arial" w:hAnsi="Arial" w:cs="Arial"/>
        </w:rPr>
        <w:t>5.3</w:t>
      </w:r>
      <w:r w:rsidRPr="00390D1D">
        <w:rPr>
          <w:rFonts w:ascii="Arial" w:hAnsi="Arial" w:cs="Arial"/>
        </w:rPr>
        <w:tab/>
      </w:r>
      <w:r w:rsidR="00B63732" w:rsidRPr="00390D1D">
        <w:rPr>
          <w:rFonts w:ascii="Arial" w:hAnsi="Arial" w:cs="Arial"/>
        </w:rPr>
        <w:t xml:space="preserve">If it is found that sickness absence levels remain unacceptable, the </w:t>
      </w:r>
      <w:r w:rsidR="004D11D6">
        <w:rPr>
          <w:rFonts w:ascii="Arial" w:hAnsi="Arial" w:cs="Arial"/>
        </w:rPr>
        <w:t>manager/Head teacher</w:t>
      </w:r>
      <w:r w:rsidR="00B63732" w:rsidRPr="00390D1D">
        <w:rPr>
          <w:rFonts w:ascii="Arial" w:hAnsi="Arial" w:cs="Arial"/>
        </w:rPr>
        <w:t xml:space="preserve"> will consider the option to issue a </w:t>
      </w:r>
      <w:r w:rsidR="00B63732" w:rsidRPr="00390D1D">
        <w:rPr>
          <w:rFonts w:ascii="Arial" w:hAnsi="Arial" w:cs="Arial"/>
          <w:b/>
        </w:rPr>
        <w:t>final formal warning</w:t>
      </w:r>
      <w:r w:rsidR="00B63732" w:rsidRPr="00390D1D">
        <w:rPr>
          <w:rFonts w:ascii="Arial" w:hAnsi="Arial" w:cs="Arial"/>
        </w:rPr>
        <w:t xml:space="preserve">, under the Managing Sickness Absence Procedure, if appropriate. The duration of the ‘live’ warning, if given, would usually be for 12 months (but may be of longer duration in some circumstances). The </w:t>
      </w:r>
      <w:r w:rsidR="004D11D6">
        <w:rPr>
          <w:rFonts w:ascii="Arial" w:hAnsi="Arial" w:cs="Arial"/>
        </w:rPr>
        <w:t>manager/Head teacher</w:t>
      </w:r>
      <w:r w:rsidR="00B63732" w:rsidRPr="00390D1D">
        <w:rPr>
          <w:rFonts w:ascii="Arial" w:hAnsi="Arial" w:cs="Arial"/>
        </w:rPr>
        <w:t xml:space="preserve"> should inform the employee of their right to appeal against the warning.</w:t>
      </w:r>
    </w:p>
    <w:p w14:paraId="29ABFFB9" w14:textId="65C78A80" w:rsidR="00B63732" w:rsidRPr="00390D1D" w:rsidRDefault="00A052FF" w:rsidP="00A052FF">
      <w:pPr>
        <w:ind w:left="720" w:right="512" w:hanging="720"/>
        <w:rPr>
          <w:rFonts w:ascii="Arial" w:hAnsi="Arial" w:cs="Arial"/>
        </w:rPr>
      </w:pPr>
      <w:r w:rsidRPr="00390D1D">
        <w:rPr>
          <w:rFonts w:ascii="Arial" w:hAnsi="Arial" w:cs="Arial"/>
        </w:rPr>
        <w:t>5.4</w:t>
      </w:r>
      <w:r w:rsidRPr="00390D1D">
        <w:rPr>
          <w:rFonts w:ascii="Arial" w:hAnsi="Arial" w:cs="Arial"/>
        </w:rPr>
        <w:tab/>
      </w:r>
      <w:r w:rsidR="00B63732" w:rsidRPr="00390D1D">
        <w:rPr>
          <w:rFonts w:ascii="Arial" w:hAnsi="Arial" w:cs="Arial"/>
        </w:rPr>
        <w:t xml:space="preserve">Any further reasonable adjustments will be agreed with the employee, together with an appropriate timescale for reaching the required sickness absence levels, and a review </w:t>
      </w:r>
      <w:r w:rsidR="00B63732" w:rsidRPr="00390D1D">
        <w:rPr>
          <w:rFonts w:ascii="Arial" w:hAnsi="Arial" w:cs="Arial"/>
        </w:rPr>
        <w:lastRenderedPageBreak/>
        <w:t>date will be set. The time frame for the review will depend on the nature of the absences but will not normally be longer than 3 months from the warning being issued.</w:t>
      </w:r>
    </w:p>
    <w:p w14:paraId="6F8DE2D4" w14:textId="27F2DC59" w:rsidR="00B63732" w:rsidRPr="00390D1D" w:rsidRDefault="00A052FF" w:rsidP="00A052FF">
      <w:pPr>
        <w:ind w:left="720" w:right="512" w:hanging="720"/>
        <w:rPr>
          <w:rFonts w:ascii="Arial" w:hAnsi="Arial" w:cs="Arial"/>
        </w:rPr>
      </w:pPr>
      <w:r w:rsidRPr="00390D1D">
        <w:rPr>
          <w:rFonts w:ascii="Arial" w:hAnsi="Arial" w:cs="Arial"/>
        </w:rPr>
        <w:t>5.5</w:t>
      </w:r>
      <w:r w:rsidRPr="00390D1D">
        <w:rPr>
          <w:rFonts w:ascii="Arial" w:hAnsi="Arial" w:cs="Arial"/>
        </w:rPr>
        <w:tab/>
      </w:r>
      <w:r w:rsidR="00B63732" w:rsidRPr="00390D1D">
        <w:rPr>
          <w:rFonts w:ascii="Arial" w:hAnsi="Arial" w:cs="Arial"/>
        </w:rPr>
        <w:t>A management referral to Occupational Health for advice and recommendations must be made at this point if not already undertaken previously. Occupational Health referrals and reports will be managed in accordance with data protection requirements. Any health information received will be treated confidentially and shared only where necessary to support attendance management, fitness for work assessments and consideration of reasonable adjustments.</w:t>
      </w:r>
    </w:p>
    <w:p w14:paraId="0F53AD15" w14:textId="7FE7BB7D" w:rsidR="00B63732" w:rsidRPr="00390D1D" w:rsidRDefault="00A052FF" w:rsidP="00A052FF">
      <w:pPr>
        <w:ind w:left="720" w:right="512" w:hanging="720"/>
        <w:rPr>
          <w:rFonts w:ascii="Arial" w:hAnsi="Arial" w:cs="Arial"/>
        </w:rPr>
      </w:pPr>
      <w:r w:rsidRPr="00390D1D">
        <w:rPr>
          <w:rFonts w:ascii="Arial" w:hAnsi="Arial" w:cs="Arial"/>
        </w:rPr>
        <w:t>5.6</w:t>
      </w:r>
      <w:r w:rsidRPr="00390D1D">
        <w:rPr>
          <w:rFonts w:ascii="Arial" w:hAnsi="Arial" w:cs="Arial"/>
        </w:rPr>
        <w:tab/>
      </w:r>
      <w:r w:rsidR="00B63732" w:rsidRPr="00390D1D">
        <w:rPr>
          <w:rFonts w:ascii="Arial" w:hAnsi="Arial" w:cs="Arial"/>
        </w:rPr>
        <w:t>The employee will be informed of the consequences of continued failure to reach the required attendance level should a hearing be required (Section 4).</w:t>
      </w:r>
    </w:p>
    <w:p w14:paraId="2E7CD013" w14:textId="450ADA24" w:rsidR="00B63732" w:rsidRPr="00390D1D" w:rsidRDefault="00A052FF" w:rsidP="00E83469">
      <w:pPr>
        <w:autoSpaceDE w:val="0"/>
        <w:autoSpaceDN w:val="0"/>
        <w:adjustRightInd w:val="0"/>
        <w:jc w:val="both"/>
        <w:rPr>
          <w:rFonts w:ascii="Arial" w:hAnsi="Arial" w:cs="Arial"/>
        </w:rPr>
      </w:pPr>
      <w:r w:rsidRPr="00390D1D">
        <w:rPr>
          <w:rFonts w:ascii="Arial" w:hAnsi="Arial" w:cs="Arial"/>
        </w:rPr>
        <w:t>5.7</w:t>
      </w:r>
      <w:r w:rsidRPr="00390D1D">
        <w:rPr>
          <w:rFonts w:ascii="Arial" w:hAnsi="Arial" w:cs="Arial"/>
        </w:rPr>
        <w:tab/>
      </w:r>
      <w:r w:rsidR="00B63732" w:rsidRPr="00390D1D">
        <w:rPr>
          <w:rFonts w:ascii="Arial" w:hAnsi="Arial" w:cs="Arial"/>
        </w:rPr>
        <w:t>Possible consequences include:</w:t>
      </w:r>
    </w:p>
    <w:p w14:paraId="05473149" w14:textId="77777777" w:rsidR="00B63732" w:rsidRPr="00390D1D" w:rsidRDefault="00B63732" w:rsidP="00B63732">
      <w:pPr>
        <w:numPr>
          <w:ilvl w:val="0"/>
          <w:numId w:val="37"/>
        </w:numPr>
        <w:spacing w:after="0" w:line="240" w:lineRule="auto"/>
        <w:ind w:right="512" w:hanging="742"/>
        <w:rPr>
          <w:rFonts w:ascii="Arial" w:hAnsi="Arial" w:cs="Arial"/>
        </w:rPr>
      </w:pPr>
      <w:r w:rsidRPr="00390D1D">
        <w:rPr>
          <w:rFonts w:ascii="Arial" w:hAnsi="Arial" w:cs="Arial"/>
        </w:rPr>
        <w:t xml:space="preserve">Subject to prior agreement with the employee, they may be redeployed commensurate with their capabilities, on a temporary or permanent basis. </w:t>
      </w:r>
    </w:p>
    <w:p w14:paraId="173A82D5" w14:textId="77777777" w:rsidR="00B63732" w:rsidRPr="00390D1D" w:rsidRDefault="00B63732" w:rsidP="00B63732">
      <w:pPr>
        <w:numPr>
          <w:ilvl w:val="0"/>
          <w:numId w:val="37"/>
        </w:numPr>
        <w:spacing w:after="0" w:line="240" w:lineRule="auto"/>
        <w:ind w:right="512" w:hanging="742"/>
        <w:rPr>
          <w:rFonts w:ascii="Arial" w:hAnsi="Arial" w:cs="Arial"/>
        </w:rPr>
      </w:pPr>
      <w:r w:rsidRPr="00390D1D">
        <w:rPr>
          <w:rFonts w:ascii="Arial" w:hAnsi="Arial" w:cs="Arial"/>
        </w:rPr>
        <w:t>The employee may be given further time for improvement and/or provided with any further reasonable adjustments;</w:t>
      </w:r>
    </w:p>
    <w:p w14:paraId="3AB9D988" w14:textId="77777777" w:rsidR="00B63732" w:rsidRPr="00390D1D" w:rsidRDefault="00B63732" w:rsidP="00B63732">
      <w:pPr>
        <w:numPr>
          <w:ilvl w:val="0"/>
          <w:numId w:val="37"/>
        </w:numPr>
        <w:spacing w:after="0" w:line="240" w:lineRule="auto"/>
        <w:ind w:right="512" w:hanging="742"/>
        <w:rPr>
          <w:rFonts w:ascii="Arial" w:hAnsi="Arial" w:cs="Arial"/>
        </w:rPr>
      </w:pPr>
      <w:r w:rsidRPr="00390D1D">
        <w:rPr>
          <w:rFonts w:ascii="Arial" w:hAnsi="Arial" w:cs="Arial"/>
        </w:rPr>
        <w:t>The employee may be dismissed on the grounds that their ill-health prevents them from maintaining an acceptable level of attendance.</w:t>
      </w:r>
    </w:p>
    <w:p w14:paraId="29E021DA" w14:textId="77777777" w:rsidR="006D660D" w:rsidRPr="00390D1D" w:rsidRDefault="006D660D" w:rsidP="006D660D">
      <w:pPr>
        <w:ind w:right="512"/>
        <w:rPr>
          <w:rFonts w:ascii="Arial" w:hAnsi="Arial" w:cs="Arial"/>
        </w:rPr>
      </w:pPr>
    </w:p>
    <w:p w14:paraId="19B838D7" w14:textId="4B56DBCA" w:rsidR="00B63732" w:rsidRPr="00390D1D" w:rsidRDefault="00A052FF" w:rsidP="00A052FF">
      <w:pPr>
        <w:ind w:left="720" w:right="512" w:hanging="720"/>
        <w:rPr>
          <w:rFonts w:ascii="Arial" w:hAnsi="Arial" w:cs="Arial"/>
        </w:rPr>
      </w:pPr>
      <w:r w:rsidRPr="00390D1D">
        <w:rPr>
          <w:rFonts w:ascii="Arial" w:hAnsi="Arial" w:cs="Arial"/>
        </w:rPr>
        <w:t>5.8</w:t>
      </w:r>
      <w:r w:rsidRPr="00390D1D">
        <w:rPr>
          <w:rFonts w:ascii="Arial" w:hAnsi="Arial" w:cs="Arial"/>
        </w:rPr>
        <w:tab/>
      </w:r>
      <w:r w:rsidR="00B63732" w:rsidRPr="00390D1D">
        <w:rPr>
          <w:rFonts w:ascii="Arial" w:hAnsi="Arial" w:cs="Arial"/>
        </w:rPr>
        <w:t xml:space="preserve">The </w:t>
      </w:r>
      <w:r w:rsidR="004D11D6">
        <w:rPr>
          <w:rFonts w:ascii="Arial" w:hAnsi="Arial" w:cs="Arial"/>
        </w:rPr>
        <w:t>manager/Head teacher</w:t>
      </w:r>
      <w:r w:rsidR="00B63732" w:rsidRPr="00390D1D">
        <w:rPr>
          <w:rFonts w:ascii="Arial" w:hAnsi="Arial" w:cs="Arial"/>
        </w:rPr>
        <w:t xml:space="preserve"> will write to the employee, confirming the outcome of the meeting and the review arrangements.  The letter will also inform the employee of the possible consequences of failure to reach the satisfactory sickness absence levels and detail the right of appeal against the warning (Section 6).  </w:t>
      </w:r>
    </w:p>
    <w:p w14:paraId="24D608D0" w14:textId="3EAA28C7" w:rsidR="00B63732" w:rsidRPr="00390D1D" w:rsidRDefault="00A052FF" w:rsidP="006D660D">
      <w:pPr>
        <w:jc w:val="both"/>
        <w:rPr>
          <w:rFonts w:ascii="Arial" w:hAnsi="Arial" w:cs="Arial"/>
          <w:b/>
        </w:rPr>
      </w:pPr>
      <w:r w:rsidRPr="00390D1D">
        <w:rPr>
          <w:rFonts w:ascii="Arial" w:hAnsi="Arial" w:cs="Arial"/>
        </w:rPr>
        <w:t>6.0</w:t>
      </w:r>
      <w:r w:rsidRPr="00390D1D">
        <w:rPr>
          <w:rFonts w:ascii="Arial" w:hAnsi="Arial" w:cs="Arial"/>
        </w:rPr>
        <w:tab/>
      </w:r>
      <w:r w:rsidR="00B63732" w:rsidRPr="00390D1D">
        <w:rPr>
          <w:rFonts w:ascii="Arial" w:hAnsi="Arial" w:cs="Arial"/>
          <w:b/>
        </w:rPr>
        <w:t>Review Meeting</w:t>
      </w:r>
    </w:p>
    <w:p w14:paraId="421CE5E9" w14:textId="41EA663C" w:rsidR="00B63732" w:rsidRPr="00390D1D" w:rsidRDefault="00A052FF" w:rsidP="00A052FF">
      <w:pPr>
        <w:ind w:left="720" w:right="512" w:hanging="720"/>
        <w:rPr>
          <w:rFonts w:ascii="Arial" w:hAnsi="Arial" w:cs="Arial"/>
        </w:rPr>
      </w:pPr>
      <w:r w:rsidRPr="00390D1D">
        <w:rPr>
          <w:rFonts w:ascii="Arial" w:hAnsi="Arial" w:cs="Arial"/>
        </w:rPr>
        <w:t>6.1</w:t>
      </w:r>
      <w:r w:rsidRPr="00390D1D">
        <w:rPr>
          <w:rFonts w:ascii="Arial" w:hAnsi="Arial" w:cs="Arial"/>
        </w:rPr>
        <w:tab/>
      </w:r>
      <w:r w:rsidR="00B63732" w:rsidRPr="00390D1D">
        <w:rPr>
          <w:rFonts w:ascii="Arial" w:hAnsi="Arial" w:cs="Arial"/>
        </w:rPr>
        <w:t xml:space="preserve">A review meeting will be arranged with the employee by the </w:t>
      </w:r>
      <w:r w:rsidR="00390D1D" w:rsidRPr="00390D1D">
        <w:rPr>
          <w:rFonts w:ascii="Arial" w:hAnsi="Arial" w:cs="Arial"/>
        </w:rPr>
        <w:t xml:space="preserve">line </w:t>
      </w:r>
      <w:r w:rsidR="004D11D6">
        <w:rPr>
          <w:rFonts w:ascii="Arial" w:hAnsi="Arial" w:cs="Arial"/>
        </w:rPr>
        <w:t>manager/Head teacher</w:t>
      </w:r>
      <w:r w:rsidR="00B63732" w:rsidRPr="00390D1D">
        <w:rPr>
          <w:rFonts w:ascii="Arial" w:hAnsi="Arial" w:cs="Arial"/>
        </w:rPr>
        <w:t xml:space="preserve"> to review attendance levels at the agreed interval.  </w:t>
      </w:r>
      <w:r w:rsidR="00EB3228" w:rsidRPr="00390D1D">
        <w:rPr>
          <w:rFonts w:ascii="Arial" w:hAnsi="Arial" w:cs="Arial"/>
        </w:rPr>
        <w:t>However,</w:t>
      </w:r>
      <w:r w:rsidR="00B63732" w:rsidRPr="00390D1D">
        <w:rPr>
          <w:rFonts w:ascii="Arial" w:hAnsi="Arial" w:cs="Arial"/>
        </w:rPr>
        <w:t xml:space="preserve"> if at any time the </w:t>
      </w:r>
      <w:r w:rsidR="004D11D6">
        <w:rPr>
          <w:rFonts w:ascii="Arial" w:hAnsi="Arial" w:cs="Arial"/>
        </w:rPr>
        <w:t>manager/Head teacher</w:t>
      </w:r>
      <w:r w:rsidR="00B63732" w:rsidRPr="00390D1D">
        <w:rPr>
          <w:rFonts w:ascii="Arial" w:hAnsi="Arial" w:cs="Arial"/>
        </w:rPr>
        <w:t xml:space="preserve"> considers that the attendance level is unsatisfactory they may arrange an earlier review meeting, there is no need to wait until the scheduled review date.</w:t>
      </w:r>
    </w:p>
    <w:p w14:paraId="2927A0AE" w14:textId="42527680" w:rsidR="00B63732" w:rsidRPr="00390D1D" w:rsidRDefault="00A052FF" w:rsidP="00A052FF">
      <w:pPr>
        <w:ind w:left="720" w:right="512" w:hanging="720"/>
        <w:rPr>
          <w:rFonts w:ascii="Arial" w:hAnsi="Arial" w:cs="Arial"/>
        </w:rPr>
      </w:pPr>
      <w:r w:rsidRPr="00390D1D">
        <w:rPr>
          <w:rFonts w:ascii="Arial" w:hAnsi="Arial" w:cs="Arial"/>
        </w:rPr>
        <w:t>6.2</w:t>
      </w:r>
      <w:r w:rsidRPr="00390D1D">
        <w:rPr>
          <w:rFonts w:ascii="Arial" w:hAnsi="Arial" w:cs="Arial"/>
        </w:rPr>
        <w:tab/>
      </w:r>
      <w:r w:rsidR="00B63732" w:rsidRPr="00390D1D">
        <w:rPr>
          <w:rFonts w:ascii="Arial" w:hAnsi="Arial" w:cs="Arial"/>
        </w:rPr>
        <w:t>If attendance levels have reached a satisfactory standard at the review stage, the employee will be advised that no action needs to be taken at that time. Further review meetings will be scheduled at regular intervals (at least three monthly) for the duration of the ‘live’ warning, to ensure the improved attendance level is sustained. If sustained until the ‘live’ warning expires, the employee will be congratulated on their improved attendance record, and the procedure will be exited. This will be confirmed in writing to the employee, and a copy will be placed on the employee’s personal file.</w:t>
      </w:r>
    </w:p>
    <w:p w14:paraId="2F026FE4" w14:textId="2CCEB719" w:rsidR="00B63732" w:rsidRPr="00390D1D" w:rsidRDefault="00A052FF" w:rsidP="00B63732">
      <w:pPr>
        <w:autoSpaceDE w:val="0"/>
        <w:autoSpaceDN w:val="0"/>
        <w:adjustRightInd w:val="0"/>
        <w:jc w:val="both"/>
        <w:rPr>
          <w:rFonts w:ascii="Arial" w:hAnsi="Arial" w:cs="Arial"/>
        </w:rPr>
      </w:pPr>
      <w:r w:rsidRPr="00390D1D">
        <w:rPr>
          <w:rFonts w:ascii="Arial" w:hAnsi="Arial" w:cs="Arial"/>
        </w:rPr>
        <w:t>6.3</w:t>
      </w:r>
      <w:r w:rsidRPr="00390D1D">
        <w:rPr>
          <w:rFonts w:ascii="Arial" w:hAnsi="Arial" w:cs="Arial"/>
        </w:rPr>
        <w:tab/>
      </w:r>
      <w:r w:rsidR="00B63732" w:rsidRPr="00390D1D">
        <w:rPr>
          <w:rFonts w:ascii="Arial" w:hAnsi="Arial" w:cs="Arial"/>
        </w:rPr>
        <w:t>Should attendance not be maintained, the process will resume at the stage prior to exit.</w:t>
      </w:r>
    </w:p>
    <w:p w14:paraId="0B8B3ECB" w14:textId="4E15F3D1" w:rsidR="00B63732" w:rsidRPr="00390D1D" w:rsidRDefault="00A052FF" w:rsidP="00A052FF">
      <w:pPr>
        <w:ind w:left="720" w:right="512" w:hanging="720"/>
        <w:rPr>
          <w:rFonts w:ascii="Arial" w:hAnsi="Arial" w:cs="Arial"/>
        </w:rPr>
      </w:pPr>
      <w:r w:rsidRPr="00390D1D">
        <w:rPr>
          <w:rFonts w:ascii="Arial" w:hAnsi="Arial" w:cs="Arial"/>
        </w:rPr>
        <w:t>6.4</w:t>
      </w:r>
      <w:r w:rsidRPr="00390D1D">
        <w:rPr>
          <w:rFonts w:ascii="Arial" w:hAnsi="Arial" w:cs="Arial"/>
        </w:rPr>
        <w:tab/>
      </w:r>
      <w:r w:rsidR="00B63732" w:rsidRPr="00390D1D">
        <w:rPr>
          <w:rFonts w:ascii="Arial" w:hAnsi="Arial" w:cs="Arial"/>
        </w:rPr>
        <w:t>If the outcome of the review meeting(s) is that attendance levels have not reached a satisfactory standard or have not been sustained, an Absence Management Hearing to consider dismissal will be scheduled as outlined in Section 4.</w:t>
      </w:r>
    </w:p>
    <w:p w14:paraId="77F4B7BA" w14:textId="77777777" w:rsidR="00B63732" w:rsidRDefault="00B63732" w:rsidP="00B63732">
      <w:pPr>
        <w:ind w:left="720" w:right="512"/>
        <w:rPr>
          <w:rFonts w:ascii="Arial" w:hAnsi="Arial" w:cs="Arial"/>
        </w:rPr>
      </w:pPr>
    </w:p>
    <w:p w14:paraId="7D105254" w14:textId="77777777" w:rsidR="0004632E" w:rsidRDefault="0004632E" w:rsidP="00B63732">
      <w:pPr>
        <w:ind w:left="720" w:right="512"/>
        <w:rPr>
          <w:rFonts w:ascii="Arial" w:hAnsi="Arial" w:cs="Arial"/>
        </w:rPr>
      </w:pPr>
    </w:p>
    <w:p w14:paraId="2D069986" w14:textId="77777777" w:rsidR="0004632E" w:rsidRDefault="0004632E" w:rsidP="00B63732">
      <w:pPr>
        <w:ind w:left="720" w:right="512"/>
        <w:rPr>
          <w:rFonts w:ascii="Arial" w:hAnsi="Arial" w:cs="Arial"/>
        </w:rPr>
      </w:pPr>
    </w:p>
    <w:p w14:paraId="38BF604D" w14:textId="77777777" w:rsidR="0004632E" w:rsidRPr="00390D1D" w:rsidRDefault="0004632E" w:rsidP="00B63732">
      <w:pPr>
        <w:ind w:left="720" w:right="512"/>
        <w:rPr>
          <w:rFonts w:ascii="Arial" w:hAnsi="Arial" w:cs="Arial"/>
        </w:rPr>
      </w:pPr>
    </w:p>
    <w:p w14:paraId="02394D71" w14:textId="5AD2C882" w:rsidR="00B63732" w:rsidRPr="00390D1D" w:rsidRDefault="00A052FF" w:rsidP="006D660D">
      <w:pPr>
        <w:rPr>
          <w:rFonts w:ascii="Arial" w:hAnsi="Arial" w:cs="Arial"/>
          <w:b/>
        </w:rPr>
      </w:pPr>
      <w:r w:rsidRPr="00390D1D">
        <w:rPr>
          <w:rFonts w:ascii="Arial" w:hAnsi="Arial" w:cs="Arial"/>
          <w:b/>
        </w:rPr>
        <w:lastRenderedPageBreak/>
        <w:t>7</w:t>
      </w:r>
      <w:r w:rsidR="00B63732" w:rsidRPr="00390D1D">
        <w:rPr>
          <w:rFonts w:ascii="Arial" w:hAnsi="Arial" w:cs="Arial"/>
          <w:b/>
        </w:rPr>
        <w:t xml:space="preserve">. </w:t>
      </w:r>
      <w:r w:rsidR="00B63732" w:rsidRPr="00390D1D">
        <w:rPr>
          <w:rFonts w:ascii="Arial" w:hAnsi="Arial" w:cs="Arial"/>
          <w:b/>
        </w:rPr>
        <w:tab/>
        <w:t>Absence Management Hearing</w:t>
      </w:r>
    </w:p>
    <w:p w14:paraId="57A83FAB" w14:textId="54E35912" w:rsidR="00B63732" w:rsidRPr="00390D1D" w:rsidRDefault="00A052FF" w:rsidP="00A052FF">
      <w:pPr>
        <w:ind w:left="720" w:right="512" w:hanging="720"/>
        <w:rPr>
          <w:rFonts w:ascii="Arial" w:hAnsi="Arial" w:cs="Arial"/>
        </w:rPr>
      </w:pPr>
      <w:r w:rsidRPr="00390D1D">
        <w:rPr>
          <w:rFonts w:ascii="Arial" w:hAnsi="Arial" w:cs="Arial"/>
        </w:rPr>
        <w:t>7.1</w:t>
      </w:r>
      <w:r w:rsidRPr="00390D1D">
        <w:rPr>
          <w:rFonts w:ascii="Arial" w:hAnsi="Arial" w:cs="Arial"/>
        </w:rPr>
        <w:tab/>
      </w:r>
      <w:r w:rsidR="00243E82" w:rsidRPr="00243E82">
        <w:rPr>
          <w:rFonts w:ascii="Arial" w:hAnsi="Arial" w:cs="Arial"/>
        </w:rPr>
        <w:t>A Hearing chaired by the Headteacher (if not involved in previous stages) or Panel of Governors (Hearing Officer) will be arranged in accordance with the Procedure for Conducting Absence Management Hearings set out in Appendix 4.</w:t>
      </w:r>
    </w:p>
    <w:p w14:paraId="3B58FD09" w14:textId="0D39AA15" w:rsidR="00B63732" w:rsidRPr="00390D1D" w:rsidRDefault="00A052FF" w:rsidP="00A052FF">
      <w:pPr>
        <w:ind w:left="720" w:right="512" w:hanging="720"/>
        <w:rPr>
          <w:rFonts w:ascii="Arial" w:hAnsi="Arial" w:cs="Arial"/>
        </w:rPr>
      </w:pPr>
      <w:r w:rsidRPr="00390D1D">
        <w:rPr>
          <w:rFonts w:ascii="Arial" w:hAnsi="Arial" w:cs="Arial"/>
        </w:rPr>
        <w:t>7.2</w:t>
      </w:r>
      <w:r w:rsidRPr="00390D1D">
        <w:rPr>
          <w:rFonts w:ascii="Arial" w:hAnsi="Arial" w:cs="Arial"/>
        </w:rPr>
        <w:tab/>
      </w:r>
      <w:r w:rsidR="00B63732" w:rsidRPr="00390D1D">
        <w:rPr>
          <w:rFonts w:ascii="Arial" w:hAnsi="Arial" w:cs="Arial"/>
        </w:rPr>
        <w:t xml:space="preserve">If the Hearing Officer determines that the evidence presented supports the dismissal of the employee, the employee will be given notice of their dismissal from the </w:t>
      </w:r>
      <w:proofErr w:type="gramStart"/>
      <w:r w:rsidR="00390D1D" w:rsidRPr="00390D1D">
        <w:rPr>
          <w:rFonts w:ascii="Arial" w:hAnsi="Arial" w:cs="Arial"/>
        </w:rPr>
        <w:t>School</w:t>
      </w:r>
      <w:proofErr w:type="gramEnd"/>
      <w:r w:rsidR="00B63732" w:rsidRPr="00390D1D">
        <w:rPr>
          <w:rFonts w:ascii="Arial" w:hAnsi="Arial" w:cs="Arial"/>
        </w:rPr>
        <w:t>.</w:t>
      </w:r>
    </w:p>
    <w:p w14:paraId="19DAAB31" w14:textId="171A10E3" w:rsidR="00B63732" w:rsidRPr="00390D1D" w:rsidRDefault="00A052FF" w:rsidP="006D660D">
      <w:pPr>
        <w:rPr>
          <w:rFonts w:ascii="Arial" w:hAnsi="Arial" w:cs="Arial"/>
          <w:b/>
        </w:rPr>
      </w:pPr>
      <w:r w:rsidRPr="00390D1D">
        <w:rPr>
          <w:rFonts w:ascii="Arial" w:hAnsi="Arial" w:cs="Arial"/>
          <w:b/>
        </w:rPr>
        <w:t>8</w:t>
      </w:r>
      <w:r w:rsidR="00B63732" w:rsidRPr="00390D1D">
        <w:rPr>
          <w:rFonts w:ascii="Arial" w:hAnsi="Arial" w:cs="Arial"/>
          <w:b/>
        </w:rPr>
        <w:t xml:space="preserve">. </w:t>
      </w:r>
      <w:r w:rsidR="006D660D" w:rsidRPr="00390D1D">
        <w:rPr>
          <w:rFonts w:ascii="Arial" w:hAnsi="Arial" w:cs="Arial"/>
          <w:b/>
        </w:rPr>
        <w:tab/>
      </w:r>
      <w:r w:rsidR="00B63732" w:rsidRPr="00390D1D">
        <w:rPr>
          <w:rFonts w:ascii="Arial" w:hAnsi="Arial" w:cs="Arial"/>
          <w:b/>
        </w:rPr>
        <w:t>Failure to attend meetings under this procedure</w:t>
      </w:r>
    </w:p>
    <w:p w14:paraId="3DA2EF72" w14:textId="15300837" w:rsidR="00B63732" w:rsidRPr="00390D1D" w:rsidRDefault="00A052FF" w:rsidP="00A052FF">
      <w:pPr>
        <w:ind w:left="720" w:right="512" w:hanging="720"/>
        <w:rPr>
          <w:rFonts w:ascii="Arial" w:hAnsi="Arial" w:cs="Arial"/>
        </w:rPr>
      </w:pPr>
      <w:r w:rsidRPr="00390D1D">
        <w:rPr>
          <w:rFonts w:ascii="Arial" w:hAnsi="Arial" w:cs="Arial"/>
        </w:rPr>
        <w:t>8.1</w:t>
      </w:r>
      <w:r w:rsidRPr="00390D1D">
        <w:rPr>
          <w:rFonts w:ascii="Arial" w:hAnsi="Arial" w:cs="Arial"/>
        </w:rPr>
        <w:tab/>
      </w:r>
      <w:r w:rsidR="00B63732" w:rsidRPr="00390D1D">
        <w:rPr>
          <w:rFonts w:ascii="Arial" w:hAnsi="Arial" w:cs="Arial"/>
        </w:rPr>
        <w:t xml:space="preserve">If an employee fails to attend a meeting within this procedure without good cause, action may be taken under the </w:t>
      </w:r>
      <w:proofErr w:type="gramStart"/>
      <w:r w:rsidR="00390D1D" w:rsidRPr="00390D1D">
        <w:rPr>
          <w:rFonts w:ascii="Arial" w:hAnsi="Arial" w:cs="Arial"/>
        </w:rPr>
        <w:t>School</w:t>
      </w:r>
      <w:r w:rsidR="00B63732" w:rsidRPr="00390D1D">
        <w:rPr>
          <w:rFonts w:ascii="Arial" w:hAnsi="Arial" w:cs="Arial"/>
        </w:rPr>
        <w:t>’s</w:t>
      </w:r>
      <w:proofErr w:type="gramEnd"/>
      <w:r w:rsidR="00B63732" w:rsidRPr="00390D1D">
        <w:rPr>
          <w:rFonts w:ascii="Arial" w:hAnsi="Arial" w:cs="Arial"/>
        </w:rPr>
        <w:t xml:space="preserve"> disciplinary procedure and, in any event, the meeting may proceed in the absence of the employee.</w:t>
      </w:r>
    </w:p>
    <w:p w14:paraId="68B3F38E" w14:textId="5102B682" w:rsidR="00B63732" w:rsidRPr="00390D1D" w:rsidRDefault="00A052FF" w:rsidP="00A052FF">
      <w:pPr>
        <w:ind w:left="720" w:right="512" w:hanging="720"/>
        <w:rPr>
          <w:rFonts w:ascii="Arial" w:hAnsi="Arial" w:cs="Arial"/>
        </w:rPr>
      </w:pPr>
      <w:r w:rsidRPr="00390D1D">
        <w:rPr>
          <w:rFonts w:ascii="Arial" w:hAnsi="Arial" w:cs="Arial"/>
        </w:rPr>
        <w:t>8.2</w:t>
      </w:r>
      <w:r w:rsidRPr="00390D1D">
        <w:rPr>
          <w:rFonts w:ascii="Arial" w:hAnsi="Arial" w:cs="Arial"/>
        </w:rPr>
        <w:tab/>
      </w:r>
      <w:r w:rsidR="00B63732" w:rsidRPr="00390D1D">
        <w:rPr>
          <w:rFonts w:ascii="Arial" w:hAnsi="Arial" w:cs="Arial"/>
        </w:rPr>
        <w:t>If an employee fails to attend a meeting due to sickness, this will need to be supported by a fit note confirming the employee was not fit to attend the meeting.</w:t>
      </w:r>
    </w:p>
    <w:p w14:paraId="698370EF" w14:textId="01AEC26C" w:rsidR="00B63732" w:rsidRPr="00390D1D" w:rsidRDefault="00A052FF" w:rsidP="00A052FF">
      <w:pPr>
        <w:ind w:left="720" w:right="512" w:hanging="720"/>
        <w:rPr>
          <w:rFonts w:ascii="Arial" w:hAnsi="Arial" w:cs="Arial"/>
        </w:rPr>
      </w:pPr>
      <w:r w:rsidRPr="00390D1D">
        <w:rPr>
          <w:rFonts w:ascii="Arial" w:hAnsi="Arial" w:cs="Arial"/>
        </w:rPr>
        <w:t>8.3</w:t>
      </w:r>
      <w:r w:rsidRPr="00390D1D">
        <w:rPr>
          <w:rFonts w:ascii="Arial" w:hAnsi="Arial" w:cs="Arial"/>
        </w:rPr>
        <w:tab/>
      </w:r>
      <w:r w:rsidR="00B63732" w:rsidRPr="00390D1D">
        <w:rPr>
          <w:rFonts w:ascii="Arial" w:hAnsi="Arial" w:cs="Arial"/>
        </w:rPr>
        <w:t>Failure to attend may result in the meeting going forward in the absence of the employee, who will have the opportunity of providing a written statement or being represented by a nominated representative.</w:t>
      </w:r>
    </w:p>
    <w:p w14:paraId="28296F77" w14:textId="508367BE" w:rsidR="00B63732" w:rsidRPr="00390D1D" w:rsidRDefault="00A052FF" w:rsidP="006D660D">
      <w:pPr>
        <w:rPr>
          <w:rFonts w:ascii="Arial" w:hAnsi="Arial" w:cs="Arial"/>
          <w:b/>
        </w:rPr>
      </w:pPr>
      <w:r w:rsidRPr="00390D1D">
        <w:rPr>
          <w:rFonts w:ascii="Arial" w:hAnsi="Arial" w:cs="Arial"/>
          <w:b/>
        </w:rPr>
        <w:t>9</w:t>
      </w:r>
      <w:r w:rsidR="00B63732" w:rsidRPr="00390D1D">
        <w:rPr>
          <w:rFonts w:ascii="Arial" w:hAnsi="Arial" w:cs="Arial"/>
          <w:b/>
        </w:rPr>
        <w:t xml:space="preserve">. </w:t>
      </w:r>
      <w:r w:rsidR="00B63732" w:rsidRPr="00390D1D">
        <w:rPr>
          <w:rFonts w:ascii="Arial" w:hAnsi="Arial" w:cs="Arial"/>
          <w:b/>
        </w:rPr>
        <w:tab/>
        <w:t>Appeal</w:t>
      </w:r>
    </w:p>
    <w:p w14:paraId="7029668F" w14:textId="4D6CF921" w:rsidR="00B63732" w:rsidRPr="00390D1D" w:rsidRDefault="00A052FF" w:rsidP="00A052FF">
      <w:pPr>
        <w:tabs>
          <w:tab w:val="num" w:pos="1418"/>
        </w:tabs>
        <w:ind w:left="720" w:right="512" w:hanging="720"/>
        <w:rPr>
          <w:rFonts w:ascii="Arial" w:hAnsi="Arial" w:cs="Arial"/>
        </w:rPr>
      </w:pPr>
      <w:r w:rsidRPr="00390D1D">
        <w:rPr>
          <w:rFonts w:ascii="Arial" w:hAnsi="Arial" w:cs="Arial"/>
        </w:rPr>
        <w:t>9.1</w:t>
      </w:r>
      <w:r w:rsidRPr="00390D1D">
        <w:rPr>
          <w:rFonts w:ascii="Arial" w:hAnsi="Arial" w:cs="Arial"/>
        </w:rPr>
        <w:tab/>
      </w:r>
      <w:r w:rsidR="00B63732" w:rsidRPr="00390D1D">
        <w:rPr>
          <w:rFonts w:ascii="Arial" w:hAnsi="Arial" w:cs="Arial"/>
        </w:rPr>
        <w:t xml:space="preserve">An employee wishing to appeal a formal sanction issued at Stage 2 must submit their appeal in writing to the </w:t>
      </w:r>
      <w:r w:rsidR="004D11D6">
        <w:rPr>
          <w:rFonts w:ascii="Arial" w:hAnsi="Arial" w:cs="Arial"/>
        </w:rPr>
        <w:t>manager/Head teacher</w:t>
      </w:r>
      <w:r w:rsidR="00B63732" w:rsidRPr="00390D1D">
        <w:rPr>
          <w:rFonts w:ascii="Arial" w:hAnsi="Arial" w:cs="Arial"/>
        </w:rPr>
        <w:t xml:space="preserve"> (copying the HR representative) who issued the sanction. The appeal should clearly state the grounds and include details of any new evidence, information or mitigating circumstances that were not previously available or considered.</w:t>
      </w:r>
      <w:r w:rsidR="00B63732" w:rsidRPr="00390D1D">
        <w:rPr>
          <w:rFonts w:ascii="Arial" w:hAnsi="Arial" w:cs="Arial"/>
        </w:rPr>
        <w:tab/>
      </w:r>
    </w:p>
    <w:p w14:paraId="4ADD96C3" w14:textId="67BDA4BC" w:rsidR="00B63732" w:rsidRPr="00390D1D" w:rsidRDefault="00A052FF" w:rsidP="00A052FF">
      <w:pPr>
        <w:tabs>
          <w:tab w:val="num" w:pos="1418"/>
        </w:tabs>
        <w:ind w:left="720" w:right="512" w:hanging="720"/>
        <w:rPr>
          <w:rFonts w:ascii="Arial" w:hAnsi="Arial" w:cs="Arial"/>
        </w:rPr>
      </w:pPr>
      <w:r w:rsidRPr="00390D1D">
        <w:rPr>
          <w:rFonts w:ascii="Arial" w:hAnsi="Arial" w:cs="Arial"/>
        </w:rPr>
        <w:t xml:space="preserve">9.2       </w:t>
      </w:r>
      <w:r w:rsidR="00B63732" w:rsidRPr="00390D1D">
        <w:rPr>
          <w:rFonts w:ascii="Arial" w:hAnsi="Arial" w:cs="Arial"/>
        </w:rPr>
        <w:t>The appeal must be received within the review period and no later than five working days from the date the sanction was confirmed in writing.</w:t>
      </w:r>
    </w:p>
    <w:p w14:paraId="0474D6A0" w14:textId="1929FCD3" w:rsidR="00B63732" w:rsidRPr="00390D1D" w:rsidRDefault="00A052FF" w:rsidP="00A052FF">
      <w:pPr>
        <w:tabs>
          <w:tab w:val="num" w:pos="1418"/>
        </w:tabs>
        <w:ind w:left="720" w:right="512" w:hanging="720"/>
        <w:rPr>
          <w:rFonts w:ascii="Arial" w:hAnsi="Arial" w:cs="Arial"/>
        </w:rPr>
      </w:pPr>
      <w:r w:rsidRPr="00390D1D">
        <w:rPr>
          <w:rFonts w:ascii="Arial" w:hAnsi="Arial" w:cs="Arial"/>
        </w:rPr>
        <w:t xml:space="preserve">9.3       </w:t>
      </w:r>
      <w:r w:rsidR="00B63732" w:rsidRPr="00390D1D">
        <w:rPr>
          <w:rFonts w:ascii="Arial" w:hAnsi="Arial" w:cs="Arial"/>
        </w:rPr>
        <w:t xml:space="preserve">An employee wishing to </w:t>
      </w:r>
      <w:r w:rsidR="00EB3228" w:rsidRPr="00390D1D">
        <w:rPr>
          <w:rFonts w:ascii="Arial" w:hAnsi="Arial" w:cs="Arial"/>
        </w:rPr>
        <w:t>a</w:t>
      </w:r>
      <w:r w:rsidR="00B63732" w:rsidRPr="00390D1D">
        <w:rPr>
          <w:rFonts w:ascii="Arial" w:hAnsi="Arial" w:cs="Arial"/>
        </w:rPr>
        <w:t xml:space="preserve">ppeal against their dismissal must do so in writing to the </w:t>
      </w:r>
      <w:r w:rsidR="00EF05C6">
        <w:rPr>
          <w:rFonts w:ascii="Arial" w:hAnsi="Arial" w:cs="Arial"/>
        </w:rPr>
        <w:t xml:space="preserve">Clerk to </w:t>
      </w:r>
      <w:r w:rsidR="00703BBD">
        <w:rPr>
          <w:rFonts w:ascii="Arial" w:hAnsi="Arial" w:cs="Arial"/>
        </w:rPr>
        <w:t>Governors</w:t>
      </w:r>
      <w:r w:rsidR="00B63732" w:rsidRPr="00390D1D">
        <w:rPr>
          <w:rFonts w:ascii="Arial" w:hAnsi="Arial" w:cs="Arial"/>
        </w:rPr>
        <w:t xml:space="preserve"> within five working days of receiving notification of the decision.  Their role will be to co-ordinate and confirm details of the Appeal Officer. The appeal should clearly state the grounds and include details of any new evidence, information or mitigating circumstances that were not previously available or considered.</w:t>
      </w:r>
      <w:r w:rsidR="00B63732" w:rsidRPr="00390D1D">
        <w:rPr>
          <w:rFonts w:ascii="Arial" w:hAnsi="Arial" w:cs="Arial"/>
        </w:rPr>
        <w:tab/>
      </w:r>
    </w:p>
    <w:p w14:paraId="44424B19" w14:textId="15F90324" w:rsidR="00B63732" w:rsidRPr="00390D1D" w:rsidRDefault="00A052FF" w:rsidP="0004632E">
      <w:pPr>
        <w:tabs>
          <w:tab w:val="num" w:pos="1418"/>
        </w:tabs>
        <w:ind w:left="720" w:right="512" w:hanging="720"/>
        <w:rPr>
          <w:rFonts w:ascii="Arial" w:hAnsi="Arial" w:cs="Arial"/>
        </w:rPr>
      </w:pPr>
      <w:r w:rsidRPr="00390D1D">
        <w:rPr>
          <w:rFonts w:ascii="Arial" w:hAnsi="Arial" w:cs="Arial"/>
        </w:rPr>
        <w:t xml:space="preserve">9.4        </w:t>
      </w:r>
      <w:r w:rsidR="00B63732" w:rsidRPr="00390D1D">
        <w:rPr>
          <w:rFonts w:ascii="Arial" w:hAnsi="Arial" w:cs="Arial"/>
        </w:rPr>
        <w:t xml:space="preserve">Appeals will be conducted in accordance with the Procedure for Conducting Appeals set out in Appendix 5. </w:t>
      </w:r>
    </w:p>
    <w:p w14:paraId="032B7FE7" w14:textId="143EF2CD" w:rsidR="00B63732" w:rsidRPr="00390D1D" w:rsidRDefault="00B63732" w:rsidP="00B63732">
      <w:pPr>
        <w:widowControl w:val="0"/>
        <w:tabs>
          <w:tab w:val="left" w:pos="600"/>
          <w:tab w:val="left" w:pos="1200"/>
          <w:tab w:val="right" w:pos="9240"/>
        </w:tabs>
        <w:rPr>
          <w:rFonts w:ascii="Arial" w:hAnsi="Arial" w:cs="Arial"/>
          <w:b/>
          <w:snapToGrid w:val="0"/>
          <w:color w:val="000000"/>
        </w:rPr>
      </w:pPr>
      <w:r w:rsidRPr="00390D1D">
        <w:rPr>
          <w:rFonts w:ascii="Arial" w:hAnsi="Arial" w:cs="Arial"/>
          <w:b/>
          <w:noProof/>
          <w:color w:val="000000"/>
          <w:lang w:eastAsia="en-GB"/>
        </w:rPr>
        <mc:AlternateContent>
          <mc:Choice Requires="wps">
            <w:drawing>
              <wp:anchor distT="0" distB="0" distL="114300" distR="114300" simplePos="0" relativeHeight="251660291" behindDoc="0" locked="0" layoutInCell="1" allowOverlap="1" wp14:anchorId="1787125E" wp14:editId="58A6DB7B">
                <wp:simplePos x="0" y="0"/>
                <wp:positionH relativeFrom="column">
                  <wp:posOffset>1828800</wp:posOffset>
                </wp:positionH>
                <wp:positionV relativeFrom="paragraph">
                  <wp:posOffset>150495</wp:posOffset>
                </wp:positionV>
                <wp:extent cx="2628900" cy="0"/>
                <wp:effectExtent l="7620" t="10160" r="11430" b="8890"/>
                <wp:wrapNone/>
                <wp:docPr id="591873906"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20EAB718" id="Straight Connector 7" o:spid="_x0000_s1026" style="position:absolute;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1.85pt" to="351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"/>
            </w:pict>
          </mc:Fallback>
        </mc:AlternateContent>
      </w:r>
    </w:p>
    <w:p w14:paraId="36D66CE7" w14:textId="77777777" w:rsidR="00B63732" w:rsidRPr="00390D1D" w:rsidRDefault="00B63732" w:rsidP="00B63732">
      <w:pPr>
        <w:widowControl w:val="0"/>
        <w:tabs>
          <w:tab w:val="left" w:pos="600"/>
          <w:tab w:val="left" w:pos="1200"/>
          <w:tab w:val="right" w:pos="9240"/>
        </w:tabs>
        <w:jc w:val="center"/>
        <w:rPr>
          <w:rFonts w:ascii="Arial" w:hAnsi="Arial" w:cs="Arial"/>
          <w:b/>
          <w:snapToGrid w:val="0"/>
          <w:color w:val="000000"/>
        </w:rPr>
      </w:pPr>
    </w:p>
    <w:p w14:paraId="5B1CA54C" w14:textId="77777777" w:rsidR="00B63732" w:rsidRPr="00390D1D" w:rsidRDefault="00B63732" w:rsidP="00A052FF">
      <w:pPr>
        <w:widowControl w:val="0"/>
        <w:tabs>
          <w:tab w:val="left" w:pos="600"/>
          <w:tab w:val="left" w:pos="1200"/>
          <w:tab w:val="right" w:pos="9240"/>
        </w:tabs>
        <w:rPr>
          <w:rFonts w:ascii="Arial" w:hAnsi="Arial" w:cs="Arial"/>
          <w:b/>
          <w:snapToGrid w:val="0"/>
          <w:color w:val="000000"/>
        </w:rPr>
      </w:pPr>
      <w:r w:rsidRPr="00390D1D">
        <w:rPr>
          <w:rFonts w:ascii="Arial" w:hAnsi="Arial" w:cs="Arial"/>
          <w:b/>
          <w:snapToGrid w:val="0"/>
          <w:color w:val="000000"/>
        </w:rPr>
        <w:t>PART 2 – LONG TERM ILL HEALTH</w:t>
      </w:r>
    </w:p>
    <w:p w14:paraId="0CFAD3C4" w14:textId="67216803" w:rsidR="00B63732" w:rsidRPr="00390D1D" w:rsidRDefault="00B63732" w:rsidP="00A052FF">
      <w:pPr>
        <w:rPr>
          <w:rFonts w:ascii="Arial" w:hAnsi="Arial" w:cs="Arial"/>
          <w:snapToGrid w:val="0"/>
          <w:color w:val="000000"/>
        </w:rPr>
      </w:pPr>
      <w:r w:rsidRPr="00390D1D">
        <w:rPr>
          <w:rFonts w:ascii="Arial" w:hAnsi="Arial" w:cs="Arial"/>
          <w:b/>
        </w:rPr>
        <w:t>1.</w:t>
      </w:r>
      <w:r w:rsidR="000F035E" w:rsidRPr="00390D1D">
        <w:rPr>
          <w:rFonts w:ascii="Arial" w:hAnsi="Arial" w:cs="Arial"/>
          <w:b/>
        </w:rPr>
        <w:t>0</w:t>
      </w:r>
      <w:r w:rsidRPr="00390D1D">
        <w:rPr>
          <w:rFonts w:ascii="Arial" w:hAnsi="Arial" w:cs="Arial"/>
          <w:b/>
        </w:rPr>
        <w:t xml:space="preserve">    Overview</w:t>
      </w:r>
    </w:p>
    <w:p w14:paraId="06DD16D7" w14:textId="1CC6907E" w:rsidR="00B63732" w:rsidRPr="00390D1D" w:rsidRDefault="00A052FF" w:rsidP="00A052FF">
      <w:pPr>
        <w:ind w:left="720" w:right="512" w:hanging="720"/>
        <w:rPr>
          <w:rFonts w:ascii="Arial" w:hAnsi="Arial" w:cs="Arial"/>
        </w:rPr>
      </w:pPr>
      <w:r w:rsidRPr="00390D1D">
        <w:rPr>
          <w:rFonts w:ascii="Arial" w:hAnsi="Arial" w:cs="Arial"/>
        </w:rPr>
        <w:t>1.1</w:t>
      </w:r>
      <w:r w:rsidRPr="00390D1D">
        <w:rPr>
          <w:rFonts w:ascii="Arial" w:hAnsi="Arial" w:cs="Arial"/>
        </w:rPr>
        <w:tab/>
      </w:r>
      <w:r w:rsidR="00B63732" w:rsidRPr="00390D1D">
        <w:rPr>
          <w:rFonts w:ascii="Arial" w:hAnsi="Arial" w:cs="Arial"/>
        </w:rPr>
        <w:t>Long Term cases are those where an employee has had continuous absence for a period of three weeks or is likely to be absent for that period.</w:t>
      </w:r>
    </w:p>
    <w:p w14:paraId="6AC1E4DC" w14:textId="24F5B919" w:rsidR="00B63732" w:rsidRPr="00390D1D" w:rsidRDefault="00A052FF" w:rsidP="00A052FF">
      <w:pPr>
        <w:ind w:left="720" w:right="512" w:hanging="720"/>
        <w:rPr>
          <w:rFonts w:ascii="Arial" w:hAnsi="Arial" w:cs="Arial"/>
        </w:rPr>
      </w:pPr>
      <w:r w:rsidRPr="00390D1D">
        <w:rPr>
          <w:rFonts w:ascii="Arial" w:hAnsi="Arial" w:cs="Arial"/>
        </w:rPr>
        <w:t>1.2</w:t>
      </w:r>
      <w:r w:rsidRPr="00390D1D">
        <w:rPr>
          <w:rFonts w:ascii="Arial" w:hAnsi="Arial" w:cs="Arial"/>
        </w:rPr>
        <w:tab/>
      </w:r>
      <w:r w:rsidR="00B63732" w:rsidRPr="00390D1D">
        <w:rPr>
          <w:rFonts w:ascii="Arial" w:hAnsi="Arial" w:cs="Arial"/>
        </w:rPr>
        <w:t xml:space="preserve">In the case of </w:t>
      </w:r>
      <w:r w:rsidR="00EB3228" w:rsidRPr="00390D1D">
        <w:rPr>
          <w:rFonts w:ascii="Arial" w:hAnsi="Arial" w:cs="Arial"/>
        </w:rPr>
        <w:t>part-time</w:t>
      </w:r>
      <w:r w:rsidR="00B63732" w:rsidRPr="00390D1D">
        <w:rPr>
          <w:rFonts w:ascii="Arial" w:hAnsi="Arial" w:cs="Arial"/>
        </w:rPr>
        <w:t xml:space="preserve"> </w:t>
      </w:r>
      <w:r w:rsidR="00EB3228" w:rsidRPr="00390D1D">
        <w:rPr>
          <w:rFonts w:ascii="Arial" w:hAnsi="Arial" w:cs="Arial"/>
        </w:rPr>
        <w:t>employees,</w:t>
      </w:r>
      <w:r w:rsidR="00B63732" w:rsidRPr="00390D1D">
        <w:rPr>
          <w:rFonts w:ascii="Arial" w:hAnsi="Arial" w:cs="Arial"/>
        </w:rPr>
        <w:t xml:space="preserve"> the </w:t>
      </w:r>
      <w:r w:rsidR="00EB3228" w:rsidRPr="00390D1D">
        <w:rPr>
          <w:rFonts w:ascii="Arial" w:hAnsi="Arial" w:cs="Arial"/>
        </w:rPr>
        <w:t>Long-Term</w:t>
      </w:r>
      <w:r w:rsidR="00B63732" w:rsidRPr="00390D1D">
        <w:rPr>
          <w:rFonts w:ascii="Arial" w:hAnsi="Arial" w:cs="Arial"/>
        </w:rPr>
        <w:t xml:space="preserve"> absence period will be defined by the relationship to the period of a </w:t>
      </w:r>
      <w:r w:rsidR="00EB3228" w:rsidRPr="00390D1D">
        <w:rPr>
          <w:rFonts w:ascii="Arial" w:hAnsi="Arial" w:cs="Arial"/>
        </w:rPr>
        <w:t>full-time</w:t>
      </w:r>
      <w:r w:rsidR="00B63732" w:rsidRPr="00390D1D">
        <w:rPr>
          <w:rFonts w:ascii="Arial" w:hAnsi="Arial" w:cs="Arial"/>
        </w:rPr>
        <w:t xml:space="preserve"> officer not by the number of days worked by the employee (e.g. employee ‘A’ works Mondays and Fridays only, so the period will be 6 days of A's absence)</w:t>
      </w:r>
    </w:p>
    <w:p w14:paraId="5D5EE4C0" w14:textId="15F1A16E" w:rsidR="00B63732" w:rsidRPr="00390D1D" w:rsidRDefault="00A052FF" w:rsidP="00A052FF">
      <w:pPr>
        <w:ind w:left="720" w:right="512" w:hanging="720"/>
        <w:rPr>
          <w:rFonts w:ascii="Arial" w:hAnsi="Arial" w:cs="Arial"/>
        </w:rPr>
      </w:pPr>
      <w:r w:rsidRPr="00390D1D">
        <w:rPr>
          <w:rFonts w:ascii="Arial" w:hAnsi="Arial" w:cs="Arial"/>
        </w:rPr>
        <w:lastRenderedPageBreak/>
        <w:t>1.3</w:t>
      </w:r>
      <w:r w:rsidRPr="00390D1D">
        <w:rPr>
          <w:rFonts w:ascii="Arial" w:hAnsi="Arial" w:cs="Arial"/>
        </w:rPr>
        <w:tab/>
      </w:r>
      <w:r w:rsidR="00B63732" w:rsidRPr="00390D1D">
        <w:rPr>
          <w:rFonts w:ascii="Arial" w:hAnsi="Arial" w:cs="Arial"/>
        </w:rPr>
        <w:t>Classifying an employee as a Long-Term illness case will not automatically lead to consequential action. For example, where an employee is absent due an operation, where the absence is normally planned and known in advance, and the length of absence usually known at the outset.</w:t>
      </w:r>
    </w:p>
    <w:p w14:paraId="2129F419" w14:textId="65746965" w:rsidR="00B63732" w:rsidRPr="00390D1D" w:rsidRDefault="00A052FF" w:rsidP="00A052FF">
      <w:pPr>
        <w:ind w:left="720" w:right="512" w:hanging="720"/>
        <w:rPr>
          <w:rFonts w:ascii="Arial" w:hAnsi="Arial" w:cs="Arial"/>
        </w:rPr>
      </w:pPr>
      <w:r w:rsidRPr="00390D1D">
        <w:rPr>
          <w:rFonts w:ascii="Arial" w:hAnsi="Arial" w:cs="Arial"/>
        </w:rPr>
        <w:t>1.4</w:t>
      </w:r>
      <w:r w:rsidRPr="00390D1D">
        <w:rPr>
          <w:rFonts w:ascii="Arial" w:hAnsi="Arial" w:cs="Arial"/>
        </w:rPr>
        <w:tab/>
      </w:r>
      <w:r w:rsidR="00B63732" w:rsidRPr="00390D1D">
        <w:rPr>
          <w:rFonts w:ascii="Arial" w:hAnsi="Arial" w:cs="Arial"/>
        </w:rPr>
        <w:t xml:space="preserve">At all stages the approach to an absence problem will </w:t>
      </w:r>
      <w:proofErr w:type="gramStart"/>
      <w:r w:rsidR="00B63732" w:rsidRPr="00390D1D">
        <w:rPr>
          <w:rFonts w:ascii="Arial" w:hAnsi="Arial" w:cs="Arial"/>
        </w:rPr>
        <w:t>take into account</w:t>
      </w:r>
      <w:proofErr w:type="gramEnd"/>
      <w:r w:rsidR="00B63732" w:rsidRPr="00390D1D">
        <w:rPr>
          <w:rFonts w:ascii="Arial" w:hAnsi="Arial" w:cs="Arial"/>
        </w:rPr>
        <w:t xml:space="preserve"> the disability discrimination requirements of the Equality Act 2010 and the codes of practice accompanying the Act. It may not always be readily apparent that a case qualifies under the Act, and it is essential that the </w:t>
      </w:r>
      <w:r w:rsidR="00390D1D" w:rsidRPr="00390D1D">
        <w:rPr>
          <w:rFonts w:ascii="Arial" w:hAnsi="Arial" w:cs="Arial"/>
        </w:rPr>
        <w:t>school</w:t>
      </w:r>
      <w:r w:rsidR="00B63732" w:rsidRPr="00390D1D">
        <w:rPr>
          <w:rFonts w:ascii="Arial" w:hAnsi="Arial" w:cs="Arial"/>
        </w:rPr>
        <w:t xml:space="preserve"> meet its obligations by undertaking a thorough investigation </w:t>
      </w:r>
      <w:proofErr w:type="gramStart"/>
      <w:r w:rsidR="00B63732" w:rsidRPr="00390D1D">
        <w:rPr>
          <w:rFonts w:ascii="Arial" w:hAnsi="Arial" w:cs="Arial"/>
        </w:rPr>
        <w:t>in order to</w:t>
      </w:r>
      <w:proofErr w:type="gramEnd"/>
      <w:r w:rsidR="00B63732" w:rsidRPr="00390D1D">
        <w:rPr>
          <w:rFonts w:ascii="Arial" w:hAnsi="Arial" w:cs="Arial"/>
        </w:rPr>
        <w:t xml:space="preserve"> determine the course of action to be taken.</w:t>
      </w:r>
    </w:p>
    <w:p w14:paraId="72D99E10" w14:textId="0D62A74A" w:rsidR="00B63732" w:rsidRPr="00390D1D" w:rsidRDefault="00A052FF" w:rsidP="00A052FF">
      <w:pPr>
        <w:ind w:left="720" w:right="512" w:hanging="720"/>
        <w:rPr>
          <w:rFonts w:ascii="Arial" w:hAnsi="Arial" w:cs="Arial"/>
        </w:rPr>
      </w:pPr>
      <w:r w:rsidRPr="00390D1D">
        <w:rPr>
          <w:rFonts w:ascii="Arial" w:hAnsi="Arial" w:cs="Arial"/>
        </w:rPr>
        <w:t>1.5</w:t>
      </w:r>
      <w:r w:rsidRPr="00390D1D">
        <w:rPr>
          <w:rFonts w:ascii="Arial" w:hAnsi="Arial" w:cs="Arial"/>
        </w:rPr>
        <w:tab/>
      </w:r>
      <w:r w:rsidR="00B63732" w:rsidRPr="00390D1D">
        <w:rPr>
          <w:rFonts w:ascii="Arial" w:hAnsi="Arial" w:cs="Arial"/>
        </w:rPr>
        <w:t xml:space="preserve">Investigation of an absence issue may identify other underlying reasons for absence such as substance misuse, personal problems etc. The </w:t>
      </w:r>
      <w:r w:rsidR="00390D1D" w:rsidRPr="00390D1D">
        <w:rPr>
          <w:rFonts w:ascii="Arial" w:hAnsi="Arial" w:cs="Arial"/>
        </w:rPr>
        <w:t>school</w:t>
      </w:r>
      <w:r w:rsidR="00B63732" w:rsidRPr="00390D1D">
        <w:rPr>
          <w:rFonts w:ascii="Arial" w:hAnsi="Arial" w:cs="Arial"/>
        </w:rPr>
        <w:t xml:space="preserve"> has policies and processes in support of these issues and an employee assistance programme.</w:t>
      </w:r>
    </w:p>
    <w:p w14:paraId="2191C37A" w14:textId="77777777" w:rsidR="00B63732" w:rsidRPr="00390D1D" w:rsidRDefault="00B63732" w:rsidP="00B63732">
      <w:pPr>
        <w:widowControl w:val="0"/>
        <w:tabs>
          <w:tab w:val="left" w:pos="600"/>
          <w:tab w:val="left" w:pos="1200"/>
          <w:tab w:val="right" w:pos="9240"/>
        </w:tabs>
        <w:rPr>
          <w:rFonts w:ascii="Arial" w:hAnsi="Arial" w:cs="Arial"/>
          <w:snapToGrid w:val="0"/>
          <w:color w:val="000000"/>
        </w:rPr>
      </w:pPr>
    </w:p>
    <w:p w14:paraId="7004D5F1" w14:textId="07A01B14" w:rsidR="00B63732" w:rsidRPr="00390D1D" w:rsidRDefault="00B63732" w:rsidP="00EB3228">
      <w:pPr>
        <w:rPr>
          <w:rFonts w:ascii="Arial" w:hAnsi="Arial" w:cs="Arial"/>
          <w:b/>
        </w:rPr>
      </w:pPr>
      <w:r w:rsidRPr="00390D1D">
        <w:rPr>
          <w:rFonts w:ascii="Arial" w:hAnsi="Arial" w:cs="Arial"/>
          <w:b/>
        </w:rPr>
        <w:t>2.</w:t>
      </w:r>
      <w:r w:rsidR="000F035E" w:rsidRPr="00390D1D">
        <w:rPr>
          <w:rFonts w:ascii="Arial" w:hAnsi="Arial" w:cs="Arial"/>
          <w:b/>
        </w:rPr>
        <w:t>0</w:t>
      </w:r>
      <w:r w:rsidRPr="00390D1D">
        <w:rPr>
          <w:rFonts w:ascii="Arial" w:hAnsi="Arial" w:cs="Arial"/>
          <w:b/>
        </w:rPr>
        <w:t xml:space="preserve">    Purpose of the Procedure</w:t>
      </w:r>
    </w:p>
    <w:p w14:paraId="33000A74" w14:textId="69A9710B" w:rsidR="00B63732" w:rsidRPr="00390D1D" w:rsidRDefault="00A052FF" w:rsidP="00A052FF">
      <w:pPr>
        <w:ind w:left="720" w:right="512" w:hanging="720"/>
        <w:rPr>
          <w:rFonts w:ascii="Arial" w:hAnsi="Arial" w:cs="Arial"/>
        </w:rPr>
      </w:pPr>
      <w:r w:rsidRPr="00390D1D">
        <w:rPr>
          <w:rFonts w:ascii="Arial" w:hAnsi="Arial" w:cs="Arial"/>
        </w:rPr>
        <w:t>2.1</w:t>
      </w:r>
      <w:r w:rsidRPr="00390D1D">
        <w:rPr>
          <w:rFonts w:ascii="Arial" w:hAnsi="Arial" w:cs="Arial"/>
        </w:rPr>
        <w:tab/>
      </w:r>
      <w:r w:rsidR="00B63732" w:rsidRPr="00390D1D">
        <w:rPr>
          <w:rFonts w:ascii="Arial" w:hAnsi="Arial" w:cs="Arial"/>
        </w:rPr>
        <w:t xml:space="preserve">The Procedure for long term ill health relates to cases where employees may be absent from work for a significant </w:t>
      </w:r>
      <w:proofErr w:type="gramStart"/>
      <w:r w:rsidR="00B63732" w:rsidRPr="00390D1D">
        <w:rPr>
          <w:rFonts w:ascii="Arial" w:hAnsi="Arial" w:cs="Arial"/>
        </w:rPr>
        <w:t>period of time</w:t>
      </w:r>
      <w:proofErr w:type="gramEnd"/>
      <w:r w:rsidR="00B63732" w:rsidRPr="00390D1D">
        <w:rPr>
          <w:rFonts w:ascii="Arial" w:hAnsi="Arial" w:cs="Arial"/>
        </w:rPr>
        <w:t xml:space="preserve"> </w:t>
      </w:r>
      <w:proofErr w:type="gramStart"/>
      <w:r w:rsidR="00B63732" w:rsidRPr="00390D1D">
        <w:rPr>
          <w:rFonts w:ascii="Arial" w:hAnsi="Arial" w:cs="Arial"/>
        </w:rPr>
        <w:t>as a result of</w:t>
      </w:r>
      <w:proofErr w:type="gramEnd"/>
      <w:r w:rsidR="00B63732" w:rsidRPr="00390D1D">
        <w:rPr>
          <w:rFonts w:ascii="Arial" w:hAnsi="Arial" w:cs="Arial"/>
        </w:rPr>
        <w:t xml:space="preserve"> an underlying health reason.  This procedure particularly places emphasis on the importance of demonstrating concern for the well-being of the employee, whilst at the same time balancing this against the impact of the employee's </w:t>
      </w:r>
      <w:r w:rsidR="00EB3228" w:rsidRPr="00390D1D">
        <w:rPr>
          <w:rFonts w:ascii="Arial" w:hAnsi="Arial" w:cs="Arial"/>
        </w:rPr>
        <w:t>long-term</w:t>
      </w:r>
      <w:r w:rsidR="00B63732" w:rsidRPr="00390D1D">
        <w:rPr>
          <w:rFonts w:ascii="Arial" w:hAnsi="Arial" w:cs="Arial"/>
        </w:rPr>
        <w:t xml:space="preserve"> absence on the delivery of </w:t>
      </w:r>
      <w:r w:rsidR="00390D1D" w:rsidRPr="00390D1D">
        <w:rPr>
          <w:rFonts w:ascii="Arial" w:hAnsi="Arial" w:cs="Arial"/>
        </w:rPr>
        <w:t>school</w:t>
      </w:r>
      <w:r w:rsidR="00B63732" w:rsidRPr="00390D1D">
        <w:rPr>
          <w:rFonts w:ascii="Arial" w:hAnsi="Arial" w:cs="Arial"/>
        </w:rPr>
        <w:t xml:space="preserve"> services.</w:t>
      </w:r>
    </w:p>
    <w:p w14:paraId="64CFD13E" w14:textId="77777777" w:rsidR="00A052FF" w:rsidRPr="00390D1D" w:rsidRDefault="00A052FF" w:rsidP="00EB3228">
      <w:pPr>
        <w:ind w:right="512"/>
        <w:rPr>
          <w:rFonts w:ascii="Arial" w:hAnsi="Arial" w:cs="Arial"/>
        </w:rPr>
      </w:pPr>
    </w:p>
    <w:p w14:paraId="100FE5F0" w14:textId="58B6BAE7" w:rsidR="00B63732" w:rsidRPr="00390D1D" w:rsidRDefault="009E7B5E" w:rsidP="00EB3228">
      <w:pPr>
        <w:ind w:right="512"/>
        <w:rPr>
          <w:rFonts w:ascii="Arial" w:hAnsi="Arial" w:cs="Arial"/>
        </w:rPr>
      </w:pPr>
      <w:r w:rsidRPr="00390D1D">
        <w:rPr>
          <w:rFonts w:ascii="Arial" w:hAnsi="Arial" w:cs="Arial"/>
        </w:rPr>
        <w:t>2.2</w:t>
      </w:r>
      <w:r w:rsidRPr="00390D1D">
        <w:rPr>
          <w:rFonts w:ascii="Arial" w:hAnsi="Arial" w:cs="Arial"/>
        </w:rPr>
        <w:tab/>
      </w:r>
      <w:r w:rsidR="00B63732" w:rsidRPr="00390D1D">
        <w:rPr>
          <w:rFonts w:ascii="Arial" w:hAnsi="Arial" w:cs="Arial"/>
        </w:rPr>
        <w:t>In summary the procedure allows for: -</w:t>
      </w:r>
    </w:p>
    <w:p w14:paraId="4CF4E4A7" w14:textId="77777777" w:rsidR="00B63732" w:rsidRPr="00390D1D" w:rsidRDefault="00B63732" w:rsidP="009E7B5E">
      <w:pPr>
        <w:numPr>
          <w:ilvl w:val="0"/>
          <w:numId w:val="35"/>
        </w:numPr>
        <w:tabs>
          <w:tab w:val="clear" w:pos="1440"/>
          <w:tab w:val="num" w:pos="1985"/>
        </w:tabs>
        <w:spacing w:after="0" w:line="240" w:lineRule="auto"/>
        <w:ind w:left="1985" w:hanging="567"/>
        <w:rPr>
          <w:rFonts w:ascii="Arial" w:hAnsi="Arial" w:cs="Arial"/>
        </w:rPr>
      </w:pPr>
      <w:r w:rsidRPr="00390D1D">
        <w:rPr>
          <w:rFonts w:ascii="Arial" w:hAnsi="Arial" w:cs="Arial"/>
        </w:rPr>
        <w:t xml:space="preserve">The identification, at the earliest possible time, of a potential </w:t>
      </w:r>
      <w:proofErr w:type="gramStart"/>
      <w:r w:rsidRPr="00390D1D">
        <w:rPr>
          <w:rFonts w:ascii="Arial" w:hAnsi="Arial" w:cs="Arial"/>
        </w:rPr>
        <w:t>long term</w:t>
      </w:r>
      <w:proofErr w:type="gramEnd"/>
      <w:r w:rsidRPr="00390D1D">
        <w:rPr>
          <w:rFonts w:ascii="Arial" w:hAnsi="Arial" w:cs="Arial"/>
        </w:rPr>
        <w:t xml:space="preserve"> absence from work for ill-health reasons.</w:t>
      </w:r>
      <w:r w:rsidRPr="00390D1D">
        <w:rPr>
          <w:rFonts w:ascii="Arial" w:hAnsi="Arial" w:cs="Arial"/>
        </w:rPr>
        <w:br/>
      </w:r>
    </w:p>
    <w:p w14:paraId="69F4CAE9" w14:textId="572A4DFD" w:rsidR="00B63732" w:rsidRPr="00390D1D" w:rsidRDefault="00B63732" w:rsidP="009E7B5E">
      <w:pPr>
        <w:numPr>
          <w:ilvl w:val="0"/>
          <w:numId w:val="35"/>
        </w:numPr>
        <w:tabs>
          <w:tab w:val="clear" w:pos="1440"/>
          <w:tab w:val="num" w:pos="1985"/>
        </w:tabs>
        <w:spacing w:after="0" w:line="240" w:lineRule="auto"/>
        <w:ind w:left="1985" w:hanging="567"/>
        <w:rPr>
          <w:rFonts w:ascii="Arial" w:hAnsi="Arial" w:cs="Arial"/>
        </w:rPr>
      </w:pPr>
      <w:r w:rsidRPr="00390D1D">
        <w:rPr>
          <w:rFonts w:ascii="Arial" w:hAnsi="Arial" w:cs="Arial"/>
        </w:rPr>
        <w:t xml:space="preserve">The employee and the </w:t>
      </w:r>
      <w:r w:rsidR="004D11D6">
        <w:rPr>
          <w:rFonts w:ascii="Arial" w:hAnsi="Arial" w:cs="Arial"/>
        </w:rPr>
        <w:t>manager/Head teacher</w:t>
      </w:r>
      <w:r w:rsidRPr="00390D1D">
        <w:rPr>
          <w:rFonts w:ascii="Arial" w:hAnsi="Arial" w:cs="Arial"/>
        </w:rPr>
        <w:t xml:space="preserve"> to keep in touch </w:t>
      </w:r>
      <w:proofErr w:type="gramStart"/>
      <w:r w:rsidRPr="00390D1D">
        <w:rPr>
          <w:rFonts w:ascii="Arial" w:hAnsi="Arial" w:cs="Arial"/>
        </w:rPr>
        <w:t>during the course of</w:t>
      </w:r>
      <w:proofErr w:type="gramEnd"/>
      <w:r w:rsidRPr="00390D1D">
        <w:rPr>
          <w:rFonts w:ascii="Arial" w:hAnsi="Arial" w:cs="Arial"/>
        </w:rPr>
        <w:t xml:space="preserve"> the absence and for the appropriate support to be provided to the employee.</w:t>
      </w:r>
    </w:p>
    <w:p w14:paraId="6F192A3A" w14:textId="7600A58C" w:rsidR="00B63732" w:rsidRPr="00390D1D" w:rsidRDefault="00B63732" w:rsidP="009E7B5E">
      <w:pPr>
        <w:tabs>
          <w:tab w:val="num" w:pos="1985"/>
        </w:tabs>
        <w:spacing w:line="240" w:lineRule="auto"/>
        <w:ind w:left="1985" w:hanging="567"/>
        <w:rPr>
          <w:rFonts w:ascii="Arial" w:hAnsi="Arial" w:cs="Arial"/>
        </w:rPr>
      </w:pPr>
      <w:r w:rsidRPr="00390D1D">
        <w:rPr>
          <w:rFonts w:ascii="Arial" w:hAnsi="Arial" w:cs="Arial"/>
        </w:rPr>
        <w:br/>
        <w:t xml:space="preserve">A referral of the employee’s case to the </w:t>
      </w:r>
      <w:r w:rsidR="00390D1D" w:rsidRPr="00390D1D">
        <w:rPr>
          <w:rFonts w:ascii="Arial" w:hAnsi="Arial" w:cs="Arial"/>
        </w:rPr>
        <w:t>school</w:t>
      </w:r>
      <w:r w:rsidRPr="00390D1D">
        <w:rPr>
          <w:rFonts w:ascii="Arial" w:hAnsi="Arial" w:cs="Arial"/>
        </w:rPr>
        <w:t>s Occupational Health provider to seek appropriate advice.</w:t>
      </w:r>
      <w:r w:rsidRPr="00390D1D">
        <w:rPr>
          <w:rFonts w:ascii="Arial" w:hAnsi="Arial" w:cs="Arial"/>
        </w:rPr>
        <w:br/>
      </w:r>
    </w:p>
    <w:p w14:paraId="10442025" w14:textId="2267A54C" w:rsidR="00307B51" w:rsidRPr="0004632E" w:rsidRDefault="00B63732" w:rsidP="0004632E">
      <w:pPr>
        <w:numPr>
          <w:ilvl w:val="0"/>
          <w:numId w:val="35"/>
        </w:numPr>
        <w:tabs>
          <w:tab w:val="clear" w:pos="1440"/>
          <w:tab w:val="num" w:pos="1985"/>
        </w:tabs>
        <w:spacing w:after="0" w:line="240" w:lineRule="auto"/>
        <w:ind w:left="1985" w:hanging="567"/>
        <w:rPr>
          <w:rFonts w:ascii="Arial" w:hAnsi="Arial" w:cs="Arial"/>
        </w:rPr>
      </w:pPr>
      <w:r w:rsidRPr="00390D1D">
        <w:rPr>
          <w:rFonts w:ascii="Arial" w:hAnsi="Arial" w:cs="Arial"/>
        </w:rPr>
        <w:t xml:space="preserve">The employee who is unable to continue to work in their specific capacity to be considered for redeployment before dismissal is considered on ill-health grounds.       </w:t>
      </w:r>
    </w:p>
    <w:p w14:paraId="465B16B8" w14:textId="77777777" w:rsidR="00AC1325" w:rsidRPr="00390D1D" w:rsidRDefault="00AC1325" w:rsidP="00EB3228">
      <w:pPr>
        <w:pStyle w:val="BodyTextIndent"/>
        <w:ind w:left="0"/>
        <w:jc w:val="left"/>
        <w:rPr>
          <w:rFonts w:ascii="Arial" w:hAnsi="Arial" w:cs="Arial"/>
          <w:sz w:val="22"/>
          <w:szCs w:val="22"/>
        </w:rPr>
      </w:pPr>
    </w:p>
    <w:p w14:paraId="7FCC2B35" w14:textId="3C25B263" w:rsidR="00C4207D" w:rsidRPr="00390D1D" w:rsidRDefault="009E7B5E" w:rsidP="00C4207D">
      <w:pPr>
        <w:rPr>
          <w:rFonts w:ascii="Arial" w:hAnsi="Arial" w:cs="Arial"/>
          <w:b/>
          <w:bCs/>
          <w:color w:val="6F2277"/>
        </w:rPr>
      </w:pPr>
      <w:r w:rsidRPr="00390D1D">
        <w:rPr>
          <w:rFonts w:ascii="Arial" w:hAnsi="Arial" w:cs="Arial"/>
          <w:b/>
          <w:bCs/>
          <w:color w:val="6F2277"/>
        </w:rPr>
        <w:t xml:space="preserve">3. </w:t>
      </w:r>
      <w:r w:rsidR="00C4207D" w:rsidRPr="00390D1D">
        <w:rPr>
          <w:rFonts w:ascii="Arial" w:hAnsi="Arial" w:cs="Arial"/>
          <w:b/>
          <w:bCs/>
          <w:color w:val="6F2277"/>
        </w:rPr>
        <w:t>Scope</w:t>
      </w:r>
    </w:p>
    <w:p w14:paraId="4948BD19" w14:textId="0CFA2B83" w:rsidR="00735636" w:rsidRPr="00390D1D" w:rsidRDefault="009E7B5E" w:rsidP="0004632E">
      <w:pPr>
        <w:ind w:left="720" w:right="512" w:hanging="720"/>
        <w:rPr>
          <w:rFonts w:ascii="Arial" w:hAnsi="Arial" w:cs="Arial"/>
        </w:rPr>
      </w:pPr>
      <w:r w:rsidRPr="00390D1D">
        <w:rPr>
          <w:rFonts w:ascii="Arial" w:hAnsi="Arial" w:cs="Arial"/>
        </w:rPr>
        <w:t>3.1</w:t>
      </w:r>
      <w:r w:rsidRPr="00390D1D">
        <w:rPr>
          <w:rFonts w:ascii="Arial" w:hAnsi="Arial" w:cs="Arial"/>
        </w:rPr>
        <w:tab/>
      </w:r>
      <w:r w:rsidR="00735636" w:rsidRPr="00390D1D">
        <w:rPr>
          <w:rFonts w:ascii="Arial" w:hAnsi="Arial" w:cs="Arial"/>
        </w:rPr>
        <w:t xml:space="preserve">This procedure covers employees who are on long term absence through ill health.  A separate process applies to the management of </w:t>
      </w:r>
      <w:proofErr w:type="gramStart"/>
      <w:r w:rsidR="00735636" w:rsidRPr="00390D1D">
        <w:rPr>
          <w:rFonts w:ascii="Arial" w:hAnsi="Arial" w:cs="Arial"/>
        </w:rPr>
        <w:t>short term</w:t>
      </w:r>
      <w:proofErr w:type="gramEnd"/>
      <w:r w:rsidR="00735636" w:rsidRPr="00390D1D">
        <w:rPr>
          <w:rFonts w:ascii="Arial" w:hAnsi="Arial" w:cs="Arial"/>
        </w:rPr>
        <w:t xml:space="preserve"> absences.  The </w:t>
      </w:r>
      <w:proofErr w:type="gramStart"/>
      <w:r w:rsidR="00390D1D" w:rsidRPr="00390D1D">
        <w:rPr>
          <w:rFonts w:ascii="Arial" w:hAnsi="Arial" w:cs="Arial"/>
        </w:rPr>
        <w:t>School</w:t>
      </w:r>
      <w:r w:rsidR="00735636" w:rsidRPr="00390D1D">
        <w:rPr>
          <w:rFonts w:ascii="Arial" w:hAnsi="Arial" w:cs="Arial"/>
        </w:rPr>
        <w:t>’s</w:t>
      </w:r>
      <w:proofErr w:type="gramEnd"/>
      <w:r w:rsidR="00735636" w:rsidRPr="00390D1D">
        <w:rPr>
          <w:rFonts w:ascii="Arial" w:hAnsi="Arial" w:cs="Arial"/>
        </w:rPr>
        <w:t xml:space="preserve"> policy on Redundancy, Early Retirement on the Grounds of the Efficiency of the Service and Ill Health addresses the circumstances where an employee with a permanent medical condition can be </w:t>
      </w:r>
      <w:r w:rsidR="00735636" w:rsidRPr="00390D1D">
        <w:rPr>
          <w:rFonts w:ascii="Arial" w:hAnsi="Arial" w:cs="Arial"/>
          <w:u w:val="single"/>
        </w:rPr>
        <w:t>retired</w:t>
      </w:r>
      <w:r w:rsidR="00735636" w:rsidRPr="00390D1D">
        <w:rPr>
          <w:rFonts w:ascii="Arial" w:hAnsi="Arial" w:cs="Arial"/>
        </w:rPr>
        <w:t xml:space="preserve"> on ill health grounds.</w:t>
      </w:r>
    </w:p>
    <w:p w14:paraId="068B4EE3" w14:textId="243B7588" w:rsidR="00735636" w:rsidRPr="00390D1D" w:rsidRDefault="00735636" w:rsidP="00735636">
      <w:pPr>
        <w:rPr>
          <w:rFonts w:ascii="Arial" w:hAnsi="Arial" w:cs="Arial"/>
          <w:b/>
        </w:rPr>
      </w:pPr>
      <w:proofErr w:type="gramStart"/>
      <w:r w:rsidRPr="00390D1D">
        <w:rPr>
          <w:rFonts w:ascii="Arial" w:hAnsi="Arial" w:cs="Arial"/>
          <w:b/>
        </w:rPr>
        <w:t>4.</w:t>
      </w:r>
      <w:r w:rsidR="000F035E" w:rsidRPr="00390D1D">
        <w:rPr>
          <w:rFonts w:ascii="Arial" w:hAnsi="Arial" w:cs="Arial"/>
          <w:b/>
        </w:rPr>
        <w:t>0</w:t>
      </w:r>
      <w:r w:rsidRPr="00390D1D">
        <w:rPr>
          <w:rFonts w:ascii="Arial" w:hAnsi="Arial" w:cs="Arial"/>
          <w:b/>
        </w:rPr>
        <w:t xml:space="preserve">  </w:t>
      </w:r>
      <w:r w:rsidRPr="00390D1D">
        <w:rPr>
          <w:rFonts w:ascii="Arial" w:hAnsi="Arial" w:cs="Arial"/>
          <w:b/>
        </w:rPr>
        <w:tab/>
      </w:r>
      <w:proofErr w:type="gramEnd"/>
      <w:r w:rsidRPr="00390D1D">
        <w:rPr>
          <w:rFonts w:ascii="Arial" w:hAnsi="Arial" w:cs="Arial"/>
          <w:b/>
        </w:rPr>
        <w:t xml:space="preserve">Action to be taken in all cases of </w:t>
      </w:r>
      <w:proofErr w:type="gramStart"/>
      <w:r w:rsidRPr="00390D1D">
        <w:rPr>
          <w:rFonts w:ascii="Arial" w:hAnsi="Arial" w:cs="Arial"/>
          <w:b/>
        </w:rPr>
        <w:t>long term</w:t>
      </w:r>
      <w:proofErr w:type="gramEnd"/>
      <w:r w:rsidRPr="00390D1D">
        <w:rPr>
          <w:rFonts w:ascii="Arial" w:hAnsi="Arial" w:cs="Arial"/>
          <w:b/>
        </w:rPr>
        <w:t xml:space="preserve"> ill health</w:t>
      </w:r>
    </w:p>
    <w:p w14:paraId="19801A42" w14:textId="2633E58D" w:rsidR="00735636" w:rsidRPr="00390D1D" w:rsidRDefault="009E7B5E" w:rsidP="009E7B5E">
      <w:pPr>
        <w:ind w:left="720" w:right="512" w:hanging="720"/>
        <w:rPr>
          <w:rFonts w:ascii="Arial" w:hAnsi="Arial" w:cs="Arial"/>
        </w:rPr>
      </w:pPr>
      <w:r w:rsidRPr="00390D1D">
        <w:rPr>
          <w:rFonts w:ascii="Arial" w:hAnsi="Arial" w:cs="Arial"/>
        </w:rPr>
        <w:t>4.1</w:t>
      </w:r>
      <w:r w:rsidRPr="00390D1D">
        <w:rPr>
          <w:rFonts w:ascii="Arial" w:hAnsi="Arial" w:cs="Arial"/>
        </w:rPr>
        <w:tab/>
      </w:r>
      <w:r w:rsidR="00735636" w:rsidRPr="00390D1D">
        <w:rPr>
          <w:rFonts w:ascii="Arial" w:hAnsi="Arial" w:cs="Arial"/>
        </w:rPr>
        <w:t xml:space="preserve">In instances of any long-term absence, it is essential that regular contact be maintained between the employee and their </w:t>
      </w:r>
      <w:r w:rsidR="004D11D6">
        <w:rPr>
          <w:rFonts w:ascii="Arial" w:hAnsi="Arial" w:cs="Arial"/>
        </w:rPr>
        <w:t>manager/Head teacher</w:t>
      </w:r>
      <w:r w:rsidR="00735636" w:rsidRPr="00390D1D">
        <w:rPr>
          <w:rFonts w:ascii="Arial" w:hAnsi="Arial" w:cs="Arial"/>
        </w:rPr>
        <w:t xml:space="preserve">. This may be either by telephone or meeting face to face. This meeting can be at work, at home or in a mutually convenient </w:t>
      </w:r>
      <w:r w:rsidR="00735636" w:rsidRPr="00390D1D">
        <w:rPr>
          <w:rFonts w:ascii="Arial" w:hAnsi="Arial" w:cs="Arial"/>
        </w:rPr>
        <w:lastRenderedPageBreak/>
        <w:t>venue. HR will advise in individual cases and circumstances on the appropriateness of a home visit that should only take place by prior arrangement with the employee.</w:t>
      </w:r>
    </w:p>
    <w:p w14:paraId="4DBC9F35" w14:textId="16C10261" w:rsidR="00735636" w:rsidRPr="00390D1D" w:rsidRDefault="009E7B5E" w:rsidP="009E7B5E">
      <w:pPr>
        <w:ind w:left="720" w:right="512" w:hanging="720"/>
        <w:rPr>
          <w:rFonts w:ascii="Arial" w:hAnsi="Arial" w:cs="Arial"/>
        </w:rPr>
      </w:pPr>
      <w:r w:rsidRPr="00390D1D">
        <w:rPr>
          <w:rFonts w:ascii="Arial" w:hAnsi="Arial" w:cs="Arial"/>
        </w:rPr>
        <w:t>4.2</w:t>
      </w:r>
      <w:r w:rsidRPr="00390D1D">
        <w:rPr>
          <w:rFonts w:ascii="Arial" w:hAnsi="Arial" w:cs="Arial"/>
        </w:rPr>
        <w:tab/>
      </w:r>
      <w:r w:rsidR="00735636" w:rsidRPr="00390D1D">
        <w:rPr>
          <w:rFonts w:ascii="Arial" w:hAnsi="Arial" w:cs="Arial"/>
        </w:rPr>
        <w:t xml:space="preserve">The employee must keep management informed of progress and developments during the absence </w:t>
      </w:r>
      <w:proofErr w:type="gramStart"/>
      <w:r w:rsidR="00735636" w:rsidRPr="00390D1D">
        <w:rPr>
          <w:rFonts w:ascii="Arial" w:hAnsi="Arial" w:cs="Arial"/>
        </w:rPr>
        <w:t>in order to</w:t>
      </w:r>
      <w:proofErr w:type="gramEnd"/>
      <w:r w:rsidR="00735636" w:rsidRPr="00390D1D">
        <w:rPr>
          <w:rFonts w:ascii="Arial" w:hAnsi="Arial" w:cs="Arial"/>
        </w:rPr>
        <w:t xml:space="preserve"> ensure that all the facts are known. </w:t>
      </w:r>
    </w:p>
    <w:p w14:paraId="719E1303" w14:textId="24E77C30" w:rsidR="00735636" w:rsidRPr="00390D1D" w:rsidRDefault="009E7B5E" w:rsidP="009E7B5E">
      <w:pPr>
        <w:ind w:left="720" w:right="512" w:hanging="720"/>
        <w:rPr>
          <w:rFonts w:ascii="Arial" w:hAnsi="Arial" w:cs="Arial"/>
        </w:rPr>
      </w:pPr>
      <w:r w:rsidRPr="00390D1D">
        <w:rPr>
          <w:rFonts w:ascii="Arial" w:hAnsi="Arial" w:cs="Arial"/>
        </w:rPr>
        <w:t>4.3</w:t>
      </w:r>
      <w:r w:rsidRPr="00390D1D">
        <w:rPr>
          <w:rFonts w:ascii="Arial" w:hAnsi="Arial" w:cs="Arial"/>
        </w:rPr>
        <w:tab/>
      </w:r>
      <w:r w:rsidR="00735636" w:rsidRPr="00390D1D">
        <w:rPr>
          <w:rFonts w:ascii="Arial" w:hAnsi="Arial" w:cs="Arial"/>
        </w:rPr>
        <w:t xml:space="preserve">Absences due to ill health may occur for many different reasons. Various services of the </w:t>
      </w:r>
      <w:proofErr w:type="gramStart"/>
      <w:r w:rsidR="00390D1D" w:rsidRPr="00390D1D">
        <w:rPr>
          <w:rFonts w:ascii="Arial" w:hAnsi="Arial" w:cs="Arial"/>
        </w:rPr>
        <w:t>School</w:t>
      </w:r>
      <w:proofErr w:type="gramEnd"/>
      <w:r w:rsidR="00735636" w:rsidRPr="00390D1D">
        <w:rPr>
          <w:rFonts w:ascii="Arial" w:hAnsi="Arial" w:cs="Arial"/>
        </w:rPr>
        <w:t xml:space="preserve"> will be able to bear such absences to varying degrees depending, for example, on the type of job and/or the availability and cost of cover.  There will come a point in time in an employee's long-term absence where the needs of the </w:t>
      </w:r>
      <w:proofErr w:type="gramStart"/>
      <w:r w:rsidR="00390D1D" w:rsidRPr="00390D1D">
        <w:rPr>
          <w:rFonts w:ascii="Arial" w:hAnsi="Arial" w:cs="Arial"/>
        </w:rPr>
        <w:t>School</w:t>
      </w:r>
      <w:proofErr w:type="gramEnd"/>
      <w:r w:rsidR="00735636" w:rsidRPr="00390D1D">
        <w:rPr>
          <w:rFonts w:ascii="Arial" w:hAnsi="Arial" w:cs="Arial"/>
        </w:rPr>
        <w:t xml:space="preserve"> for the employee to be present come into conflict with the employee’s continuing absence.  It is at this point, which will vary from case to case, that steps need to be taken to determine both the further duration of the absence and any action the </w:t>
      </w:r>
      <w:proofErr w:type="gramStart"/>
      <w:r w:rsidR="00390D1D" w:rsidRPr="00390D1D">
        <w:rPr>
          <w:rFonts w:ascii="Arial" w:hAnsi="Arial" w:cs="Arial"/>
        </w:rPr>
        <w:t>School</w:t>
      </w:r>
      <w:proofErr w:type="gramEnd"/>
      <w:r w:rsidR="00735636" w:rsidRPr="00390D1D">
        <w:rPr>
          <w:rFonts w:ascii="Arial" w:hAnsi="Arial" w:cs="Arial"/>
        </w:rPr>
        <w:t xml:space="preserve"> needs to take to facilitate a successful return to work. </w:t>
      </w:r>
    </w:p>
    <w:p w14:paraId="2AE87CDF" w14:textId="7D3D0EC0" w:rsidR="00F53191" w:rsidRPr="0004632E" w:rsidRDefault="009E7B5E" w:rsidP="0004632E">
      <w:pPr>
        <w:ind w:left="720" w:right="512" w:hanging="720"/>
        <w:rPr>
          <w:rFonts w:ascii="Arial" w:hAnsi="Arial" w:cs="Arial"/>
        </w:rPr>
      </w:pPr>
      <w:r w:rsidRPr="00390D1D">
        <w:rPr>
          <w:rFonts w:ascii="Arial" w:hAnsi="Arial" w:cs="Arial"/>
        </w:rPr>
        <w:t>4.4</w:t>
      </w:r>
      <w:r w:rsidRPr="00390D1D">
        <w:rPr>
          <w:rFonts w:ascii="Arial" w:hAnsi="Arial" w:cs="Arial"/>
        </w:rPr>
        <w:tab/>
      </w:r>
      <w:r w:rsidR="00735636" w:rsidRPr="00390D1D">
        <w:rPr>
          <w:rFonts w:ascii="Arial" w:hAnsi="Arial" w:cs="Arial"/>
        </w:rPr>
        <w:t xml:space="preserve">The overriding aim is to strike the right balance between the concern for the wellbeing of the individual employee and the impact of the employee’s absence on the efficient delivery of the </w:t>
      </w:r>
      <w:proofErr w:type="gramStart"/>
      <w:r w:rsidR="00390D1D" w:rsidRPr="00390D1D">
        <w:rPr>
          <w:rFonts w:ascii="Arial" w:hAnsi="Arial" w:cs="Arial"/>
        </w:rPr>
        <w:t>School</w:t>
      </w:r>
      <w:r w:rsidR="00735636" w:rsidRPr="00390D1D">
        <w:rPr>
          <w:rFonts w:ascii="Arial" w:hAnsi="Arial" w:cs="Arial"/>
        </w:rPr>
        <w:t>’s</w:t>
      </w:r>
      <w:proofErr w:type="gramEnd"/>
      <w:r w:rsidR="00735636" w:rsidRPr="00390D1D">
        <w:rPr>
          <w:rFonts w:ascii="Arial" w:hAnsi="Arial" w:cs="Arial"/>
        </w:rPr>
        <w:t xml:space="preserve"> service.</w:t>
      </w:r>
    </w:p>
    <w:p w14:paraId="3680AE0D" w14:textId="24AECC65" w:rsidR="00735636" w:rsidRPr="00390D1D" w:rsidRDefault="00735636" w:rsidP="00735636">
      <w:pPr>
        <w:rPr>
          <w:rFonts w:ascii="Arial" w:hAnsi="Arial" w:cs="Arial"/>
          <w:b/>
        </w:rPr>
      </w:pPr>
      <w:proofErr w:type="gramStart"/>
      <w:r w:rsidRPr="00390D1D">
        <w:rPr>
          <w:rFonts w:ascii="Arial" w:hAnsi="Arial" w:cs="Arial"/>
          <w:b/>
        </w:rPr>
        <w:t>5.</w:t>
      </w:r>
      <w:r w:rsidR="000F035E" w:rsidRPr="00390D1D">
        <w:rPr>
          <w:rFonts w:ascii="Arial" w:hAnsi="Arial" w:cs="Arial"/>
          <w:b/>
        </w:rPr>
        <w:t>0</w:t>
      </w:r>
      <w:r w:rsidRPr="00390D1D">
        <w:rPr>
          <w:rFonts w:ascii="Arial" w:hAnsi="Arial" w:cs="Arial"/>
          <w:b/>
        </w:rPr>
        <w:t xml:space="preserve">  </w:t>
      </w:r>
      <w:r w:rsidRPr="00390D1D">
        <w:rPr>
          <w:rFonts w:ascii="Arial" w:hAnsi="Arial" w:cs="Arial"/>
          <w:b/>
        </w:rPr>
        <w:tab/>
      </w:r>
      <w:proofErr w:type="gramEnd"/>
      <w:r w:rsidRPr="00390D1D">
        <w:rPr>
          <w:rFonts w:ascii="Arial" w:hAnsi="Arial" w:cs="Arial"/>
          <w:b/>
        </w:rPr>
        <w:t xml:space="preserve">Referral to the </w:t>
      </w:r>
      <w:r w:rsidR="00390D1D" w:rsidRPr="00390D1D">
        <w:rPr>
          <w:rFonts w:ascii="Arial" w:hAnsi="Arial" w:cs="Arial"/>
          <w:b/>
        </w:rPr>
        <w:t>School</w:t>
      </w:r>
      <w:r w:rsidRPr="00390D1D">
        <w:rPr>
          <w:rFonts w:ascii="Arial" w:hAnsi="Arial" w:cs="Arial"/>
          <w:b/>
        </w:rPr>
        <w:t>’s Occupational Health Provider</w:t>
      </w:r>
    </w:p>
    <w:p w14:paraId="038222F9" w14:textId="4F1C61D2" w:rsidR="00735636" w:rsidRPr="00390D1D" w:rsidRDefault="00F7501D" w:rsidP="00F7501D">
      <w:pPr>
        <w:ind w:left="720" w:right="512" w:hanging="720"/>
        <w:rPr>
          <w:rFonts w:ascii="Arial" w:hAnsi="Arial" w:cs="Arial"/>
        </w:rPr>
      </w:pPr>
      <w:r w:rsidRPr="00390D1D">
        <w:rPr>
          <w:rFonts w:ascii="Arial" w:hAnsi="Arial" w:cs="Arial"/>
        </w:rPr>
        <w:t>5.1</w:t>
      </w:r>
      <w:r w:rsidRPr="00390D1D">
        <w:rPr>
          <w:rFonts w:ascii="Arial" w:hAnsi="Arial" w:cs="Arial"/>
        </w:rPr>
        <w:tab/>
      </w:r>
      <w:r w:rsidR="00735636" w:rsidRPr="00390D1D">
        <w:rPr>
          <w:rFonts w:ascii="Arial" w:hAnsi="Arial" w:cs="Arial"/>
        </w:rPr>
        <w:t xml:space="preserve">Where the employee’s recovery period is uncertain and is likely to significantly exceed three weeks, or the point is reached that the continuing absence of the employee cannot be borne by the </w:t>
      </w:r>
      <w:r w:rsidR="00390D1D" w:rsidRPr="00390D1D">
        <w:rPr>
          <w:rFonts w:ascii="Arial" w:hAnsi="Arial" w:cs="Arial"/>
        </w:rPr>
        <w:t>school</w:t>
      </w:r>
      <w:r w:rsidR="00735636" w:rsidRPr="00390D1D">
        <w:rPr>
          <w:rFonts w:ascii="Arial" w:hAnsi="Arial" w:cs="Arial"/>
        </w:rPr>
        <w:t xml:space="preserve"> then the employee's </w:t>
      </w:r>
      <w:r w:rsidR="00390D1D" w:rsidRPr="00390D1D">
        <w:rPr>
          <w:rFonts w:ascii="Arial" w:hAnsi="Arial" w:cs="Arial"/>
        </w:rPr>
        <w:t xml:space="preserve">line </w:t>
      </w:r>
      <w:r w:rsidR="004D11D6">
        <w:rPr>
          <w:rFonts w:ascii="Arial" w:hAnsi="Arial" w:cs="Arial"/>
        </w:rPr>
        <w:t>manager/Head teacher</w:t>
      </w:r>
      <w:r w:rsidR="00735636" w:rsidRPr="00390D1D">
        <w:rPr>
          <w:rFonts w:ascii="Arial" w:hAnsi="Arial" w:cs="Arial"/>
        </w:rPr>
        <w:t>, with support from HR, will meet with the employee (and their representative if they so wish) to explain the situation and inform the employee that they are to be referred to the Occupational Health.  Subject to their consent</w:t>
      </w:r>
      <w:r w:rsidRPr="00390D1D">
        <w:rPr>
          <w:rFonts w:ascii="Arial" w:hAnsi="Arial" w:cs="Arial"/>
        </w:rPr>
        <w:t xml:space="preserve"> </w:t>
      </w:r>
      <w:r w:rsidR="00735636" w:rsidRPr="00390D1D">
        <w:rPr>
          <w:rFonts w:ascii="Arial" w:hAnsi="Arial" w:cs="Arial"/>
        </w:rPr>
        <w:t xml:space="preserve">the issues to be explored in the referral will be: </w:t>
      </w:r>
    </w:p>
    <w:p w14:paraId="32844BF3" w14:textId="77777777" w:rsidR="00735636" w:rsidRPr="00390D1D" w:rsidRDefault="00735636" w:rsidP="00735636">
      <w:pPr>
        <w:numPr>
          <w:ilvl w:val="0"/>
          <w:numId w:val="38"/>
        </w:numPr>
        <w:tabs>
          <w:tab w:val="clear" w:pos="1440"/>
          <w:tab w:val="num" w:pos="1843"/>
        </w:tabs>
        <w:spacing w:after="0" w:line="240" w:lineRule="auto"/>
        <w:ind w:left="1843" w:right="512" w:hanging="425"/>
        <w:rPr>
          <w:rFonts w:ascii="Arial" w:hAnsi="Arial" w:cs="Arial"/>
        </w:rPr>
      </w:pPr>
      <w:r w:rsidRPr="00390D1D">
        <w:rPr>
          <w:rFonts w:ascii="Arial" w:hAnsi="Arial" w:cs="Arial"/>
        </w:rPr>
        <w:t>The permanency or otherwise of the absence including advice on whether the condition falls within the auspices of the Equality Act in relation to disability discrimination.</w:t>
      </w:r>
    </w:p>
    <w:p w14:paraId="18628A89" w14:textId="77777777" w:rsidR="00735636" w:rsidRPr="00390D1D" w:rsidRDefault="00735636" w:rsidP="00735636">
      <w:pPr>
        <w:numPr>
          <w:ilvl w:val="0"/>
          <w:numId w:val="38"/>
        </w:numPr>
        <w:tabs>
          <w:tab w:val="clear" w:pos="1440"/>
          <w:tab w:val="num" w:pos="1843"/>
        </w:tabs>
        <w:spacing w:after="0" w:line="240" w:lineRule="auto"/>
        <w:ind w:left="1843" w:right="512" w:hanging="425"/>
        <w:rPr>
          <w:rFonts w:ascii="Arial" w:hAnsi="Arial" w:cs="Arial"/>
        </w:rPr>
      </w:pPr>
      <w:r w:rsidRPr="00390D1D">
        <w:rPr>
          <w:rFonts w:ascii="Arial" w:hAnsi="Arial" w:cs="Arial"/>
        </w:rPr>
        <w:t>Confirmation of the nature of the employee's illness.</w:t>
      </w:r>
    </w:p>
    <w:p w14:paraId="17697AC5" w14:textId="77777777" w:rsidR="00735636" w:rsidRPr="00390D1D" w:rsidRDefault="00735636" w:rsidP="00735636">
      <w:pPr>
        <w:numPr>
          <w:ilvl w:val="0"/>
          <w:numId w:val="38"/>
        </w:numPr>
        <w:tabs>
          <w:tab w:val="clear" w:pos="1440"/>
          <w:tab w:val="num" w:pos="1843"/>
        </w:tabs>
        <w:spacing w:after="0" w:line="240" w:lineRule="auto"/>
        <w:ind w:left="1843" w:right="512" w:hanging="425"/>
        <w:rPr>
          <w:rFonts w:ascii="Arial" w:hAnsi="Arial" w:cs="Arial"/>
        </w:rPr>
      </w:pPr>
      <w:r w:rsidRPr="00390D1D">
        <w:rPr>
          <w:rFonts w:ascii="Arial" w:hAnsi="Arial" w:cs="Arial"/>
        </w:rPr>
        <w:t>The likely further duration of the absence, if not permanent.</w:t>
      </w:r>
    </w:p>
    <w:p w14:paraId="4497989B" w14:textId="5C9AC4C3" w:rsidR="00735636" w:rsidRPr="00390D1D" w:rsidRDefault="00735636" w:rsidP="00735636">
      <w:pPr>
        <w:numPr>
          <w:ilvl w:val="0"/>
          <w:numId w:val="38"/>
        </w:numPr>
        <w:tabs>
          <w:tab w:val="clear" w:pos="1440"/>
          <w:tab w:val="num" w:pos="1843"/>
        </w:tabs>
        <w:spacing w:after="0" w:line="240" w:lineRule="auto"/>
        <w:ind w:left="1843" w:right="512" w:hanging="425"/>
        <w:rPr>
          <w:rFonts w:ascii="Arial" w:hAnsi="Arial" w:cs="Arial"/>
        </w:rPr>
      </w:pPr>
      <w:r w:rsidRPr="00390D1D">
        <w:rPr>
          <w:rFonts w:ascii="Arial" w:hAnsi="Arial" w:cs="Arial"/>
        </w:rPr>
        <w:t xml:space="preserve">Any support the </w:t>
      </w:r>
      <w:r w:rsidR="00390D1D" w:rsidRPr="00390D1D">
        <w:rPr>
          <w:rFonts w:ascii="Arial" w:hAnsi="Arial" w:cs="Arial"/>
        </w:rPr>
        <w:t>school</w:t>
      </w:r>
      <w:r w:rsidRPr="00390D1D">
        <w:rPr>
          <w:rFonts w:ascii="Arial" w:hAnsi="Arial" w:cs="Arial"/>
        </w:rPr>
        <w:t xml:space="preserve"> should provide to aid a return to work.</w:t>
      </w:r>
    </w:p>
    <w:p w14:paraId="06C63F44" w14:textId="77777777" w:rsidR="00735636" w:rsidRPr="00390D1D" w:rsidRDefault="00735636" w:rsidP="00735636">
      <w:pPr>
        <w:pStyle w:val="BodyText"/>
        <w:tabs>
          <w:tab w:val="left" w:pos="1276"/>
        </w:tabs>
        <w:ind w:left="1080"/>
        <w:jc w:val="both"/>
        <w:rPr>
          <w:rFonts w:ascii="Arial" w:hAnsi="Arial" w:cs="Arial"/>
          <w:color w:val="000000"/>
          <w:sz w:val="22"/>
          <w:szCs w:val="22"/>
        </w:rPr>
      </w:pPr>
    </w:p>
    <w:p w14:paraId="7E75B5B8" w14:textId="034344E1" w:rsidR="00735636" w:rsidRPr="00390D1D" w:rsidRDefault="00735636" w:rsidP="00735636">
      <w:pPr>
        <w:rPr>
          <w:rFonts w:ascii="Arial" w:hAnsi="Arial" w:cs="Arial"/>
          <w:b/>
        </w:rPr>
      </w:pPr>
      <w:proofErr w:type="gramStart"/>
      <w:r w:rsidRPr="00390D1D">
        <w:rPr>
          <w:rFonts w:ascii="Arial" w:hAnsi="Arial" w:cs="Arial"/>
          <w:b/>
        </w:rPr>
        <w:t>6.</w:t>
      </w:r>
      <w:r w:rsidR="000F035E" w:rsidRPr="00390D1D">
        <w:rPr>
          <w:rFonts w:ascii="Arial" w:hAnsi="Arial" w:cs="Arial"/>
          <w:b/>
        </w:rPr>
        <w:t>0</w:t>
      </w:r>
      <w:r w:rsidRPr="00390D1D">
        <w:rPr>
          <w:rFonts w:ascii="Arial" w:hAnsi="Arial" w:cs="Arial"/>
          <w:b/>
        </w:rPr>
        <w:t xml:space="preserve">  </w:t>
      </w:r>
      <w:r w:rsidRPr="00390D1D">
        <w:rPr>
          <w:rFonts w:ascii="Arial" w:hAnsi="Arial" w:cs="Arial"/>
          <w:b/>
        </w:rPr>
        <w:tab/>
      </w:r>
      <w:proofErr w:type="gramEnd"/>
      <w:r w:rsidRPr="00390D1D">
        <w:rPr>
          <w:rFonts w:ascii="Arial" w:hAnsi="Arial" w:cs="Arial"/>
          <w:b/>
        </w:rPr>
        <w:t>Meeting with the employee to discuss the results of the referral</w:t>
      </w:r>
    </w:p>
    <w:p w14:paraId="04C93F85" w14:textId="77777777" w:rsidR="00735636" w:rsidRPr="00390D1D" w:rsidRDefault="00735636" w:rsidP="00735636">
      <w:pPr>
        <w:pStyle w:val="BodyText"/>
        <w:tabs>
          <w:tab w:val="left" w:pos="1276"/>
        </w:tabs>
        <w:jc w:val="both"/>
        <w:rPr>
          <w:rFonts w:ascii="Arial" w:hAnsi="Arial" w:cs="Arial"/>
          <w:b/>
          <w:color w:val="000000"/>
          <w:sz w:val="22"/>
          <w:szCs w:val="22"/>
          <w:u w:val="single"/>
        </w:rPr>
      </w:pPr>
    </w:p>
    <w:p w14:paraId="248DF020" w14:textId="56941224" w:rsidR="00735636" w:rsidRPr="00390D1D" w:rsidRDefault="00FD13F0" w:rsidP="00FD13F0">
      <w:pPr>
        <w:ind w:left="720" w:right="512" w:hanging="720"/>
        <w:rPr>
          <w:rFonts w:ascii="Arial" w:hAnsi="Arial" w:cs="Arial"/>
        </w:rPr>
      </w:pPr>
      <w:r w:rsidRPr="00390D1D">
        <w:rPr>
          <w:rFonts w:ascii="Arial" w:hAnsi="Arial" w:cs="Arial"/>
        </w:rPr>
        <w:t>6.1</w:t>
      </w:r>
      <w:r w:rsidRPr="00390D1D">
        <w:rPr>
          <w:rFonts w:ascii="Arial" w:hAnsi="Arial" w:cs="Arial"/>
        </w:rPr>
        <w:tab/>
      </w:r>
      <w:r w:rsidR="00735636" w:rsidRPr="00390D1D">
        <w:rPr>
          <w:rFonts w:ascii="Arial" w:hAnsi="Arial" w:cs="Arial"/>
        </w:rPr>
        <w:t xml:space="preserve">The information in the Occupational Health report will allow the </w:t>
      </w:r>
      <w:r w:rsidR="004D11D6">
        <w:rPr>
          <w:rFonts w:ascii="Arial" w:hAnsi="Arial" w:cs="Arial"/>
        </w:rPr>
        <w:t>manager/Head teacher</w:t>
      </w:r>
      <w:r w:rsidR="00735636" w:rsidRPr="00390D1D">
        <w:rPr>
          <w:rFonts w:ascii="Arial" w:hAnsi="Arial" w:cs="Arial"/>
        </w:rPr>
        <w:t xml:space="preserve"> to make an informed judgement as to the most appropriate action to take regarding the individual employee's circumstances. Following discussion with HR the options likely to be available are:</w:t>
      </w:r>
    </w:p>
    <w:p w14:paraId="7441D22A" w14:textId="77777777" w:rsidR="00735636" w:rsidRPr="00390D1D" w:rsidRDefault="00735636" w:rsidP="00735636">
      <w:pPr>
        <w:numPr>
          <w:ilvl w:val="0"/>
          <w:numId w:val="39"/>
        </w:numPr>
        <w:tabs>
          <w:tab w:val="clear" w:pos="1440"/>
          <w:tab w:val="num" w:pos="1985"/>
        </w:tabs>
        <w:spacing w:after="0" w:line="240" w:lineRule="auto"/>
        <w:ind w:left="1985" w:right="512" w:hanging="567"/>
        <w:rPr>
          <w:rFonts w:ascii="Arial" w:hAnsi="Arial" w:cs="Arial"/>
        </w:rPr>
      </w:pPr>
      <w:r w:rsidRPr="00390D1D">
        <w:rPr>
          <w:rFonts w:ascii="Arial" w:hAnsi="Arial" w:cs="Arial"/>
        </w:rPr>
        <w:t>No further action (where the employee is fit to return to work within a determinable and notified period).</w:t>
      </w:r>
    </w:p>
    <w:p w14:paraId="1C288D98" w14:textId="77777777" w:rsidR="00735636" w:rsidRPr="00390D1D" w:rsidRDefault="00735636" w:rsidP="00735636">
      <w:pPr>
        <w:tabs>
          <w:tab w:val="num" w:pos="1985"/>
        </w:tabs>
        <w:ind w:left="720" w:right="512" w:hanging="22"/>
        <w:rPr>
          <w:rFonts w:ascii="Arial" w:hAnsi="Arial" w:cs="Arial"/>
        </w:rPr>
      </w:pPr>
    </w:p>
    <w:p w14:paraId="5ACCCF44" w14:textId="77777777" w:rsidR="00735636" w:rsidRPr="00390D1D" w:rsidRDefault="00735636" w:rsidP="00735636">
      <w:pPr>
        <w:numPr>
          <w:ilvl w:val="0"/>
          <w:numId w:val="39"/>
        </w:numPr>
        <w:tabs>
          <w:tab w:val="clear" w:pos="1440"/>
          <w:tab w:val="num" w:pos="1985"/>
        </w:tabs>
        <w:spacing w:after="0" w:line="240" w:lineRule="auto"/>
        <w:ind w:left="1985" w:right="512" w:hanging="567"/>
        <w:rPr>
          <w:rFonts w:ascii="Arial" w:hAnsi="Arial" w:cs="Arial"/>
        </w:rPr>
      </w:pPr>
      <w:r w:rsidRPr="00390D1D">
        <w:rPr>
          <w:rFonts w:ascii="Arial" w:hAnsi="Arial" w:cs="Arial"/>
        </w:rPr>
        <w:t>Where the employee is unfit to carry out their normal duties in their current job but is capable of performing other work, there will be a need to examine whether changes on a temporary or permanent basis can be accommodated to facilitate the employees return to work, in their own post with changes, or an alternative if this is available.</w:t>
      </w:r>
    </w:p>
    <w:p w14:paraId="7E3855BE" w14:textId="77777777" w:rsidR="00735636" w:rsidRPr="00390D1D" w:rsidRDefault="00735636" w:rsidP="00735636">
      <w:pPr>
        <w:pStyle w:val="BodyText"/>
        <w:tabs>
          <w:tab w:val="num" w:pos="1260"/>
          <w:tab w:val="num" w:pos="1985"/>
        </w:tabs>
        <w:ind w:hanging="22"/>
        <w:jc w:val="both"/>
        <w:rPr>
          <w:rFonts w:ascii="Arial" w:hAnsi="Arial" w:cs="Arial"/>
          <w:color w:val="000000"/>
          <w:sz w:val="22"/>
          <w:szCs w:val="22"/>
        </w:rPr>
      </w:pPr>
    </w:p>
    <w:p w14:paraId="523E4565" w14:textId="77777777" w:rsidR="00735636" w:rsidRPr="00390D1D" w:rsidRDefault="00735636" w:rsidP="00735636">
      <w:pPr>
        <w:numPr>
          <w:ilvl w:val="0"/>
          <w:numId w:val="39"/>
        </w:numPr>
        <w:tabs>
          <w:tab w:val="clear" w:pos="1440"/>
          <w:tab w:val="num" w:pos="1985"/>
        </w:tabs>
        <w:spacing w:after="0" w:line="240" w:lineRule="auto"/>
        <w:ind w:left="1985" w:right="512" w:hanging="567"/>
        <w:rPr>
          <w:rFonts w:ascii="Arial" w:hAnsi="Arial" w:cs="Arial"/>
        </w:rPr>
      </w:pPr>
      <w:r w:rsidRPr="00390D1D">
        <w:rPr>
          <w:rFonts w:ascii="Arial" w:hAnsi="Arial" w:cs="Arial"/>
        </w:rPr>
        <w:lastRenderedPageBreak/>
        <w:t>If a disability (as defined by the Equality Act) has been identified it is essential that comprehensive consideration be given to reasonable adaptations to allow the employee to continue in their post, or movement to a post that will be commensurate with the employee's disability.</w:t>
      </w:r>
    </w:p>
    <w:p w14:paraId="39F918C5" w14:textId="77777777" w:rsidR="00735636" w:rsidRPr="00390D1D" w:rsidRDefault="00735636" w:rsidP="00735636">
      <w:pPr>
        <w:tabs>
          <w:tab w:val="num" w:pos="1985"/>
        </w:tabs>
        <w:ind w:right="512" w:hanging="22"/>
        <w:rPr>
          <w:rFonts w:ascii="Arial" w:hAnsi="Arial" w:cs="Arial"/>
        </w:rPr>
      </w:pPr>
    </w:p>
    <w:p w14:paraId="243818AE" w14:textId="6239F264" w:rsidR="00735636" w:rsidRPr="00390D1D" w:rsidRDefault="00735636" w:rsidP="00735636">
      <w:pPr>
        <w:numPr>
          <w:ilvl w:val="0"/>
          <w:numId w:val="39"/>
        </w:numPr>
        <w:tabs>
          <w:tab w:val="clear" w:pos="1440"/>
          <w:tab w:val="num" w:pos="1985"/>
        </w:tabs>
        <w:spacing w:after="0" w:line="240" w:lineRule="auto"/>
        <w:ind w:left="1985" w:right="512" w:hanging="567"/>
        <w:rPr>
          <w:rFonts w:ascii="Arial" w:hAnsi="Arial" w:cs="Arial"/>
        </w:rPr>
      </w:pPr>
      <w:r w:rsidRPr="00390D1D">
        <w:rPr>
          <w:rFonts w:ascii="Arial" w:hAnsi="Arial" w:cs="Arial"/>
        </w:rPr>
        <w:t xml:space="preserve">The </w:t>
      </w:r>
      <w:r w:rsidR="004D11D6">
        <w:rPr>
          <w:rFonts w:ascii="Arial" w:hAnsi="Arial" w:cs="Arial"/>
        </w:rPr>
        <w:t>manager/Head teacher</w:t>
      </w:r>
      <w:r w:rsidRPr="00390D1D">
        <w:rPr>
          <w:rFonts w:ascii="Arial" w:hAnsi="Arial" w:cs="Arial"/>
        </w:rPr>
        <w:t xml:space="preserve"> may consider allowing a further period of absence to aid a potential recovery with reviews at appropriate intervals.</w:t>
      </w:r>
    </w:p>
    <w:p w14:paraId="1717A042" w14:textId="77777777" w:rsidR="00735636" w:rsidRPr="00390D1D" w:rsidRDefault="00735636" w:rsidP="00735636">
      <w:pPr>
        <w:tabs>
          <w:tab w:val="num" w:pos="1985"/>
        </w:tabs>
        <w:ind w:right="512" w:hanging="22"/>
        <w:rPr>
          <w:rFonts w:ascii="Arial" w:hAnsi="Arial" w:cs="Arial"/>
        </w:rPr>
      </w:pPr>
    </w:p>
    <w:p w14:paraId="006BBDAD" w14:textId="0E280040" w:rsidR="00735636" w:rsidRPr="00390D1D" w:rsidRDefault="00FD13F0" w:rsidP="00C566DD">
      <w:pPr>
        <w:ind w:left="720" w:right="512" w:hanging="720"/>
        <w:rPr>
          <w:rFonts w:ascii="Arial" w:hAnsi="Arial" w:cs="Arial"/>
        </w:rPr>
      </w:pPr>
      <w:r w:rsidRPr="00390D1D">
        <w:rPr>
          <w:rFonts w:ascii="Arial" w:hAnsi="Arial" w:cs="Arial"/>
        </w:rPr>
        <w:t xml:space="preserve">6.2      </w:t>
      </w:r>
      <w:r w:rsidR="00735636" w:rsidRPr="00390D1D">
        <w:rPr>
          <w:rFonts w:ascii="Arial" w:hAnsi="Arial" w:cs="Arial"/>
        </w:rPr>
        <w:t xml:space="preserve">The </w:t>
      </w:r>
      <w:r w:rsidR="004D11D6">
        <w:rPr>
          <w:rFonts w:ascii="Arial" w:hAnsi="Arial" w:cs="Arial"/>
        </w:rPr>
        <w:t>manager/Head teacher</w:t>
      </w:r>
      <w:r w:rsidR="00735636" w:rsidRPr="00390D1D">
        <w:rPr>
          <w:rFonts w:ascii="Arial" w:hAnsi="Arial" w:cs="Arial"/>
        </w:rPr>
        <w:t xml:space="preserve"> can agree to the employee returning to work on a temporary programme of reduced responsibility and/or in exceptional cases on reduced hours, returning incrementally to </w:t>
      </w:r>
      <w:proofErr w:type="gramStart"/>
      <w:r w:rsidR="00735636" w:rsidRPr="00390D1D">
        <w:rPr>
          <w:rFonts w:ascii="Arial" w:hAnsi="Arial" w:cs="Arial"/>
        </w:rPr>
        <w:t>full time</w:t>
      </w:r>
      <w:proofErr w:type="gramEnd"/>
      <w:r w:rsidR="00735636" w:rsidRPr="00390D1D">
        <w:rPr>
          <w:rFonts w:ascii="Arial" w:hAnsi="Arial" w:cs="Arial"/>
        </w:rPr>
        <w:t xml:space="preserve"> working (or normal working hours for a </w:t>
      </w:r>
      <w:proofErr w:type="gramStart"/>
      <w:r w:rsidR="00735636" w:rsidRPr="00390D1D">
        <w:rPr>
          <w:rFonts w:ascii="Arial" w:hAnsi="Arial" w:cs="Arial"/>
        </w:rPr>
        <w:t>part time</w:t>
      </w:r>
      <w:proofErr w:type="gramEnd"/>
      <w:r w:rsidR="00735636" w:rsidRPr="00390D1D">
        <w:rPr>
          <w:rFonts w:ascii="Arial" w:hAnsi="Arial" w:cs="Arial"/>
        </w:rPr>
        <w:t xml:space="preserve"> employee). In such cases, staff will receive their normal pay, which will not be regarded as sick pay. If the employee is unable to return to their normal contractual hours at the end of the agreed phased return period, they will only be paid for the hours they are able to work until full contractual hours can be resumed. This will be reviewed on a regular basis.</w:t>
      </w:r>
    </w:p>
    <w:p w14:paraId="40584414" w14:textId="77777777" w:rsidR="00735636" w:rsidRPr="00390D1D" w:rsidRDefault="00735636" w:rsidP="00735636">
      <w:pPr>
        <w:numPr>
          <w:ilvl w:val="0"/>
          <w:numId w:val="39"/>
        </w:numPr>
        <w:tabs>
          <w:tab w:val="clear" w:pos="1440"/>
          <w:tab w:val="num" w:pos="1985"/>
        </w:tabs>
        <w:spacing w:after="0" w:line="240" w:lineRule="auto"/>
        <w:ind w:left="1985" w:right="512" w:hanging="567"/>
        <w:rPr>
          <w:rFonts w:ascii="Arial" w:hAnsi="Arial" w:cs="Arial"/>
        </w:rPr>
      </w:pPr>
      <w:r w:rsidRPr="00390D1D">
        <w:rPr>
          <w:rFonts w:ascii="Arial" w:hAnsi="Arial" w:cs="Arial"/>
        </w:rPr>
        <w:t xml:space="preserve">Consideration will be given to ill health retirement in accordance with the provisions of the appropriate pension scheme. </w:t>
      </w:r>
    </w:p>
    <w:p w14:paraId="15388FE2" w14:textId="77777777" w:rsidR="00735636" w:rsidRPr="00390D1D" w:rsidRDefault="00735636" w:rsidP="00735636">
      <w:pPr>
        <w:ind w:right="512"/>
        <w:rPr>
          <w:rFonts w:ascii="Arial" w:hAnsi="Arial" w:cs="Arial"/>
        </w:rPr>
      </w:pPr>
    </w:p>
    <w:p w14:paraId="35F47D29" w14:textId="77777777" w:rsidR="00735636" w:rsidRPr="00390D1D" w:rsidRDefault="00735636" w:rsidP="00735636">
      <w:pPr>
        <w:numPr>
          <w:ilvl w:val="0"/>
          <w:numId w:val="39"/>
        </w:numPr>
        <w:tabs>
          <w:tab w:val="clear" w:pos="1440"/>
          <w:tab w:val="num" w:pos="1985"/>
        </w:tabs>
        <w:spacing w:after="0" w:line="240" w:lineRule="auto"/>
        <w:ind w:left="1985" w:right="512" w:hanging="567"/>
        <w:rPr>
          <w:rFonts w:ascii="Arial" w:hAnsi="Arial" w:cs="Arial"/>
        </w:rPr>
      </w:pPr>
      <w:r w:rsidRPr="00390D1D">
        <w:rPr>
          <w:rFonts w:ascii="Arial" w:hAnsi="Arial" w:cs="Arial"/>
        </w:rPr>
        <w:t xml:space="preserve">This option will only apply if recommended and supported by the Occupational Health Physician.                 </w:t>
      </w:r>
    </w:p>
    <w:p w14:paraId="7F72603D" w14:textId="77777777" w:rsidR="00735636" w:rsidRPr="00390D1D" w:rsidRDefault="00735636" w:rsidP="00735636">
      <w:pPr>
        <w:tabs>
          <w:tab w:val="num" w:pos="1985"/>
        </w:tabs>
        <w:ind w:right="512" w:hanging="22"/>
        <w:rPr>
          <w:rFonts w:ascii="Arial" w:hAnsi="Arial" w:cs="Arial"/>
        </w:rPr>
      </w:pPr>
    </w:p>
    <w:p w14:paraId="61E2F5E6" w14:textId="77777777" w:rsidR="00735636" w:rsidRPr="00390D1D" w:rsidRDefault="00735636" w:rsidP="00735636">
      <w:pPr>
        <w:numPr>
          <w:ilvl w:val="0"/>
          <w:numId w:val="39"/>
        </w:numPr>
        <w:tabs>
          <w:tab w:val="clear" w:pos="1440"/>
          <w:tab w:val="num" w:pos="1985"/>
        </w:tabs>
        <w:spacing w:after="0" w:line="240" w:lineRule="auto"/>
        <w:ind w:left="1985" w:right="512" w:hanging="567"/>
        <w:rPr>
          <w:rFonts w:ascii="Arial" w:hAnsi="Arial" w:cs="Arial"/>
        </w:rPr>
      </w:pPr>
      <w:r w:rsidRPr="00390D1D">
        <w:rPr>
          <w:rFonts w:ascii="Arial" w:hAnsi="Arial" w:cs="Arial"/>
        </w:rPr>
        <w:t xml:space="preserve">Criteria for ill health retirement are clearly defined and stringent and it will not always be possible to recommend this even when return to the same job is unlikely in the short or medium term. </w:t>
      </w:r>
    </w:p>
    <w:p w14:paraId="5B006E91" w14:textId="77777777" w:rsidR="00735636" w:rsidRPr="00390D1D" w:rsidRDefault="00735636" w:rsidP="00735636">
      <w:pPr>
        <w:tabs>
          <w:tab w:val="num" w:pos="1985"/>
        </w:tabs>
        <w:ind w:right="512" w:hanging="22"/>
        <w:rPr>
          <w:rFonts w:ascii="Arial" w:hAnsi="Arial" w:cs="Arial"/>
        </w:rPr>
      </w:pPr>
    </w:p>
    <w:p w14:paraId="092FDB05" w14:textId="77777777" w:rsidR="00054807" w:rsidRDefault="00735636" w:rsidP="00054807">
      <w:pPr>
        <w:numPr>
          <w:ilvl w:val="0"/>
          <w:numId w:val="39"/>
        </w:numPr>
        <w:tabs>
          <w:tab w:val="clear" w:pos="1440"/>
          <w:tab w:val="num" w:pos="1985"/>
        </w:tabs>
        <w:spacing w:after="0" w:line="240" w:lineRule="auto"/>
        <w:ind w:left="1985" w:right="512" w:hanging="567"/>
        <w:rPr>
          <w:rFonts w:ascii="Arial" w:hAnsi="Arial" w:cs="Arial"/>
        </w:rPr>
      </w:pPr>
      <w:r w:rsidRPr="00390D1D">
        <w:rPr>
          <w:rFonts w:ascii="Arial" w:hAnsi="Arial" w:cs="Arial"/>
        </w:rPr>
        <w:t xml:space="preserve">The offer of ill health retirement is not within the gift of the </w:t>
      </w:r>
      <w:proofErr w:type="gramStart"/>
      <w:r w:rsidR="00390D1D" w:rsidRPr="00390D1D">
        <w:rPr>
          <w:rFonts w:ascii="Arial" w:hAnsi="Arial" w:cs="Arial"/>
        </w:rPr>
        <w:t>School</w:t>
      </w:r>
      <w:proofErr w:type="gramEnd"/>
      <w:r w:rsidRPr="00390D1D">
        <w:rPr>
          <w:rFonts w:ascii="Arial" w:hAnsi="Arial" w:cs="Arial"/>
        </w:rPr>
        <w:t xml:space="preserve"> and can only be executed following approval by the Occupational Health Physician.</w:t>
      </w:r>
    </w:p>
    <w:p w14:paraId="0BF20A76" w14:textId="77777777" w:rsidR="00054807" w:rsidRDefault="00054807" w:rsidP="00054807">
      <w:pPr>
        <w:pStyle w:val="ListParagraph"/>
        <w:rPr>
          <w:rFonts w:ascii="Arial" w:hAnsi="Arial" w:cs="Arial"/>
        </w:rPr>
      </w:pPr>
    </w:p>
    <w:p w14:paraId="401A88E6" w14:textId="09300E27" w:rsidR="00735636" w:rsidRDefault="00054807" w:rsidP="00054807">
      <w:pPr>
        <w:numPr>
          <w:ilvl w:val="0"/>
          <w:numId w:val="39"/>
        </w:numPr>
        <w:tabs>
          <w:tab w:val="clear" w:pos="1440"/>
          <w:tab w:val="num" w:pos="1985"/>
        </w:tabs>
        <w:spacing w:after="0" w:line="240" w:lineRule="auto"/>
        <w:ind w:left="1985" w:right="512" w:hanging="567"/>
        <w:rPr>
          <w:rFonts w:ascii="Arial" w:hAnsi="Arial" w:cs="Arial"/>
        </w:rPr>
      </w:pPr>
      <w:r w:rsidRPr="00054807">
        <w:rPr>
          <w:rFonts w:ascii="Arial" w:hAnsi="Arial" w:cs="Arial"/>
        </w:rPr>
        <w:t>Ill health retirement is classed as a dismissal under employment legislation and therefore if it is recommended by Occupational Health, a meeting should be convened with the Headteacher,</w:t>
      </w:r>
      <w:r>
        <w:rPr>
          <w:rFonts w:ascii="Arial" w:hAnsi="Arial" w:cs="Arial"/>
        </w:rPr>
        <w:t xml:space="preserve"> </w:t>
      </w:r>
      <w:r w:rsidRPr="00054807">
        <w:rPr>
          <w:rFonts w:ascii="Arial" w:hAnsi="Arial" w:cs="Arial"/>
        </w:rPr>
        <w:t>the employee and those involved in the case before the retirement is actioned.</w:t>
      </w:r>
    </w:p>
    <w:p w14:paraId="0379CED9" w14:textId="77777777" w:rsidR="00054807" w:rsidRPr="00054807" w:rsidRDefault="00054807" w:rsidP="00054807">
      <w:pPr>
        <w:tabs>
          <w:tab w:val="num" w:pos="1985"/>
        </w:tabs>
        <w:spacing w:after="0" w:line="240" w:lineRule="auto"/>
        <w:ind w:right="512"/>
        <w:rPr>
          <w:rFonts w:ascii="Arial" w:hAnsi="Arial" w:cs="Arial"/>
        </w:rPr>
      </w:pPr>
    </w:p>
    <w:p w14:paraId="5502AD54" w14:textId="6E2C4475" w:rsidR="00735636" w:rsidRPr="00390D1D" w:rsidRDefault="00735636" w:rsidP="00735636">
      <w:pPr>
        <w:numPr>
          <w:ilvl w:val="0"/>
          <w:numId w:val="39"/>
        </w:numPr>
        <w:tabs>
          <w:tab w:val="clear" w:pos="1440"/>
          <w:tab w:val="num" w:pos="1985"/>
        </w:tabs>
        <w:spacing w:after="0" w:line="240" w:lineRule="auto"/>
        <w:ind w:left="1985" w:right="512" w:hanging="567"/>
        <w:rPr>
          <w:rFonts w:ascii="Arial" w:hAnsi="Arial" w:cs="Arial"/>
        </w:rPr>
      </w:pPr>
      <w:r w:rsidRPr="00390D1D">
        <w:rPr>
          <w:rFonts w:ascii="Arial" w:hAnsi="Arial" w:cs="Arial"/>
        </w:rPr>
        <w:t xml:space="preserve">Where the employee remains unfit for work and the above options are not applicable and the </w:t>
      </w:r>
      <w:r w:rsidR="004D11D6">
        <w:rPr>
          <w:rFonts w:ascii="Arial" w:hAnsi="Arial" w:cs="Arial"/>
        </w:rPr>
        <w:t>manager/Head teacher</w:t>
      </w:r>
      <w:r w:rsidRPr="00390D1D">
        <w:rPr>
          <w:rFonts w:ascii="Arial" w:hAnsi="Arial" w:cs="Arial"/>
        </w:rPr>
        <w:t xml:space="preserve"> has judged that the job can no longer be held open the </w:t>
      </w:r>
      <w:r w:rsidR="004D11D6">
        <w:rPr>
          <w:rFonts w:ascii="Arial" w:hAnsi="Arial" w:cs="Arial"/>
        </w:rPr>
        <w:t>manager/Head teacher</w:t>
      </w:r>
      <w:r w:rsidRPr="00390D1D">
        <w:rPr>
          <w:rFonts w:ascii="Arial" w:hAnsi="Arial" w:cs="Arial"/>
        </w:rPr>
        <w:t xml:space="preserve"> will normally recommend dismissal. Dismissal will only be considered after full consideration of medical evidence, reasonable adjustments, alternative employment and operational requirements.</w:t>
      </w:r>
    </w:p>
    <w:p w14:paraId="62C05E2F" w14:textId="77777777" w:rsidR="00735636" w:rsidRPr="00390D1D" w:rsidRDefault="00735636" w:rsidP="00735636">
      <w:pPr>
        <w:pStyle w:val="BodyText"/>
        <w:tabs>
          <w:tab w:val="left" w:pos="0"/>
        </w:tabs>
        <w:rPr>
          <w:rFonts w:ascii="Arial" w:hAnsi="Arial" w:cs="Arial"/>
          <w:color w:val="000000"/>
          <w:sz w:val="22"/>
          <w:szCs w:val="22"/>
        </w:rPr>
      </w:pPr>
    </w:p>
    <w:p w14:paraId="08EA15C8" w14:textId="77777777" w:rsidR="00735636" w:rsidRPr="00390D1D" w:rsidRDefault="00735636" w:rsidP="00735636">
      <w:pPr>
        <w:ind w:left="1418" w:right="512"/>
        <w:rPr>
          <w:rFonts w:ascii="Arial" w:hAnsi="Arial" w:cs="Arial"/>
        </w:rPr>
      </w:pPr>
      <w:r w:rsidRPr="00390D1D">
        <w:rPr>
          <w:rFonts w:ascii="Arial" w:hAnsi="Arial" w:cs="Arial"/>
        </w:rPr>
        <w:t>In all cases advice should be sought from HR as to whether there are any implications in respect of the disability discrimination provisions within the Equality Act.</w:t>
      </w:r>
    </w:p>
    <w:p w14:paraId="4C1DDABF" w14:textId="46B62343" w:rsidR="00735636" w:rsidRPr="00390D1D" w:rsidRDefault="00735636" w:rsidP="00735636">
      <w:pPr>
        <w:rPr>
          <w:rFonts w:ascii="Arial" w:hAnsi="Arial" w:cs="Arial"/>
          <w:b/>
        </w:rPr>
      </w:pPr>
      <w:proofErr w:type="gramStart"/>
      <w:r w:rsidRPr="00390D1D">
        <w:rPr>
          <w:rFonts w:ascii="Arial" w:hAnsi="Arial" w:cs="Arial"/>
          <w:b/>
        </w:rPr>
        <w:t>7.</w:t>
      </w:r>
      <w:r w:rsidR="000F035E" w:rsidRPr="00390D1D">
        <w:rPr>
          <w:rFonts w:ascii="Arial" w:hAnsi="Arial" w:cs="Arial"/>
          <w:b/>
        </w:rPr>
        <w:t>0</w:t>
      </w:r>
      <w:r w:rsidRPr="00390D1D">
        <w:rPr>
          <w:rFonts w:ascii="Arial" w:hAnsi="Arial" w:cs="Arial"/>
          <w:b/>
        </w:rPr>
        <w:t xml:space="preserve">  </w:t>
      </w:r>
      <w:r w:rsidRPr="00390D1D">
        <w:rPr>
          <w:rFonts w:ascii="Arial" w:hAnsi="Arial" w:cs="Arial"/>
          <w:b/>
        </w:rPr>
        <w:tab/>
      </w:r>
      <w:proofErr w:type="gramEnd"/>
      <w:r w:rsidRPr="00390D1D">
        <w:rPr>
          <w:rFonts w:ascii="Arial" w:hAnsi="Arial" w:cs="Arial"/>
          <w:b/>
        </w:rPr>
        <w:t>Hearing to consider dismissal</w:t>
      </w:r>
    </w:p>
    <w:p w14:paraId="15255A3F" w14:textId="2458DC76" w:rsidR="00735636" w:rsidRPr="00390D1D" w:rsidRDefault="003E23F3" w:rsidP="003E23F3">
      <w:pPr>
        <w:ind w:left="720" w:right="512" w:hanging="720"/>
        <w:rPr>
          <w:rFonts w:ascii="Arial" w:hAnsi="Arial" w:cs="Arial"/>
        </w:rPr>
      </w:pPr>
      <w:r w:rsidRPr="00390D1D">
        <w:rPr>
          <w:rFonts w:ascii="Arial" w:hAnsi="Arial" w:cs="Arial"/>
        </w:rPr>
        <w:t>7.1</w:t>
      </w:r>
      <w:r w:rsidRPr="00390D1D">
        <w:rPr>
          <w:rFonts w:ascii="Arial" w:hAnsi="Arial" w:cs="Arial"/>
        </w:rPr>
        <w:tab/>
      </w:r>
      <w:r w:rsidR="000F73C4" w:rsidRPr="000F73C4">
        <w:rPr>
          <w:rFonts w:ascii="Arial" w:hAnsi="Arial" w:cs="Arial"/>
        </w:rPr>
        <w:t xml:space="preserve">Where dismissal is recommended by the manager/Headteacher an Absence Management Hearing will be arranged and chaired by the Headteacher (if not been previously involved) </w:t>
      </w:r>
      <w:r w:rsidR="000F73C4" w:rsidRPr="000F73C4">
        <w:rPr>
          <w:rFonts w:ascii="Arial" w:hAnsi="Arial" w:cs="Arial"/>
        </w:rPr>
        <w:lastRenderedPageBreak/>
        <w:t>or Panel of Governors (Hearing Officer) in accordance with the Procedure for Conducting Absence Management Hearings as set out in Appendix 4.</w:t>
      </w:r>
    </w:p>
    <w:p w14:paraId="2B3267F3" w14:textId="2A6BDA28" w:rsidR="00F53191" w:rsidRPr="0004632E" w:rsidRDefault="003E23F3" w:rsidP="0004632E">
      <w:pPr>
        <w:ind w:left="720" w:right="512" w:hanging="720"/>
        <w:rPr>
          <w:rFonts w:ascii="Arial" w:hAnsi="Arial" w:cs="Arial"/>
        </w:rPr>
      </w:pPr>
      <w:r w:rsidRPr="00390D1D">
        <w:rPr>
          <w:rFonts w:ascii="Arial" w:hAnsi="Arial" w:cs="Arial"/>
        </w:rPr>
        <w:t>7.2</w:t>
      </w:r>
      <w:r w:rsidRPr="00390D1D">
        <w:rPr>
          <w:rFonts w:ascii="Arial" w:hAnsi="Arial" w:cs="Arial"/>
        </w:rPr>
        <w:tab/>
      </w:r>
      <w:r w:rsidR="00735636" w:rsidRPr="00390D1D">
        <w:rPr>
          <w:rFonts w:ascii="Arial" w:hAnsi="Arial" w:cs="Arial"/>
        </w:rPr>
        <w:t xml:space="preserve">If the Hearing Officer determines that the evidence presented supports the dismissal of the employee, the employee will be given notice of their dismissal from the </w:t>
      </w:r>
      <w:proofErr w:type="gramStart"/>
      <w:r w:rsidR="00390D1D" w:rsidRPr="00390D1D">
        <w:rPr>
          <w:rFonts w:ascii="Arial" w:hAnsi="Arial" w:cs="Arial"/>
        </w:rPr>
        <w:t>School</w:t>
      </w:r>
      <w:proofErr w:type="gramEnd"/>
      <w:r w:rsidR="00735636" w:rsidRPr="00390D1D">
        <w:rPr>
          <w:rFonts w:ascii="Arial" w:hAnsi="Arial" w:cs="Arial"/>
        </w:rPr>
        <w:t xml:space="preserve">. </w:t>
      </w:r>
    </w:p>
    <w:p w14:paraId="0FED69DF" w14:textId="54738BAC" w:rsidR="00735636" w:rsidRPr="00390D1D" w:rsidRDefault="0073409D" w:rsidP="00735636">
      <w:pPr>
        <w:rPr>
          <w:rFonts w:ascii="Arial" w:hAnsi="Arial" w:cs="Arial"/>
          <w:b/>
        </w:rPr>
      </w:pPr>
      <w:r w:rsidRPr="00390D1D">
        <w:rPr>
          <w:rFonts w:ascii="Arial" w:hAnsi="Arial" w:cs="Arial"/>
          <w:b/>
        </w:rPr>
        <w:t>8</w:t>
      </w:r>
      <w:r w:rsidR="00735636" w:rsidRPr="00390D1D">
        <w:rPr>
          <w:rFonts w:ascii="Arial" w:hAnsi="Arial" w:cs="Arial"/>
          <w:b/>
        </w:rPr>
        <w:t>.</w:t>
      </w:r>
      <w:r w:rsidR="000F035E" w:rsidRPr="00390D1D">
        <w:rPr>
          <w:rFonts w:ascii="Arial" w:hAnsi="Arial" w:cs="Arial"/>
          <w:b/>
        </w:rPr>
        <w:t>0</w:t>
      </w:r>
      <w:r w:rsidR="00735636" w:rsidRPr="00390D1D">
        <w:rPr>
          <w:rFonts w:ascii="Arial" w:hAnsi="Arial" w:cs="Arial"/>
          <w:b/>
        </w:rPr>
        <w:t xml:space="preserve"> </w:t>
      </w:r>
      <w:r w:rsidR="00735636" w:rsidRPr="00390D1D">
        <w:rPr>
          <w:rFonts w:ascii="Arial" w:hAnsi="Arial" w:cs="Arial"/>
          <w:b/>
        </w:rPr>
        <w:tab/>
        <w:t>Appeal</w:t>
      </w:r>
    </w:p>
    <w:p w14:paraId="73A5540B" w14:textId="7628DDEA" w:rsidR="00735636" w:rsidRPr="00390D1D" w:rsidRDefault="003E23F3" w:rsidP="003E23F3">
      <w:pPr>
        <w:ind w:left="720" w:right="512" w:hanging="720"/>
        <w:rPr>
          <w:rFonts w:ascii="Arial" w:hAnsi="Arial" w:cs="Arial"/>
        </w:rPr>
      </w:pPr>
      <w:r w:rsidRPr="00390D1D">
        <w:rPr>
          <w:rFonts w:ascii="Arial" w:hAnsi="Arial" w:cs="Arial"/>
        </w:rPr>
        <w:t>8.1</w:t>
      </w:r>
      <w:r w:rsidRPr="00390D1D">
        <w:rPr>
          <w:rFonts w:ascii="Arial" w:hAnsi="Arial" w:cs="Arial"/>
        </w:rPr>
        <w:tab/>
      </w:r>
      <w:r w:rsidR="00735636" w:rsidRPr="00390D1D">
        <w:rPr>
          <w:rFonts w:ascii="Arial" w:hAnsi="Arial" w:cs="Arial"/>
        </w:rPr>
        <w:t xml:space="preserve">An employee wishing to appeal against their dismissal under this procedure should do so in writing to the </w:t>
      </w:r>
      <w:r w:rsidR="00704750">
        <w:rPr>
          <w:rFonts w:ascii="Arial" w:hAnsi="Arial" w:cs="Arial"/>
        </w:rPr>
        <w:t>Clerk to Governors</w:t>
      </w:r>
      <w:r w:rsidR="00735636" w:rsidRPr="00390D1D">
        <w:rPr>
          <w:rFonts w:ascii="Arial" w:hAnsi="Arial" w:cs="Arial"/>
        </w:rPr>
        <w:t xml:space="preserve"> within 5 working days of receiving notification of the decision. Their role will be to co-ordinate and confirm details of the Hearing Appeal Officer. The appeal should clearly state the grounds and include details of any new evidence, information or mitigating circumstances that were not previously available or considered.  </w:t>
      </w:r>
    </w:p>
    <w:p w14:paraId="21F50E43" w14:textId="7FBB4A61" w:rsidR="00735636" w:rsidRPr="00390D1D" w:rsidRDefault="009F15AE" w:rsidP="009F15AE">
      <w:pPr>
        <w:ind w:left="720" w:right="512" w:hanging="720"/>
        <w:rPr>
          <w:rFonts w:ascii="Arial" w:hAnsi="Arial" w:cs="Arial"/>
        </w:rPr>
      </w:pPr>
      <w:r w:rsidRPr="00390D1D">
        <w:rPr>
          <w:rFonts w:ascii="Arial" w:hAnsi="Arial" w:cs="Arial"/>
        </w:rPr>
        <w:t>8.2</w:t>
      </w:r>
      <w:r w:rsidRPr="00390D1D">
        <w:rPr>
          <w:rFonts w:ascii="Arial" w:hAnsi="Arial" w:cs="Arial"/>
        </w:rPr>
        <w:tab/>
      </w:r>
      <w:r w:rsidR="00735636" w:rsidRPr="00390D1D">
        <w:rPr>
          <w:rFonts w:ascii="Arial" w:hAnsi="Arial" w:cs="Arial"/>
        </w:rPr>
        <w:t xml:space="preserve">Appeals will be conducted in accordance with the Procedure for Conducting Appeals set out in Appendix 5. </w:t>
      </w:r>
    </w:p>
    <w:p w14:paraId="592CC2F9" w14:textId="22B6966F" w:rsidR="00AC1325" w:rsidRPr="00390D1D" w:rsidRDefault="00AC1325" w:rsidP="00AD1428">
      <w:pPr>
        <w:pStyle w:val="BodyText"/>
        <w:spacing w:after="0"/>
        <w:ind w:left="720" w:hanging="720"/>
        <w:rPr>
          <w:rFonts w:ascii="Arial" w:hAnsi="Arial" w:cs="Arial"/>
          <w:sz w:val="22"/>
          <w:szCs w:val="22"/>
        </w:rPr>
      </w:pPr>
      <w:r w:rsidRPr="00390D1D">
        <w:rPr>
          <w:rFonts w:ascii="Arial" w:hAnsi="Arial" w:cs="Arial"/>
          <w:sz w:val="22"/>
          <w:szCs w:val="22"/>
        </w:rPr>
        <w:t xml:space="preserve"> </w:t>
      </w:r>
    </w:p>
    <w:p w14:paraId="71725900" w14:textId="77777777" w:rsidR="0086662B" w:rsidRPr="00390D1D" w:rsidRDefault="0086662B" w:rsidP="00AC1325">
      <w:pPr>
        <w:pStyle w:val="BodyText"/>
        <w:spacing w:after="0"/>
        <w:ind w:left="720" w:hanging="720"/>
        <w:rPr>
          <w:rFonts w:ascii="Arial" w:hAnsi="Arial" w:cs="Arial"/>
          <w:sz w:val="22"/>
          <w:szCs w:val="22"/>
        </w:rPr>
      </w:pPr>
    </w:p>
    <w:p w14:paraId="315FABA4" w14:textId="19A38BBC" w:rsidR="00C4207D" w:rsidRPr="00390D1D" w:rsidRDefault="00C4207D" w:rsidP="00C4207D">
      <w:pPr>
        <w:rPr>
          <w:rFonts w:ascii="Arial" w:hAnsi="Arial" w:cs="Arial"/>
          <w:b/>
          <w:bCs/>
          <w:color w:val="6F2277"/>
        </w:rPr>
      </w:pPr>
      <w:r w:rsidRPr="00390D1D">
        <w:rPr>
          <w:rFonts w:ascii="Arial" w:hAnsi="Arial" w:cs="Arial"/>
          <w:b/>
          <w:bCs/>
          <w:color w:val="6F2277"/>
        </w:rPr>
        <w:t>Roles and Responsibilities</w:t>
      </w:r>
    </w:p>
    <w:p w14:paraId="1AA4CCE4" w14:textId="144B760F" w:rsidR="00AA0FE1" w:rsidRPr="00390D1D" w:rsidRDefault="003D5857" w:rsidP="00607DA1">
      <w:pPr>
        <w:pStyle w:val="ListParagraph"/>
        <w:numPr>
          <w:ilvl w:val="0"/>
          <w:numId w:val="3"/>
        </w:numPr>
        <w:spacing w:after="0" w:line="240" w:lineRule="auto"/>
        <w:jc w:val="both"/>
        <w:rPr>
          <w:rFonts w:ascii="Arial" w:hAnsi="Arial" w:cs="Arial"/>
        </w:rPr>
      </w:pPr>
      <w:r w:rsidRPr="00390D1D">
        <w:rPr>
          <w:rFonts w:ascii="Arial" w:hAnsi="Arial" w:cs="Arial"/>
          <w:b/>
          <w:bCs/>
        </w:rPr>
        <w:t>Human Resources</w:t>
      </w:r>
      <w:r w:rsidR="000B191A" w:rsidRPr="00390D1D">
        <w:rPr>
          <w:rFonts w:ascii="Arial" w:hAnsi="Arial" w:cs="Arial"/>
          <w:b/>
          <w:bCs/>
        </w:rPr>
        <w:t xml:space="preserve"> (HR)</w:t>
      </w:r>
      <w:r w:rsidR="00C4207D" w:rsidRPr="00390D1D">
        <w:rPr>
          <w:rFonts w:ascii="Arial" w:hAnsi="Arial" w:cs="Arial"/>
        </w:rPr>
        <w:t xml:space="preserve"> </w:t>
      </w:r>
      <w:r w:rsidR="001F3C2B" w:rsidRPr="00390D1D">
        <w:rPr>
          <w:rFonts w:ascii="Arial" w:hAnsi="Arial" w:cs="Arial"/>
        </w:rPr>
        <w:t>is responsible for ensuring all relevant legislation is regularly reviewed and incorporated into policies and procedures</w:t>
      </w:r>
      <w:r w:rsidR="0004632E">
        <w:rPr>
          <w:rFonts w:ascii="Arial" w:hAnsi="Arial" w:cs="Arial"/>
        </w:rPr>
        <w:t>.</w:t>
      </w:r>
    </w:p>
    <w:p w14:paraId="18E5CD67" w14:textId="77777777" w:rsidR="001F3C2B" w:rsidRPr="00390D1D" w:rsidRDefault="001F3C2B" w:rsidP="001F3C2B">
      <w:pPr>
        <w:pStyle w:val="ListParagraph"/>
        <w:spacing w:after="0" w:line="240" w:lineRule="auto"/>
        <w:ind w:left="360"/>
        <w:jc w:val="both"/>
        <w:rPr>
          <w:rFonts w:ascii="Arial" w:hAnsi="Arial" w:cs="Arial"/>
        </w:rPr>
      </w:pPr>
    </w:p>
    <w:p w14:paraId="598BEAB8" w14:textId="1E5F98AD" w:rsidR="00C4207D" w:rsidRPr="00390D1D" w:rsidRDefault="004B799B" w:rsidP="00311E5D">
      <w:pPr>
        <w:pStyle w:val="ListParagraph"/>
        <w:numPr>
          <w:ilvl w:val="0"/>
          <w:numId w:val="3"/>
        </w:numPr>
        <w:spacing w:after="0" w:line="240" w:lineRule="auto"/>
        <w:jc w:val="both"/>
        <w:rPr>
          <w:rFonts w:ascii="Arial" w:hAnsi="Arial" w:cs="Arial"/>
        </w:rPr>
      </w:pPr>
      <w:r w:rsidRPr="00390D1D">
        <w:rPr>
          <w:rFonts w:ascii="Arial" w:hAnsi="Arial" w:cs="Arial"/>
          <w:b/>
          <w:bCs/>
        </w:rPr>
        <w:t>Employees</w:t>
      </w:r>
      <w:r w:rsidRPr="00390D1D">
        <w:rPr>
          <w:rFonts w:ascii="Arial" w:hAnsi="Arial" w:cs="Arial"/>
        </w:rPr>
        <w:t xml:space="preserve"> are responsible for reading and understanding all aspects of the policy</w:t>
      </w:r>
      <w:r w:rsidR="0004632E">
        <w:rPr>
          <w:rFonts w:ascii="Arial" w:hAnsi="Arial" w:cs="Arial"/>
        </w:rPr>
        <w:t>.</w:t>
      </w:r>
    </w:p>
    <w:p w14:paraId="6FC6E1D8" w14:textId="77777777" w:rsidR="001E2F08" w:rsidRPr="00390D1D" w:rsidRDefault="001E2F08" w:rsidP="001E2F08">
      <w:pPr>
        <w:pStyle w:val="ListParagraph"/>
        <w:rPr>
          <w:rFonts w:ascii="Arial" w:hAnsi="Arial" w:cs="Arial"/>
        </w:rPr>
      </w:pPr>
    </w:p>
    <w:p w14:paraId="16EF2764" w14:textId="1D3E1EF3" w:rsidR="001E2F08" w:rsidRPr="00390D1D" w:rsidRDefault="001E2F08" w:rsidP="001F3C2B">
      <w:pPr>
        <w:pStyle w:val="ListParagraph"/>
        <w:spacing w:after="0" w:line="240" w:lineRule="auto"/>
        <w:ind w:left="360"/>
        <w:jc w:val="both"/>
        <w:rPr>
          <w:rFonts w:ascii="Arial" w:hAnsi="Arial" w:cs="Arial"/>
        </w:rPr>
      </w:pPr>
    </w:p>
    <w:p w14:paraId="36E30165" w14:textId="069EFC8A" w:rsidR="00E959C2" w:rsidRPr="00390D1D" w:rsidRDefault="00E959C2" w:rsidP="00E959C2">
      <w:pPr>
        <w:rPr>
          <w:rFonts w:ascii="Arial" w:hAnsi="Arial" w:cs="Arial"/>
          <w:b/>
          <w:bCs/>
          <w:color w:val="6F2277"/>
        </w:rPr>
      </w:pPr>
      <w:r w:rsidRPr="00390D1D">
        <w:rPr>
          <w:rFonts w:ascii="Arial" w:hAnsi="Arial" w:cs="Arial"/>
          <w:b/>
          <w:bCs/>
          <w:color w:val="6F2277"/>
        </w:rPr>
        <w:t>Principles</w:t>
      </w:r>
    </w:p>
    <w:p w14:paraId="17E78030" w14:textId="18B80D48" w:rsidR="0009194C" w:rsidRPr="00390D1D" w:rsidRDefault="007F0737" w:rsidP="00405278">
      <w:pPr>
        <w:jc w:val="both"/>
        <w:rPr>
          <w:rFonts w:ascii="Arial" w:hAnsi="Arial" w:cs="Arial"/>
        </w:rPr>
      </w:pPr>
      <w:r w:rsidRPr="00390D1D">
        <w:rPr>
          <w:rFonts w:ascii="Arial" w:hAnsi="Arial" w:cs="Arial"/>
        </w:rPr>
        <w:t>RBWM reserves the right to revise this policy or any of its components. Employees should review these terms periodically for any updates or changes.</w:t>
      </w:r>
    </w:p>
    <w:p w14:paraId="2A3026C1" w14:textId="77777777" w:rsidR="0004632E" w:rsidRDefault="0004632E" w:rsidP="00E530F6">
      <w:pPr>
        <w:rPr>
          <w:rFonts w:ascii="Arial" w:hAnsi="Arial" w:cs="Arial"/>
          <w:b/>
          <w:bCs/>
          <w:color w:val="6F2277"/>
        </w:rPr>
      </w:pPr>
    </w:p>
    <w:p w14:paraId="7DFE4471" w14:textId="1855AF3B" w:rsidR="00E530F6" w:rsidRPr="00390D1D" w:rsidRDefault="00E530F6" w:rsidP="00E530F6">
      <w:pPr>
        <w:rPr>
          <w:rFonts w:ascii="Arial" w:hAnsi="Arial" w:cs="Arial"/>
          <w:b/>
          <w:bCs/>
          <w:color w:val="6F2277"/>
        </w:rPr>
      </w:pPr>
      <w:r w:rsidRPr="00390D1D">
        <w:rPr>
          <w:rFonts w:ascii="Arial" w:hAnsi="Arial" w:cs="Arial"/>
          <w:b/>
          <w:bCs/>
          <w:color w:val="6F2277"/>
        </w:rPr>
        <w:t>Document History</w:t>
      </w:r>
    </w:p>
    <w:tbl>
      <w:tblPr>
        <w:tblStyle w:val="TableGrid"/>
        <w:tblW w:w="10065" w:type="dxa"/>
        <w:tblInd w:w="-5" w:type="dxa"/>
        <w:tblLook w:val="04A0" w:firstRow="1" w:lastRow="0" w:firstColumn="1" w:lastColumn="0" w:noHBand="0" w:noVBand="1"/>
      </w:tblPr>
      <w:tblGrid>
        <w:gridCol w:w="1077"/>
        <w:gridCol w:w="1191"/>
        <w:gridCol w:w="4820"/>
        <w:gridCol w:w="2977"/>
      </w:tblGrid>
      <w:tr w:rsidR="00932E78" w:rsidRPr="00390D1D" w14:paraId="51A278E9" w14:textId="77777777" w:rsidTr="0004632E">
        <w:trPr>
          <w:trHeight w:val="291"/>
        </w:trPr>
        <w:tc>
          <w:tcPr>
            <w:tcW w:w="1077" w:type="dxa"/>
            <w:shd w:val="clear" w:color="auto" w:fill="EADDC3"/>
            <w:vAlign w:val="center"/>
          </w:tcPr>
          <w:p w14:paraId="72EC45B1" w14:textId="7061972D" w:rsidR="00932E78" w:rsidRPr="00390D1D" w:rsidRDefault="00932E78" w:rsidP="0035465E">
            <w:pPr>
              <w:jc w:val="center"/>
              <w:rPr>
                <w:rFonts w:ascii="Arial" w:hAnsi="Arial" w:cs="Arial"/>
                <w:b/>
                <w:sz w:val="22"/>
                <w:szCs w:val="22"/>
              </w:rPr>
            </w:pPr>
            <w:r w:rsidRPr="00390D1D">
              <w:rPr>
                <w:rFonts w:ascii="Arial" w:hAnsi="Arial" w:cs="Arial"/>
                <w:b/>
                <w:sz w:val="22"/>
                <w:szCs w:val="22"/>
              </w:rPr>
              <w:t>Version</w:t>
            </w:r>
          </w:p>
        </w:tc>
        <w:tc>
          <w:tcPr>
            <w:tcW w:w="1191" w:type="dxa"/>
            <w:shd w:val="clear" w:color="auto" w:fill="EADDC3"/>
            <w:vAlign w:val="center"/>
          </w:tcPr>
          <w:p w14:paraId="213D972F" w14:textId="2107E5B6" w:rsidR="00932E78" w:rsidRPr="00390D1D" w:rsidRDefault="00932E78" w:rsidP="0035465E">
            <w:pPr>
              <w:jc w:val="center"/>
              <w:rPr>
                <w:rFonts w:ascii="Arial" w:hAnsi="Arial" w:cs="Arial"/>
                <w:b/>
                <w:sz w:val="22"/>
                <w:szCs w:val="22"/>
              </w:rPr>
            </w:pPr>
            <w:r w:rsidRPr="00390D1D">
              <w:rPr>
                <w:rFonts w:ascii="Arial" w:hAnsi="Arial" w:cs="Arial"/>
                <w:b/>
                <w:sz w:val="22"/>
                <w:szCs w:val="22"/>
              </w:rPr>
              <w:t>Date</w:t>
            </w:r>
          </w:p>
        </w:tc>
        <w:tc>
          <w:tcPr>
            <w:tcW w:w="4820" w:type="dxa"/>
            <w:shd w:val="clear" w:color="auto" w:fill="EADDC3"/>
            <w:vAlign w:val="center"/>
          </w:tcPr>
          <w:p w14:paraId="52DDAF17" w14:textId="55D399C8" w:rsidR="00932E78" w:rsidRPr="00390D1D" w:rsidRDefault="00932E78" w:rsidP="0035465E">
            <w:pPr>
              <w:jc w:val="center"/>
              <w:rPr>
                <w:rFonts w:ascii="Arial" w:hAnsi="Arial" w:cs="Arial"/>
                <w:b/>
                <w:sz w:val="22"/>
                <w:szCs w:val="22"/>
              </w:rPr>
            </w:pPr>
            <w:r w:rsidRPr="00390D1D">
              <w:rPr>
                <w:rFonts w:ascii="Arial" w:hAnsi="Arial" w:cs="Arial"/>
                <w:b/>
                <w:sz w:val="22"/>
                <w:szCs w:val="22"/>
              </w:rPr>
              <w:t>Contributor</w:t>
            </w:r>
          </w:p>
        </w:tc>
        <w:tc>
          <w:tcPr>
            <w:tcW w:w="2977" w:type="dxa"/>
            <w:shd w:val="clear" w:color="auto" w:fill="EADDC3"/>
            <w:vAlign w:val="center"/>
          </w:tcPr>
          <w:p w14:paraId="6D3A8A9D" w14:textId="199AA8F3" w:rsidR="00932E78" w:rsidRPr="00390D1D" w:rsidRDefault="00932E78" w:rsidP="0035465E">
            <w:pPr>
              <w:jc w:val="center"/>
              <w:rPr>
                <w:rFonts w:ascii="Arial" w:hAnsi="Arial" w:cs="Arial"/>
                <w:b/>
                <w:sz w:val="22"/>
                <w:szCs w:val="22"/>
              </w:rPr>
            </w:pPr>
            <w:r w:rsidRPr="00390D1D">
              <w:rPr>
                <w:rFonts w:ascii="Arial" w:hAnsi="Arial" w:cs="Arial"/>
                <w:b/>
                <w:sz w:val="22"/>
                <w:szCs w:val="22"/>
              </w:rPr>
              <w:t xml:space="preserve">Approver </w:t>
            </w:r>
          </w:p>
        </w:tc>
      </w:tr>
      <w:tr w:rsidR="00932E78" w:rsidRPr="00390D1D" w14:paraId="3C7BDAE1" w14:textId="77777777" w:rsidTr="0004632E">
        <w:tc>
          <w:tcPr>
            <w:tcW w:w="1077" w:type="dxa"/>
            <w:vAlign w:val="center"/>
          </w:tcPr>
          <w:p w14:paraId="677B7EEB" w14:textId="0315D053" w:rsidR="00932E78" w:rsidRPr="00390D1D" w:rsidRDefault="00932E78" w:rsidP="0035465E">
            <w:pPr>
              <w:jc w:val="center"/>
              <w:rPr>
                <w:rFonts w:ascii="Arial" w:hAnsi="Arial" w:cs="Arial"/>
                <w:sz w:val="22"/>
                <w:szCs w:val="22"/>
              </w:rPr>
            </w:pPr>
            <w:r w:rsidRPr="00390D1D">
              <w:rPr>
                <w:rFonts w:ascii="Arial" w:hAnsi="Arial" w:cs="Arial"/>
                <w:sz w:val="22"/>
                <w:szCs w:val="22"/>
              </w:rPr>
              <w:t>V</w:t>
            </w:r>
            <w:r w:rsidR="00704750">
              <w:rPr>
                <w:rFonts w:ascii="Arial" w:hAnsi="Arial" w:cs="Arial"/>
                <w:sz w:val="22"/>
                <w:szCs w:val="22"/>
              </w:rPr>
              <w:t>1.0</w:t>
            </w:r>
          </w:p>
        </w:tc>
        <w:tc>
          <w:tcPr>
            <w:tcW w:w="1191" w:type="dxa"/>
            <w:vAlign w:val="center"/>
          </w:tcPr>
          <w:p w14:paraId="5AA50F73" w14:textId="7335951E" w:rsidR="00932E78" w:rsidRPr="00390D1D" w:rsidRDefault="00704750" w:rsidP="0035465E">
            <w:pPr>
              <w:jc w:val="center"/>
              <w:rPr>
                <w:rFonts w:ascii="Arial" w:hAnsi="Arial" w:cs="Arial"/>
                <w:sz w:val="22"/>
                <w:szCs w:val="22"/>
              </w:rPr>
            </w:pPr>
            <w:r>
              <w:rPr>
                <w:rFonts w:ascii="Arial" w:hAnsi="Arial" w:cs="Arial"/>
                <w:sz w:val="22"/>
                <w:szCs w:val="22"/>
              </w:rPr>
              <w:t>July</w:t>
            </w:r>
            <w:r w:rsidR="008B5C4C" w:rsidRPr="00390D1D">
              <w:rPr>
                <w:rFonts w:ascii="Arial" w:hAnsi="Arial" w:cs="Arial"/>
                <w:sz w:val="22"/>
                <w:szCs w:val="22"/>
              </w:rPr>
              <w:t xml:space="preserve"> 2026</w:t>
            </w:r>
          </w:p>
        </w:tc>
        <w:tc>
          <w:tcPr>
            <w:tcW w:w="4820" w:type="dxa"/>
            <w:vAlign w:val="center"/>
          </w:tcPr>
          <w:p w14:paraId="094EA40B" w14:textId="53BAA0B8" w:rsidR="00932E78" w:rsidRPr="00390D1D" w:rsidRDefault="008B5C4C" w:rsidP="0035465E">
            <w:pPr>
              <w:jc w:val="center"/>
              <w:rPr>
                <w:rFonts w:ascii="Arial" w:hAnsi="Arial" w:cs="Arial"/>
                <w:sz w:val="22"/>
                <w:szCs w:val="22"/>
              </w:rPr>
            </w:pPr>
            <w:r w:rsidRPr="00390D1D">
              <w:rPr>
                <w:rFonts w:ascii="Arial" w:hAnsi="Arial" w:cs="Arial"/>
                <w:sz w:val="22"/>
                <w:szCs w:val="22"/>
              </w:rPr>
              <w:t>HR Business Partners</w:t>
            </w:r>
          </w:p>
        </w:tc>
        <w:tc>
          <w:tcPr>
            <w:tcW w:w="2977" w:type="dxa"/>
            <w:vAlign w:val="center"/>
          </w:tcPr>
          <w:p w14:paraId="07C0F0D7" w14:textId="12FF9F69" w:rsidR="00932E78" w:rsidRPr="00390D1D" w:rsidRDefault="009F15AE" w:rsidP="00154104">
            <w:pPr>
              <w:rPr>
                <w:rFonts w:ascii="Arial" w:hAnsi="Arial" w:cs="Arial"/>
                <w:b/>
                <w:bCs/>
                <w:sz w:val="22"/>
                <w:szCs w:val="22"/>
              </w:rPr>
            </w:pPr>
            <w:r w:rsidRPr="00390D1D">
              <w:rPr>
                <w:rFonts w:ascii="Arial" w:hAnsi="Arial" w:cs="Arial"/>
                <w:sz w:val="22"/>
                <w:szCs w:val="22"/>
              </w:rPr>
              <w:t xml:space="preserve">Senior HR Business </w:t>
            </w:r>
            <w:r w:rsidR="007A0D69" w:rsidRPr="00390D1D">
              <w:rPr>
                <w:rFonts w:ascii="Arial" w:hAnsi="Arial" w:cs="Arial"/>
                <w:sz w:val="22"/>
                <w:szCs w:val="22"/>
              </w:rPr>
              <w:t>Partner</w:t>
            </w:r>
          </w:p>
        </w:tc>
      </w:tr>
    </w:tbl>
    <w:p w14:paraId="4590578B" w14:textId="77777777" w:rsidR="00E530F6" w:rsidRPr="00390D1D" w:rsidRDefault="00E530F6" w:rsidP="00E530F6">
      <w:pPr>
        <w:rPr>
          <w:rFonts w:ascii="Arial" w:hAnsi="Arial" w:cs="Arial"/>
          <w:b/>
          <w:bCs/>
          <w:color w:val="6F2277"/>
        </w:rPr>
      </w:pPr>
    </w:p>
    <w:p w14:paraId="12406565" w14:textId="77777777" w:rsidR="00D83E5E" w:rsidRPr="00390D1D" w:rsidRDefault="00D83E5E" w:rsidP="008516BF">
      <w:pPr>
        <w:rPr>
          <w:rFonts w:ascii="Arial" w:hAnsi="Arial" w:cs="Arial"/>
          <w:b/>
          <w:bCs/>
          <w:color w:val="6F2277"/>
        </w:rPr>
      </w:pPr>
    </w:p>
    <w:p w14:paraId="07D73D73" w14:textId="77777777" w:rsidR="0004632E" w:rsidRDefault="0004632E">
      <w:pPr>
        <w:rPr>
          <w:rFonts w:ascii="Arial" w:hAnsi="Arial" w:cs="Arial"/>
          <w:b/>
          <w:bCs/>
          <w:color w:val="6F2277"/>
        </w:rPr>
      </w:pPr>
      <w:r>
        <w:rPr>
          <w:rFonts w:ascii="Arial" w:hAnsi="Arial" w:cs="Arial"/>
          <w:b/>
          <w:bCs/>
          <w:color w:val="6F2277"/>
        </w:rPr>
        <w:br w:type="page"/>
      </w:r>
    </w:p>
    <w:p w14:paraId="6D01FABA" w14:textId="54E1EB9E" w:rsidR="00E13D06" w:rsidRPr="00390D1D" w:rsidRDefault="00B1217E" w:rsidP="00D83E5E">
      <w:pPr>
        <w:rPr>
          <w:rFonts w:ascii="Arial" w:hAnsi="Arial" w:cs="Arial"/>
        </w:rPr>
      </w:pPr>
      <w:r w:rsidRPr="00390D1D">
        <w:rPr>
          <w:rFonts w:ascii="Arial" w:hAnsi="Arial" w:cs="Arial"/>
          <w:b/>
          <w:bCs/>
          <w:color w:val="6F2277"/>
        </w:rPr>
        <w:lastRenderedPageBreak/>
        <w:t>Appendix</w:t>
      </w:r>
    </w:p>
    <w:p w14:paraId="1E31EAA2" w14:textId="5ABBB3C4" w:rsidR="00D83E5E" w:rsidRPr="00390D1D" w:rsidRDefault="00D83E5E" w:rsidP="00D83E5E">
      <w:pPr>
        <w:pStyle w:val="Heading1"/>
        <w:tabs>
          <w:tab w:val="left" w:pos="7920"/>
          <w:tab w:val="left" w:pos="8100"/>
        </w:tabs>
        <w:ind w:right="-622"/>
        <w:jc w:val="right"/>
        <w:rPr>
          <w:sz w:val="22"/>
          <w:szCs w:val="22"/>
        </w:rPr>
      </w:pPr>
      <w:r w:rsidRPr="00390D1D">
        <w:rPr>
          <w:sz w:val="22"/>
          <w:szCs w:val="22"/>
        </w:rPr>
        <w:t>Appendix 1</w:t>
      </w:r>
    </w:p>
    <w:p w14:paraId="7C02FCEC" w14:textId="432DEF8C" w:rsidR="00D83E5E" w:rsidRPr="00390D1D" w:rsidRDefault="00D83E5E" w:rsidP="00D83E5E">
      <w:pPr>
        <w:pStyle w:val="Heading1"/>
        <w:ind w:left="-567" w:right="-142"/>
        <w:rPr>
          <w:b w:val="0"/>
          <w:sz w:val="22"/>
          <w:szCs w:val="22"/>
        </w:rPr>
      </w:pPr>
      <w:r w:rsidRPr="00390D1D">
        <w:rPr>
          <w:noProof/>
          <w:sz w:val="22"/>
          <w:szCs w:val="22"/>
        </w:rPr>
        <w:drawing>
          <wp:anchor distT="0" distB="0" distL="114300" distR="114300" simplePos="0" relativeHeight="251662339" behindDoc="0" locked="0" layoutInCell="1" allowOverlap="1" wp14:anchorId="7DAFC101" wp14:editId="44E42B2D">
            <wp:simplePos x="0" y="0"/>
            <wp:positionH relativeFrom="column">
              <wp:posOffset>5829300</wp:posOffset>
            </wp:positionH>
            <wp:positionV relativeFrom="paragraph">
              <wp:posOffset>76835</wp:posOffset>
            </wp:positionV>
            <wp:extent cx="645160" cy="979805"/>
            <wp:effectExtent l="0" t="0" r="2540" b="0"/>
            <wp:wrapSquare wrapText="left"/>
            <wp:docPr id="2388392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5160" cy="979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0D1D">
        <w:rPr>
          <w:sz w:val="22"/>
          <w:szCs w:val="22"/>
        </w:rPr>
        <w:t xml:space="preserve">RETURN TO WORK INTERVIEW RECORD </w:t>
      </w:r>
      <w:r w:rsidRPr="00390D1D">
        <w:rPr>
          <w:b w:val="0"/>
          <w:sz w:val="22"/>
          <w:szCs w:val="22"/>
        </w:rPr>
        <w:t xml:space="preserve">To be completed by the </w:t>
      </w:r>
      <w:r w:rsidR="004D11D6">
        <w:rPr>
          <w:b w:val="0"/>
          <w:sz w:val="22"/>
          <w:szCs w:val="22"/>
        </w:rPr>
        <w:t>manager/Head teacher</w:t>
      </w:r>
      <w:r w:rsidRPr="00390D1D">
        <w:rPr>
          <w:b w:val="0"/>
          <w:sz w:val="22"/>
          <w:szCs w:val="22"/>
        </w:rPr>
        <w:t xml:space="preserve"> during the interview.  The employee should also complete a self-certification form (if not already done so) and submit a Fit Note if applicable.  A copy should be given to the employee and a copy retained by the </w:t>
      </w:r>
      <w:r w:rsidR="004D11D6">
        <w:rPr>
          <w:b w:val="0"/>
          <w:sz w:val="22"/>
          <w:szCs w:val="22"/>
        </w:rPr>
        <w:t>manager/Head teacher</w:t>
      </w:r>
      <w:r w:rsidRPr="00390D1D">
        <w:rPr>
          <w:b w:val="0"/>
          <w:sz w:val="22"/>
          <w:szCs w:val="22"/>
        </w:rPr>
        <w:t xml:space="preserve">. </w:t>
      </w:r>
      <w:r w:rsidRPr="00390D1D">
        <w:rPr>
          <w:sz w:val="22"/>
          <w:szCs w:val="22"/>
        </w:rPr>
        <w:t xml:space="preserve">PLEASE REMEMBER TO CLOSE THE EMPLOYEE’s ABSENCE ON ITRENT ON THEIR RTW (NOT BEFORE). </w:t>
      </w:r>
    </w:p>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1980"/>
        <w:gridCol w:w="3960"/>
      </w:tblGrid>
      <w:tr w:rsidR="00D83E5E" w:rsidRPr="0004632E" w14:paraId="1B020A9B" w14:textId="77777777" w:rsidTr="0004632E">
        <w:trPr>
          <w:cantSplit/>
          <w:trHeight w:val="80"/>
        </w:trPr>
        <w:tc>
          <w:tcPr>
            <w:tcW w:w="4860" w:type="dxa"/>
            <w:tcBorders>
              <w:top w:val="double" w:sz="4" w:space="0" w:color="auto"/>
              <w:left w:val="double" w:sz="4" w:space="0" w:color="auto"/>
            </w:tcBorders>
          </w:tcPr>
          <w:p w14:paraId="19ADF328" w14:textId="77777777" w:rsidR="00D83E5E" w:rsidRPr="0004632E" w:rsidRDefault="00D83E5E" w:rsidP="00755A87">
            <w:pPr>
              <w:rPr>
                <w:rFonts w:ascii="Arial" w:hAnsi="Arial" w:cs="Arial"/>
              </w:rPr>
            </w:pPr>
            <w:r w:rsidRPr="0004632E">
              <w:rPr>
                <w:rFonts w:ascii="Arial" w:hAnsi="Arial" w:cs="Arial"/>
              </w:rPr>
              <w:t>Name of employee</w:t>
            </w:r>
          </w:p>
        </w:tc>
        <w:tc>
          <w:tcPr>
            <w:tcW w:w="5940" w:type="dxa"/>
            <w:gridSpan w:val="2"/>
            <w:tcBorders>
              <w:top w:val="double" w:sz="4" w:space="0" w:color="auto"/>
              <w:right w:val="double" w:sz="4" w:space="0" w:color="auto"/>
            </w:tcBorders>
          </w:tcPr>
          <w:p w14:paraId="4155FE1A" w14:textId="77777777" w:rsidR="00D83E5E" w:rsidRPr="0004632E" w:rsidRDefault="00D83E5E" w:rsidP="00755A87">
            <w:pPr>
              <w:rPr>
                <w:rFonts w:ascii="Arial" w:hAnsi="Arial" w:cs="Arial"/>
              </w:rPr>
            </w:pPr>
          </w:p>
        </w:tc>
      </w:tr>
      <w:tr w:rsidR="00D83E5E" w:rsidRPr="0004632E" w14:paraId="22AD9C6D" w14:textId="77777777" w:rsidTr="0004632E">
        <w:trPr>
          <w:cantSplit/>
          <w:trHeight w:val="70"/>
        </w:trPr>
        <w:tc>
          <w:tcPr>
            <w:tcW w:w="4860" w:type="dxa"/>
            <w:tcBorders>
              <w:left w:val="double" w:sz="4" w:space="0" w:color="auto"/>
            </w:tcBorders>
          </w:tcPr>
          <w:p w14:paraId="385DAA03" w14:textId="77777777" w:rsidR="00D83E5E" w:rsidRPr="0004632E" w:rsidRDefault="00D83E5E" w:rsidP="00755A87">
            <w:pPr>
              <w:rPr>
                <w:rFonts w:ascii="Arial" w:hAnsi="Arial" w:cs="Arial"/>
              </w:rPr>
            </w:pPr>
            <w:r w:rsidRPr="0004632E">
              <w:rPr>
                <w:rFonts w:ascii="Arial" w:hAnsi="Arial" w:cs="Arial"/>
              </w:rPr>
              <w:t>Job Title</w:t>
            </w:r>
          </w:p>
        </w:tc>
        <w:tc>
          <w:tcPr>
            <w:tcW w:w="5940" w:type="dxa"/>
            <w:gridSpan w:val="2"/>
            <w:tcBorders>
              <w:right w:val="double" w:sz="4" w:space="0" w:color="auto"/>
            </w:tcBorders>
          </w:tcPr>
          <w:p w14:paraId="7C4FF66D" w14:textId="77777777" w:rsidR="00D83E5E" w:rsidRPr="0004632E" w:rsidRDefault="00D83E5E" w:rsidP="00755A87">
            <w:pPr>
              <w:rPr>
                <w:rFonts w:ascii="Arial" w:hAnsi="Arial" w:cs="Arial"/>
              </w:rPr>
            </w:pPr>
          </w:p>
        </w:tc>
      </w:tr>
      <w:tr w:rsidR="00D83E5E" w:rsidRPr="0004632E" w14:paraId="6F459161" w14:textId="77777777" w:rsidTr="00755A87">
        <w:trPr>
          <w:cantSplit/>
          <w:trHeight w:val="365"/>
        </w:trPr>
        <w:tc>
          <w:tcPr>
            <w:tcW w:w="4860" w:type="dxa"/>
            <w:tcBorders>
              <w:left w:val="double" w:sz="4" w:space="0" w:color="auto"/>
            </w:tcBorders>
          </w:tcPr>
          <w:p w14:paraId="7956B991" w14:textId="730BEB1D" w:rsidR="00D83E5E" w:rsidRPr="0004632E" w:rsidRDefault="00D83E5E" w:rsidP="00755A87">
            <w:pPr>
              <w:rPr>
                <w:rFonts w:ascii="Arial" w:hAnsi="Arial" w:cs="Arial"/>
              </w:rPr>
            </w:pPr>
            <w:r w:rsidRPr="0004632E">
              <w:rPr>
                <w:rFonts w:ascii="Arial" w:hAnsi="Arial" w:cs="Arial"/>
              </w:rPr>
              <w:t xml:space="preserve">Name of employee’s </w:t>
            </w:r>
            <w:r w:rsidR="004D11D6" w:rsidRPr="0004632E">
              <w:rPr>
                <w:rFonts w:ascii="Arial" w:hAnsi="Arial" w:cs="Arial"/>
              </w:rPr>
              <w:t>manager/Head teacher</w:t>
            </w:r>
          </w:p>
        </w:tc>
        <w:tc>
          <w:tcPr>
            <w:tcW w:w="5940" w:type="dxa"/>
            <w:gridSpan w:val="2"/>
            <w:tcBorders>
              <w:right w:val="double" w:sz="4" w:space="0" w:color="auto"/>
            </w:tcBorders>
          </w:tcPr>
          <w:p w14:paraId="0F19E3D1" w14:textId="77777777" w:rsidR="00D83E5E" w:rsidRPr="0004632E" w:rsidRDefault="00D83E5E" w:rsidP="00755A87">
            <w:pPr>
              <w:rPr>
                <w:rFonts w:ascii="Arial" w:hAnsi="Arial" w:cs="Arial"/>
              </w:rPr>
            </w:pPr>
          </w:p>
        </w:tc>
      </w:tr>
      <w:tr w:rsidR="00D83E5E" w:rsidRPr="0004632E" w14:paraId="441B9A21" w14:textId="77777777" w:rsidTr="00755A87">
        <w:trPr>
          <w:cantSplit/>
          <w:trHeight w:val="347"/>
        </w:trPr>
        <w:tc>
          <w:tcPr>
            <w:tcW w:w="4860" w:type="dxa"/>
            <w:tcBorders>
              <w:left w:val="double" w:sz="4" w:space="0" w:color="auto"/>
            </w:tcBorders>
          </w:tcPr>
          <w:p w14:paraId="5AE728E1" w14:textId="77777777" w:rsidR="00D83E5E" w:rsidRPr="0004632E" w:rsidRDefault="00D83E5E" w:rsidP="00755A87">
            <w:pPr>
              <w:rPr>
                <w:rFonts w:ascii="Arial" w:hAnsi="Arial" w:cs="Arial"/>
              </w:rPr>
            </w:pPr>
            <w:r w:rsidRPr="0004632E">
              <w:rPr>
                <w:rFonts w:ascii="Arial" w:hAnsi="Arial" w:cs="Arial"/>
              </w:rPr>
              <w:t>Dates of absence</w:t>
            </w:r>
          </w:p>
        </w:tc>
        <w:tc>
          <w:tcPr>
            <w:tcW w:w="5940" w:type="dxa"/>
            <w:gridSpan w:val="2"/>
            <w:tcBorders>
              <w:right w:val="double" w:sz="4" w:space="0" w:color="auto"/>
            </w:tcBorders>
          </w:tcPr>
          <w:p w14:paraId="71181647" w14:textId="77777777" w:rsidR="00D83E5E" w:rsidRPr="0004632E" w:rsidRDefault="00D83E5E" w:rsidP="00755A87">
            <w:pPr>
              <w:rPr>
                <w:rFonts w:ascii="Arial" w:hAnsi="Arial" w:cs="Arial"/>
              </w:rPr>
            </w:pPr>
          </w:p>
        </w:tc>
      </w:tr>
      <w:tr w:rsidR="00D83E5E" w:rsidRPr="0004632E" w14:paraId="4F173348" w14:textId="77777777" w:rsidTr="00755A87">
        <w:trPr>
          <w:cantSplit/>
          <w:trHeight w:val="342"/>
        </w:trPr>
        <w:tc>
          <w:tcPr>
            <w:tcW w:w="4860" w:type="dxa"/>
            <w:tcBorders>
              <w:left w:val="double" w:sz="4" w:space="0" w:color="auto"/>
            </w:tcBorders>
          </w:tcPr>
          <w:p w14:paraId="71F4B309" w14:textId="77777777" w:rsidR="00D83E5E" w:rsidRPr="0004632E" w:rsidRDefault="00D83E5E" w:rsidP="00755A87">
            <w:pPr>
              <w:rPr>
                <w:rFonts w:ascii="Arial" w:hAnsi="Arial" w:cs="Arial"/>
              </w:rPr>
            </w:pPr>
            <w:r w:rsidRPr="0004632E">
              <w:rPr>
                <w:rFonts w:ascii="Arial" w:hAnsi="Arial" w:cs="Arial"/>
              </w:rPr>
              <w:t>Length of absence</w:t>
            </w:r>
          </w:p>
          <w:p w14:paraId="5385524F" w14:textId="77777777" w:rsidR="00D83E5E" w:rsidRPr="0004632E" w:rsidRDefault="00D83E5E" w:rsidP="00755A87">
            <w:pPr>
              <w:rPr>
                <w:rFonts w:ascii="Arial" w:hAnsi="Arial" w:cs="Arial"/>
              </w:rPr>
            </w:pPr>
          </w:p>
        </w:tc>
        <w:tc>
          <w:tcPr>
            <w:tcW w:w="5940" w:type="dxa"/>
            <w:gridSpan w:val="2"/>
            <w:tcBorders>
              <w:right w:val="double" w:sz="4" w:space="0" w:color="auto"/>
            </w:tcBorders>
          </w:tcPr>
          <w:p w14:paraId="3CB38C39" w14:textId="77777777" w:rsidR="00D83E5E" w:rsidRPr="0004632E" w:rsidRDefault="00D83E5E" w:rsidP="00755A87">
            <w:pPr>
              <w:rPr>
                <w:rFonts w:ascii="Arial" w:hAnsi="Arial" w:cs="Arial"/>
              </w:rPr>
            </w:pPr>
          </w:p>
        </w:tc>
      </w:tr>
      <w:tr w:rsidR="00D83E5E" w:rsidRPr="0004632E" w14:paraId="07AF6A73" w14:textId="77777777" w:rsidTr="00755A87">
        <w:trPr>
          <w:cantSplit/>
          <w:trHeight w:val="339"/>
        </w:trPr>
        <w:tc>
          <w:tcPr>
            <w:tcW w:w="4860" w:type="dxa"/>
            <w:tcBorders>
              <w:left w:val="double" w:sz="4" w:space="0" w:color="auto"/>
            </w:tcBorders>
          </w:tcPr>
          <w:p w14:paraId="4817436C" w14:textId="77777777" w:rsidR="00D83E5E" w:rsidRPr="0004632E" w:rsidRDefault="00D83E5E" w:rsidP="00755A87">
            <w:pPr>
              <w:rPr>
                <w:rFonts w:ascii="Arial" w:hAnsi="Arial" w:cs="Arial"/>
              </w:rPr>
            </w:pPr>
            <w:r w:rsidRPr="0004632E">
              <w:rPr>
                <w:rFonts w:ascii="Arial" w:hAnsi="Arial" w:cs="Arial"/>
              </w:rPr>
              <w:t>Total days sickness absence and number of separate periods of absence in previous 12 months</w:t>
            </w:r>
          </w:p>
        </w:tc>
        <w:tc>
          <w:tcPr>
            <w:tcW w:w="5940" w:type="dxa"/>
            <w:gridSpan w:val="2"/>
            <w:tcBorders>
              <w:right w:val="double" w:sz="4" w:space="0" w:color="auto"/>
            </w:tcBorders>
          </w:tcPr>
          <w:p w14:paraId="3F826026" w14:textId="77777777" w:rsidR="00D83E5E" w:rsidRPr="0004632E" w:rsidRDefault="00D83E5E" w:rsidP="00755A87">
            <w:pPr>
              <w:rPr>
                <w:rFonts w:ascii="Arial" w:hAnsi="Arial" w:cs="Arial"/>
              </w:rPr>
            </w:pPr>
          </w:p>
        </w:tc>
      </w:tr>
      <w:tr w:rsidR="00D83E5E" w:rsidRPr="0004632E" w14:paraId="4FEFFD5F" w14:textId="77777777" w:rsidTr="00755A87">
        <w:trPr>
          <w:cantSplit/>
        </w:trPr>
        <w:tc>
          <w:tcPr>
            <w:tcW w:w="4860" w:type="dxa"/>
            <w:tcBorders>
              <w:left w:val="double" w:sz="4" w:space="0" w:color="auto"/>
            </w:tcBorders>
          </w:tcPr>
          <w:p w14:paraId="6F936CAE" w14:textId="77777777" w:rsidR="00D83E5E" w:rsidRPr="0004632E" w:rsidRDefault="00D83E5E" w:rsidP="00755A87">
            <w:pPr>
              <w:rPr>
                <w:rFonts w:ascii="Arial" w:hAnsi="Arial" w:cs="Arial"/>
              </w:rPr>
            </w:pPr>
            <w:r w:rsidRPr="0004632E">
              <w:rPr>
                <w:rFonts w:ascii="Arial" w:hAnsi="Arial" w:cs="Arial"/>
              </w:rPr>
              <w:t>Reason given for absence</w:t>
            </w:r>
          </w:p>
          <w:p w14:paraId="05BD442E" w14:textId="77777777" w:rsidR="00D83E5E" w:rsidRPr="0004632E" w:rsidRDefault="00D83E5E" w:rsidP="00755A87">
            <w:pPr>
              <w:rPr>
                <w:rFonts w:ascii="Arial" w:hAnsi="Arial" w:cs="Arial"/>
              </w:rPr>
            </w:pPr>
            <w:r w:rsidRPr="0004632E">
              <w:rPr>
                <w:rFonts w:ascii="Arial" w:hAnsi="Arial" w:cs="Arial"/>
              </w:rPr>
              <w:t>* If due to accident at work ensure an accident report form is completed</w:t>
            </w:r>
          </w:p>
        </w:tc>
        <w:tc>
          <w:tcPr>
            <w:tcW w:w="5940" w:type="dxa"/>
            <w:gridSpan w:val="2"/>
            <w:tcBorders>
              <w:right w:val="double" w:sz="4" w:space="0" w:color="auto"/>
            </w:tcBorders>
          </w:tcPr>
          <w:p w14:paraId="48ED3AA7" w14:textId="77777777" w:rsidR="00D83E5E" w:rsidRPr="0004632E" w:rsidRDefault="00D83E5E" w:rsidP="00755A87">
            <w:pPr>
              <w:rPr>
                <w:rFonts w:ascii="Arial" w:hAnsi="Arial" w:cs="Arial"/>
              </w:rPr>
            </w:pPr>
          </w:p>
        </w:tc>
      </w:tr>
      <w:tr w:rsidR="00D83E5E" w:rsidRPr="0004632E" w14:paraId="3B962D6A" w14:textId="77777777" w:rsidTr="0004632E">
        <w:trPr>
          <w:trHeight w:val="373"/>
        </w:trPr>
        <w:tc>
          <w:tcPr>
            <w:tcW w:w="4860" w:type="dxa"/>
            <w:tcBorders>
              <w:left w:val="double" w:sz="4" w:space="0" w:color="auto"/>
            </w:tcBorders>
          </w:tcPr>
          <w:p w14:paraId="44D80425" w14:textId="77777777" w:rsidR="00D83E5E" w:rsidRPr="0004632E" w:rsidRDefault="00D83E5E" w:rsidP="00755A87">
            <w:pPr>
              <w:rPr>
                <w:rFonts w:ascii="Arial" w:hAnsi="Arial" w:cs="Arial"/>
              </w:rPr>
            </w:pPr>
            <w:r w:rsidRPr="0004632E">
              <w:rPr>
                <w:rFonts w:ascii="Arial" w:hAnsi="Arial" w:cs="Arial"/>
              </w:rPr>
              <w:t>Did the employee comply with notification procedures?</w:t>
            </w:r>
          </w:p>
        </w:tc>
        <w:tc>
          <w:tcPr>
            <w:tcW w:w="1980" w:type="dxa"/>
          </w:tcPr>
          <w:p w14:paraId="2E23E917" w14:textId="77777777" w:rsidR="00D83E5E" w:rsidRPr="0004632E" w:rsidRDefault="00D83E5E" w:rsidP="00755A87">
            <w:pPr>
              <w:jc w:val="center"/>
              <w:rPr>
                <w:rFonts w:ascii="Arial" w:hAnsi="Arial" w:cs="Arial"/>
              </w:rPr>
            </w:pPr>
          </w:p>
          <w:p w14:paraId="32B1F58B" w14:textId="77777777" w:rsidR="00D83E5E" w:rsidRPr="0004632E" w:rsidRDefault="00D83E5E" w:rsidP="00755A87">
            <w:pPr>
              <w:jc w:val="center"/>
              <w:rPr>
                <w:rFonts w:ascii="Arial" w:hAnsi="Arial" w:cs="Arial"/>
              </w:rPr>
            </w:pPr>
            <w:r w:rsidRPr="0004632E">
              <w:rPr>
                <w:rFonts w:ascii="Arial" w:hAnsi="Arial" w:cs="Arial"/>
              </w:rPr>
              <w:t>Yes</w:t>
            </w:r>
          </w:p>
        </w:tc>
        <w:tc>
          <w:tcPr>
            <w:tcW w:w="3960" w:type="dxa"/>
            <w:tcBorders>
              <w:right w:val="double" w:sz="4" w:space="0" w:color="auto"/>
            </w:tcBorders>
          </w:tcPr>
          <w:p w14:paraId="70259555" w14:textId="77777777" w:rsidR="00D83E5E" w:rsidRPr="0004632E" w:rsidRDefault="00D83E5E" w:rsidP="00755A87">
            <w:pPr>
              <w:jc w:val="center"/>
              <w:rPr>
                <w:rFonts w:ascii="Arial" w:hAnsi="Arial" w:cs="Arial"/>
              </w:rPr>
            </w:pPr>
          </w:p>
          <w:p w14:paraId="6CDED4CA" w14:textId="77777777" w:rsidR="00D83E5E" w:rsidRPr="0004632E" w:rsidRDefault="00D83E5E" w:rsidP="00755A87">
            <w:pPr>
              <w:jc w:val="center"/>
              <w:rPr>
                <w:rFonts w:ascii="Arial" w:hAnsi="Arial" w:cs="Arial"/>
              </w:rPr>
            </w:pPr>
            <w:r w:rsidRPr="0004632E">
              <w:rPr>
                <w:rFonts w:ascii="Arial" w:hAnsi="Arial" w:cs="Arial"/>
              </w:rPr>
              <w:t>No</w:t>
            </w:r>
          </w:p>
        </w:tc>
      </w:tr>
      <w:tr w:rsidR="00D83E5E" w:rsidRPr="0004632E" w14:paraId="2FEDAF4B" w14:textId="77777777" w:rsidTr="00755A87">
        <w:tc>
          <w:tcPr>
            <w:tcW w:w="4860" w:type="dxa"/>
            <w:tcBorders>
              <w:left w:val="double" w:sz="4" w:space="0" w:color="auto"/>
            </w:tcBorders>
          </w:tcPr>
          <w:p w14:paraId="0B5901DE" w14:textId="77777777" w:rsidR="00D83E5E" w:rsidRPr="0004632E" w:rsidRDefault="00D83E5E" w:rsidP="00755A87">
            <w:pPr>
              <w:rPr>
                <w:rFonts w:ascii="Arial" w:hAnsi="Arial" w:cs="Arial"/>
              </w:rPr>
            </w:pPr>
            <w:r w:rsidRPr="0004632E">
              <w:rPr>
                <w:rFonts w:ascii="Arial" w:hAnsi="Arial" w:cs="Arial"/>
              </w:rPr>
              <w:t>If no, was the employee was reminded of their obligations and informed that should there be further instances their entitlement to sick pay may be compromised?</w:t>
            </w:r>
          </w:p>
        </w:tc>
        <w:tc>
          <w:tcPr>
            <w:tcW w:w="1980" w:type="dxa"/>
          </w:tcPr>
          <w:p w14:paraId="70A96AA0" w14:textId="77777777" w:rsidR="00D83E5E" w:rsidRPr="0004632E" w:rsidRDefault="00D83E5E" w:rsidP="00755A87">
            <w:pPr>
              <w:jc w:val="center"/>
              <w:rPr>
                <w:rFonts w:ascii="Arial" w:hAnsi="Arial" w:cs="Arial"/>
                <w:b/>
                <w:bCs/>
              </w:rPr>
            </w:pPr>
          </w:p>
          <w:p w14:paraId="2E6C792F" w14:textId="77777777" w:rsidR="00D83E5E" w:rsidRPr="0004632E" w:rsidRDefault="00D83E5E" w:rsidP="00755A87">
            <w:pPr>
              <w:jc w:val="center"/>
              <w:rPr>
                <w:rFonts w:ascii="Arial" w:hAnsi="Arial" w:cs="Arial"/>
              </w:rPr>
            </w:pPr>
            <w:r w:rsidRPr="0004632E">
              <w:rPr>
                <w:rFonts w:ascii="Arial" w:hAnsi="Arial" w:cs="Arial"/>
              </w:rPr>
              <w:t>Yes</w:t>
            </w:r>
          </w:p>
        </w:tc>
        <w:tc>
          <w:tcPr>
            <w:tcW w:w="3960" w:type="dxa"/>
            <w:tcBorders>
              <w:right w:val="double" w:sz="4" w:space="0" w:color="auto"/>
            </w:tcBorders>
          </w:tcPr>
          <w:p w14:paraId="1271B9B2" w14:textId="77777777" w:rsidR="00D83E5E" w:rsidRPr="0004632E" w:rsidRDefault="00D83E5E" w:rsidP="00755A87">
            <w:pPr>
              <w:jc w:val="center"/>
              <w:rPr>
                <w:rFonts w:ascii="Arial" w:hAnsi="Arial" w:cs="Arial"/>
                <w:b/>
                <w:bCs/>
              </w:rPr>
            </w:pPr>
          </w:p>
        </w:tc>
      </w:tr>
      <w:tr w:rsidR="00D83E5E" w:rsidRPr="0004632E" w14:paraId="5A31CEBE" w14:textId="77777777" w:rsidTr="00755A87">
        <w:tc>
          <w:tcPr>
            <w:tcW w:w="4860" w:type="dxa"/>
            <w:tcBorders>
              <w:left w:val="double" w:sz="4" w:space="0" w:color="auto"/>
            </w:tcBorders>
          </w:tcPr>
          <w:p w14:paraId="4C6A8A9D" w14:textId="77777777" w:rsidR="00D83E5E" w:rsidRPr="0004632E" w:rsidRDefault="00D83E5E" w:rsidP="00755A87">
            <w:pPr>
              <w:rPr>
                <w:rFonts w:ascii="Arial" w:hAnsi="Arial" w:cs="Arial"/>
              </w:rPr>
            </w:pPr>
            <w:r w:rsidRPr="0004632E">
              <w:rPr>
                <w:rFonts w:ascii="Arial" w:hAnsi="Arial" w:cs="Arial"/>
              </w:rPr>
              <w:t>Did the employee consult their GP? If yes, include the GP’s advice/recommendations</w:t>
            </w:r>
          </w:p>
        </w:tc>
        <w:tc>
          <w:tcPr>
            <w:tcW w:w="1980" w:type="dxa"/>
          </w:tcPr>
          <w:p w14:paraId="2E5495FB" w14:textId="77777777" w:rsidR="00D83E5E" w:rsidRPr="0004632E" w:rsidRDefault="00D83E5E" w:rsidP="00755A87">
            <w:pPr>
              <w:jc w:val="center"/>
              <w:rPr>
                <w:rFonts w:ascii="Arial" w:hAnsi="Arial" w:cs="Arial"/>
              </w:rPr>
            </w:pPr>
          </w:p>
          <w:p w14:paraId="7E0A9C11" w14:textId="77777777" w:rsidR="00D83E5E" w:rsidRPr="0004632E" w:rsidRDefault="00D83E5E" w:rsidP="00755A87">
            <w:pPr>
              <w:jc w:val="center"/>
              <w:rPr>
                <w:rFonts w:ascii="Arial" w:hAnsi="Arial" w:cs="Arial"/>
              </w:rPr>
            </w:pPr>
            <w:r w:rsidRPr="0004632E">
              <w:rPr>
                <w:rFonts w:ascii="Arial" w:hAnsi="Arial" w:cs="Arial"/>
              </w:rPr>
              <w:t>Yes</w:t>
            </w:r>
          </w:p>
        </w:tc>
        <w:tc>
          <w:tcPr>
            <w:tcW w:w="3960" w:type="dxa"/>
            <w:tcBorders>
              <w:right w:val="double" w:sz="4" w:space="0" w:color="auto"/>
            </w:tcBorders>
          </w:tcPr>
          <w:p w14:paraId="781228DD" w14:textId="77777777" w:rsidR="00D83E5E" w:rsidRPr="0004632E" w:rsidRDefault="00D83E5E" w:rsidP="00755A87">
            <w:pPr>
              <w:jc w:val="center"/>
              <w:rPr>
                <w:rFonts w:ascii="Arial" w:hAnsi="Arial" w:cs="Arial"/>
              </w:rPr>
            </w:pPr>
          </w:p>
          <w:p w14:paraId="6BB6ADAE" w14:textId="77777777" w:rsidR="00D83E5E" w:rsidRPr="0004632E" w:rsidRDefault="00D83E5E" w:rsidP="00755A87">
            <w:pPr>
              <w:jc w:val="center"/>
              <w:rPr>
                <w:rFonts w:ascii="Arial" w:hAnsi="Arial" w:cs="Arial"/>
              </w:rPr>
            </w:pPr>
            <w:r w:rsidRPr="0004632E">
              <w:rPr>
                <w:rFonts w:ascii="Arial" w:hAnsi="Arial" w:cs="Arial"/>
              </w:rPr>
              <w:t>No</w:t>
            </w:r>
          </w:p>
        </w:tc>
      </w:tr>
      <w:tr w:rsidR="00D83E5E" w:rsidRPr="0004632E" w14:paraId="35D28AB5" w14:textId="77777777" w:rsidTr="00755A87">
        <w:tc>
          <w:tcPr>
            <w:tcW w:w="4860" w:type="dxa"/>
            <w:tcBorders>
              <w:left w:val="double" w:sz="4" w:space="0" w:color="auto"/>
            </w:tcBorders>
          </w:tcPr>
          <w:p w14:paraId="43D52378" w14:textId="77777777" w:rsidR="00D83E5E" w:rsidRPr="0004632E" w:rsidRDefault="00D83E5E" w:rsidP="00755A87">
            <w:pPr>
              <w:rPr>
                <w:rFonts w:ascii="Arial" w:hAnsi="Arial" w:cs="Arial"/>
              </w:rPr>
            </w:pPr>
            <w:r w:rsidRPr="0004632E">
              <w:rPr>
                <w:rFonts w:ascii="Arial" w:hAnsi="Arial" w:cs="Arial"/>
              </w:rPr>
              <w:t>Did the employee indicate that factors at work may have caused or contributed to their absence?</w:t>
            </w:r>
          </w:p>
        </w:tc>
        <w:tc>
          <w:tcPr>
            <w:tcW w:w="1980" w:type="dxa"/>
          </w:tcPr>
          <w:p w14:paraId="62BE8144" w14:textId="77777777" w:rsidR="00D83E5E" w:rsidRPr="0004632E" w:rsidRDefault="00D83E5E" w:rsidP="00755A87">
            <w:pPr>
              <w:jc w:val="center"/>
              <w:rPr>
                <w:rFonts w:ascii="Arial" w:hAnsi="Arial" w:cs="Arial"/>
              </w:rPr>
            </w:pPr>
          </w:p>
          <w:p w14:paraId="41720344" w14:textId="77777777" w:rsidR="00D83E5E" w:rsidRPr="0004632E" w:rsidRDefault="00D83E5E" w:rsidP="00755A87">
            <w:pPr>
              <w:jc w:val="center"/>
              <w:rPr>
                <w:rFonts w:ascii="Arial" w:hAnsi="Arial" w:cs="Arial"/>
              </w:rPr>
            </w:pPr>
            <w:r w:rsidRPr="0004632E">
              <w:rPr>
                <w:rFonts w:ascii="Arial" w:hAnsi="Arial" w:cs="Arial"/>
              </w:rPr>
              <w:t>Yes</w:t>
            </w:r>
          </w:p>
        </w:tc>
        <w:tc>
          <w:tcPr>
            <w:tcW w:w="3960" w:type="dxa"/>
            <w:tcBorders>
              <w:right w:val="double" w:sz="4" w:space="0" w:color="auto"/>
            </w:tcBorders>
          </w:tcPr>
          <w:p w14:paraId="4DF42151" w14:textId="77777777" w:rsidR="00D83E5E" w:rsidRPr="0004632E" w:rsidRDefault="00D83E5E" w:rsidP="00755A87">
            <w:pPr>
              <w:jc w:val="center"/>
              <w:rPr>
                <w:rFonts w:ascii="Arial" w:hAnsi="Arial" w:cs="Arial"/>
              </w:rPr>
            </w:pPr>
          </w:p>
          <w:p w14:paraId="29AF038F" w14:textId="77777777" w:rsidR="00D83E5E" w:rsidRPr="0004632E" w:rsidRDefault="00D83E5E" w:rsidP="00755A87">
            <w:pPr>
              <w:jc w:val="center"/>
              <w:rPr>
                <w:rFonts w:ascii="Arial" w:hAnsi="Arial" w:cs="Arial"/>
              </w:rPr>
            </w:pPr>
            <w:r w:rsidRPr="0004632E">
              <w:rPr>
                <w:rFonts w:ascii="Arial" w:hAnsi="Arial" w:cs="Arial"/>
              </w:rPr>
              <w:t>No</w:t>
            </w:r>
          </w:p>
          <w:p w14:paraId="3A284457" w14:textId="77777777" w:rsidR="00D83E5E" w:rsidRPr="0004632E" w:rsidRDefault="00D83E5E" w:rsidP="00755A87">
            <w:pPr>
              <w:jc w:val="center"/>
              <w:rPr>
                <w:rFonts w:ascii="Arial" w:hAnsi="Arial" w:cs="Arial"/>
              </w:rPr>
            </w:pPr>
          </w:p>
        </w:tc>
      </w:tr>
      <w:tr w:rsidR="00D83E5E" w:rsidRPr="0004632E" w14:paraId="3CA1CC0A" w14:textId="77777777" w:rsidTr="00755A87">
        <w:trPr>
          <w:cantSplit/>
          <w:trHeight w:val="1064"/>
        </w:trPr>
        <w:tc>
          <w:tcPr>
            <w:tcW w:w="10800" w:type="dxa"/>
            <w:gridSpan w:val="3"/>
            <w:tcBorders>
              <w:left w:val="double" w:sz="4" w:space="0" w:color="auto"/>
              <w:bottom w:val="single" w:sz="4" w:space="0" w:color="auto"/>
              <w:right w:val="double" w:sz="4" w:space="0" w:color="auto"/>
            </w:tcBorders>
          </w:tcPr>
          <w:p w14:paraId="69201812" w14:textId="77777777" w:rsidR="00D83E5E" w:rsidRPr="0004632E" w:rsidRDefault="00D83E5E" w:rsidP="00755A87">
            <w:pPr>
              <w:rPr>
                <w:rFonts w:ascii="Arial" w:hAnsi="Arial" w:cs="Arial"/>
              </w:rPr>
            </w:pPr>
            <w:r w:rsidRPr="0004632E">
              <w:rPr>
                <w:rFonts w:ascii="Arial" w:hAnsi="Arial" w:cs="Arial"/>
              </w:rPr>
              <w:t>If yes, please provide further details below including information regarding action that will be taken to support/assist the employee:</w:t>
            </w:r>
          </w:p>
          <w:p w14:paraId="63E3FE5B" w14:textId="77777777" w:rsidR="00D83E5E" w:rsidRPr="0004632E" w:rsidRDefault="00D83E5E" w:rsidP="00755A87">
            <w:pPr>
              <w:rPr>
                <w:rFonts w:ascii="Arial" w:hAnsi="Arial" w:cs="Arial"/>
              </w:rPr>
            </w:pPr>
          </w:p>
        </w:tc>
      </w:tr>
      <w:tr w:rsidR="00D83E5E" w:rsidRPr="0004632E" w14:paraId="4473EA68" w14:textId="77777777" w:rsidTr="00755A87">
        <w:tc>
          <w:tcPr>
            <w:tcW w:w="4860" w:type="dxa"/>
            <w:tcBorders>
              <w:left w:val="double" w:sz="4" w:space="0" w:color="auto"/>
            </w:tcBorders>
          </w:tcPr>
          <w:p w14:paraId="261D7373" w14:textId="77777777" w:rsidR="00D83E5E" w:rsidRPr="0004632E" w:rsidRDefault="00D83E5E" w:rsidP="00755A87">
            <w:pPr>
              <w:rPr>
                <w:rFonts w:ascii="Arial" w:hAnsi="Arial" w:cs="Arial"/>
              </w:rPr>
            </w:pPr>
            <w:r w:rsidRPr="0004632E">
              <w:rPr>
                <w:rFonts w:ascii="Arial" w:hAnsi="Arial" w:cs="Arial"/>
              </w:rPr>
              <w:t>Is this absence part of an overall pattern?</w:t>
            </w:r>
          </w:p>
        </w:tc>
        <w:tc>
          <w:tcPr>
            <w:tcW w:w="1980" w:type="dxa"/>
          </w:tcPr>
          <w:p w14:paraId="52E2D81F" w14:textId="77777777" w:rsidR="00D83E5E" w:rsidRPr="0004632E" w:rsidRDefault="00D83E5E" w:rsidP="00755A87">
            <w:pPr>
              <w:jc w:val="center"/>
              <w:rPr>
                <w:rFonts w:ascii="Arial" w:hAnsi="Arial" w:cs="Arial"/>
              </w:rPr>
            </w:pPr>
          </w:p>
          <w:p w14:paraId="6389F2D4" w14:textId="77777777" w:rsidR="00D83E5E" w:rsidRPr="0004632E" w:rsidRDefault="00D83E5E" w:rsidP="00755A87">
            <w:pPr>
              <w:jc w:val="center"/>
              <w:rPr>
                <w:rFonts w:ascii="Arial" w:hAnsi="Arial" w:cs="Arial"/>
              </w:rPr>
            </w:pPr>
            <w:r w:rsidRPr="0004632E">
              <w:rPr>
                <w:rFonts w:ascii="Arial" w:hAnsi="Arial" w:cs="Arial"/>
              </w:rPr>
              <w:t>Yes</w:t>
            </w:r>
          </w:p>
          <w:p w14:paraId="3E35997D" w14:textId="77777777" w:rsidR="00D83E5E" w:rsidRPr="0004632E" w:rsidRDefault="00D83E5E" w:rsidP="00755A87">
            <w:pPr>
              <w:jc w:val="center"/>
              <w:rPr>
                <w:rFonts w:ascii="Arial" w:hAnsi="Arial" w:cs="Arial"/>
              </w:rPr>
            </w:pPr>
          </w:p>
        </w:tc>
        <w:tc>
          <w:tcPr>
            <w:tcW w:w="3960" w:type="dxa"/>
            <w:tcBorders>
              <w:right w:val="double" w:sz="4" w:space="0" w:color="auto"/>
            </w:tcBorders>
          </w:tcPr>
          <w:p w14:paraId="294E2E86" w14:textId="77777777" w:rsidR="00D83E5E" w:rsidRPr="0004632E" w:rsidRDefault="00D83E5E" w:rsidP="00755A87">
            <w:pPr>
              <w:jc w:val="center"/>
              <w:rPr>
                <w:rFonts w:ascii="Arial" w:hAnsi="Arial" w:cs="Arial"/>
              </w:rPr>
            </w:pPr>
          </w:p>
          <w:p w14:paraId="375B838D" w14:textId="77777777" w:rsidR="00D83E5E" w:rsidRPr="0004632E" w:rsidRDefault="00D83E5E" w:rsidP="00755A87">
            <w:pPr>
              <w:jc w:val="center"/>
              <w:rPr>
                <w:rFonts w:ascii="Arial" w:hAnsi="Arial" w:cs="Arial"/>
              </w:rPr>
            </w:pPr>
            <w:r w:rsidRPr="0004632E">
              <w:rPr>
                <w:rFonts w:ascii="Arial" w:hAnsi="Arial" w:cs="Arial"/>
              </w:rPr>
              <w:t>No</w:t>
            </w:r>
          </w:p>
          <w:p w14:paraId="4CD28CE4" w14:textId="77777777" w:rsidR="00D83E5E" w:rsidRPr="0004632E" w:rsidRDefault="00D83E5E" w:rsidP="00755A87">
            <w:pPr>
              <w:rPr>
                <w:rFonts w:ascii="Arial" w:hAnsi="Arial" w:cs="Arial"/>
              </w:rPr>
            </w:pPr>
          </w:p>
        </w:tc>
      </w:tr>
      <w:tr w:rsidR="00D83E5E" w:rsidRPr="0004632E" w14:paraId="1804F7ED" w14:textId="77777777" w:rsidTr="00755A87">
        <w:trPr>
          <w:cantSplit/>
          <w:trHeight w:val="769"/>
        </w:trPr>
        <w:tc>
          <w:tcPr>
            <w:tcW w:w="10800" w:type="dxa"/>
            <w:gridSpan w:val="3"/>
            <w:tcBorders>
              <w:left w:val="double" w:sz="4" w:space="0" w:color="auto"/>
              <w:bottom w:val="single" w:sz="4" w:space="0" w:color="auto"/>
              <w:right w:val="double" w:sz="4" w:space="0" w:color="auto"/>
            </w:tcBorders>
          </w:tcPr>
          <w:p w14:paraId="2DF480FB" w14:textId="77777777" w:rsidR="00D83E5E" w:rsidRPr="0004632E" w:rsidRDefault="00D83E5E" w:rsidP="00755A87">
            <w:pPr>
              <w:rPr>
                <w:rFonts w:ascii="Arial" w:hAnsi="Arial" w:cs="Arial"/>
              </w:rPr>
            </w:pPr>
            <w:r w:rsidRPr="0004632E">
              <w:rPr>
                <w:rFonts w:ascii="Arial" w:hAnsi="Arial" w:cs="Arial"/>
              </w:rPr>
              <w:lastRenderedPageBreak/>
              <w:t>If yes, please provide further details below including information regarding any further actions that will be taken to address the issue:</w:t>
            </w:r>
          </w:p>
        </w:tc>
      </w:tr>
      <w:tr w:rsidR="00D83E5E" w:rsidRPr="0004632E" w14:paraId="701B09D5" w14:textId="77777777" w:rsidTr="00755A87">
        <w:tc>
          <w:tcPr>
            <w:tcW w:w="4860" w:type="dxa"/>
            <w:tcBorders>
              <w:left w:val="double" w:sz="4" w:space="0" w:color="auto"/>
            </w:tcBorders>
          </w:tcPr>
          <w:p w14:paraId="11A7F14E" w14:textId="77777777" w:rsidR="00D83E5E" w:rsidRPr="0004632E" w:rsidRDefault="00D83E5E" w:rsidP="00755A87">
            <w:pPr>
              <w:rPr>
                <w:rFonts w:ascii="Arial" w:hAnsi="Arial" w:cs="Arial"/>
              </w:rPr>
            </w:pPr>
            <w:r w:rsidRPr="0004632E">
              <w:rPr>
                <w:rFonts w:ascii="Arial" w:hAnsi="Arial" w:cs="Arial"/>
              </w:rPr>
              <w:t>As a result of the discussion is there any practical assistance, supportive measures or follow-up actions required?</w:t>
            </w:r>
          </w:p>
        </w:tc>
        <w:tc>
          <w:tcPr>
            <w:tcW w:w="1980" w:type="dxa"/>
          </w:tcPr>
          <w:p w14:paraId="72E0E545" w14:textId="77777777" w:rsidR="00D83E5E" w:rsidRPr="0004632E" w:rsidRDefault="00D83E5E" w:rsidP="00755A87">
            <w:pPr>
              <w:jc w:val="center"/>
              <w:rPr>
                <w:rFonts w:ascii="Arial" w:hAnsi="Arial" w:cs="Arial"/>
              </w:rPr>
            </w:pPr>
          </w:p>
          <w:p w14:paraId="38C88127" w14:textId="77777777" w:rsidR="00D83E5E" w:rsidRPr="0004632E" w:rsidRDefault="00D83E5E" w:rsidP="00755A87">
            <w:pPr>
              <w:jc w:val="center"/>
              <w:rPr>
                <w:rFonts w:ascii="Arial" w:hAnsi="Arial" w:cs="Arial"/>
              </w:rPr>
            </w:pPr>
            <w:r w:rsidRPr="0004632E">
              <w:rPr>
                <w:rFonts w:ascii="Arial" w:hAnsi="Arial" w:cs="Arial"/>
              </w:rPr>
              <w:t>Yes</w:t>
            </w:r>
          </w:p>
        </w:tc>
        <w:tc>
          <w:tcPr>
            <w:tcW w:w="3960" w:type="dxa"/>
            <w:tcBorders>
              <w:right w:val="double" w:sz="4" w:space="0" w:color="auto"/>
            </w:tcBorders>
          </w:tcPr>
          <w:p w14:paraId="7F0F7D05" w14:textId="77777777" w:rsidR="00D83E5E" w:rsidRPr="0004632E" w:rsidRDefault="00D83E5E" w:rsidP="00755A87">
            <w:pPr>
              <w:jc w:val="center"/>
              <w:rPr>
                <w:rFonts w:ascii="Arial" w:hAnsi="Arial" w:cs="Arial"/>
              </w:rPr>
            </w:pPr>
          </w:p>
          <w:p w14:paraId="103C3071" w14:textId="77777777" w:rsidR="00D83E5E" w:rsidRPr="0004632E" w:rsidRDefault="00D83E5E" w:rsidP="00755A87">
            <w:pPr>
              <w:jc w:val="center"/>
              <w:rPr>
                <w:rFonts w:ascii="Arial" w:hAnsi="Arial" w:cs="Arial"/>
              </w:rPr>
            </w:pPr>
            <w:r w:rsidRPr="0004632E">
              <w:rPr>
                <w:rFonts w:ascii="Arial" w:hAnsi="Arial" w:cs="Arial"/>
              </w:rPr>
              <w:t>No</w:t>
            </w:r>
          </w:p>
        </w:tc>
      </w:tr>
      <w:tr w:rsidR="00D83E5E" w:rsidRPr="0004632E" w14:paraId="47E47875" w14:textId="77777777" w:rsidTr="00755A87">
        <w:trPr>
          <w:cantSplit/>
        </w:trPr>
        <w:tc>
          <w:tcPr>
            <w:tcW w:w="10800" w:type="dxa"/>
            <w:gridSpan w:val="3"/>
            <w:tcBorders>
              <w:left w:val="double" w:sz="4" w:space="0" w:color="auto"/>
              <w:right w:val="double" w:sz="4" w:space="0" w:color="auto"/>
            </w:tcBorders>
          </w:tcPr>
          <w:p w14:paraId="585525B7" w14:textId="77777777" w:rsidR="00D83E5E" w:rsidRPr="0004632E" w:rsidRDefault="00D83E5E" w:rsidP="00755A87">
            <w:pPr>
              <w:rPr>
                <w:rFonts w:ascii="Arial" w:hAnsi="Arial" w:cs="Arial"/>
              </w:rPr>
            </w:pPr>
            <w:r w:rsidRPr="0004632E">
              <w:rPr>
                <w:rFonts w:ascii="Arial" w:hAnsi="Arial" w:cs="Arial"/>
              </w:rPr>
              <w:t>If yes, please provide details below:</w:t>
            </w:r>
          </w:p>
          <w:p w14:paraId="5594C8B4" w14:textId="77777777" w:rsidR="00D83E5E" w:rsidRPr="0004632E" w:rsidRDefault="00D83E5E" w:rsidP="00755A87">
            <w:pPr>
              <w:rPr>
                <w:rFonts w:ascii="Arial" w:hAnsi="Arial" w:cs="Arial"/>
              </w:rPr>
            </w:pPr>
          </w:p>
        </w:tc>
      </w:tr>
      <w:tr w:rsidR="00D83E5E" w:rsidRPr="0004632E" w14:paraId="19832441" w14:textId="77777777" w:rsidTr="00755A87">
        <w:trPr>
          <w:cantSplit/>
          <w:trHeight w:val="924"/>
        </w:trPr>
        <w:tc>
          <w:tcPr>
            <w:tcW w:w="10800" w:type="dxa"/>
            <w:gridSpan w:val="3"/>
            <w:tcBorders>
              <w:left w:val="double" w:sz="4" w:space="0" w:color="auto"/>
              <w:right w:val="double" w:sz="4" w:space="0" w:color="auto"/>
            </w:tcBorders>
          </w:tcPr>
          <w:p w14:paraId="22EDFCE5" w14:textId="7801EF2E" w:rsidR="00D83E5E" w:rsidRPr="0004632E" w:rsidRDefault="00D83E5E" w:rsidP="00755A87">
            <w:pPr>
              <w:rPr>
                <w:rFonts w:ascii="Arial" w:hAnsi="Arial" w:cs="Arial"/>
              </w:rPr>
            </w:pPr>
            <w:r w:rsidRPr="0004632E">
              <w:rPr>
                <w:rFonts w:ascii="Arial" w:hAnsi="Arial" w:cs="Arial"/>
              </w:rPr>
              <w:t xml:space="preserve">Any further comments from the </w:t>
            </w:r>
            <w:r w:rsidR="004D11D6" w:rsidRPr="0004632E">
              <w:rPr>
                <w:rFonts w:ascii="Arial" w:hAnsi="Arial" w:cs="Arial"/>
              </w:rPr>
              <w:t>manager/Head teacher</w:t>
            </w:r>
            <w:r w:rsidRPr="0004632E">
              <w:rPr>
                <w:rFonts w:ascii="Arial" w:hAnsi="Arial" w:cs="Arial"/>
              </w:rPr>
              <w:t>:</w:t>
            </w:r>
          </w:p>
          <w:p w14:paraId="1F0B8F3F" w14:textId="77777777" w:rsidR="00D83E5E" w:rsidRPr="0004632E" w:rsidRDefault="00D83E5E" w:rsidP="00755A87">
            <w:pPr>
              <w:rPr>
                <w:rFonts w:ascii="Arial" w:hAnsi="Arial" w:cs="Arial"/>
              </w:rPr>
            </w:pPr>
          </w:p>
        </w:tc>
      </w:tr>
    </w:tbl>
    <w:p w14:paraId="57128636" w14:textId="77777777" w:rsidR="00D83E5E" w:rsidRPr="00390D1D" w:rsidRDefault="00D83E5E" w:rsidP="00D83E5E">
      <w:pPr>
        <w:rPr>
          <w:rFonts w:ascii="Arial" w:hAnsi="Arial" w:cs="Arial"/>
        </w:rPr>
      </w:pPr>
    </w:p>
    <w:p w14:paraId="7FF31C36" w14:textId="77777777" w:rsidR="0004632E" w:rsidRDefault="00D83E5E" w:rsidP="00D83E5E">
      <w:pPr>
        <w:ind w:left="-540"/>
        <w:rPr>
          <w:rFonts w:ascii="Arial" w:hAnsi="Arial" w:cs="Arial"/>
        </w:rPr>
      </w:pPr>
      <w:r w:rsidRPr="00390D1D">
        <w:rPr>
          <w:rFonts w:ascii="Arial" w:hAnsi="Arial" w:cs="Arial"/>
        </w:rPr>
        <w:t xml:space="preserve">Signature (Employee) ……………………………     </w:t>
      </w:r>
    </w:p>
    <w:p w14:paraId="687664EA" w14:textId="77777777" w:rsidR="0004632E" w:rsidRDefault="00D83E5E" w:rsidP="00D83E5E">
      <w:pPr>
        <w:ind w:left="-540"/>
        <w:rPr>
          <w:rFonts w:ascii="Arial" w:hAnsi="Arial" w:cs="Arial"/>
        </w:rPr>
      </w:pPr>
      <w:r w:rsidRPr="00390D1D">
        <w:rPr>
          <w:rFonts w:ascii="Arial" w:hAnsi="Arial" w:cs="Arial"/>
        </w:rPr>
        <w:t>Signature (</w:t>
      </w:r>
      <w:r w:rsidR="004D11D6">
        <w:rPr>
          <w:rFonts w:ascii="Arial" w:hAnsi="Arial" w:cs="Arial"/>
        </w:rPr>
        <w:t xml:space="preserve">Manager/Head </w:t>
      </w:r>
      <w:proofErr w:type="gramStart"/>
      <w:r w:rsidR="004D11D6">
        <w:rPr>
          <w:rFonts w:ascii="Arial" w:hAnsi="Arial" w:cs="Arial"/>
        </w:rPr>
        <w:t>teacher</w:t>
      </w:r>
      <w:r w:rsidRPr="00390D1D">
        <w:rPr>
          <w:rFonts w:ascii="Arial" w:hAnsi="Arial" w:cs="Arial"/>
        </w:rPr>
        <w:t>)…</w:t>
      </w:r>
      <w:proofErr w:type="gramEnd"/>
      <w:r w:rsidRPr="00390D1D">
        <w:rPr>
          <w:rFonts w:ascii="Arial" w:hAnsi="Arial" w:cs="Arial"/>
        </w:rPr>
        <w:t xml:space="preserve">………………………….  </w:t>
      </w:r>
    </w:p>
    <w:p w14:paraId="7CB3B316" w14:textId="2C8E4193" w:rsidR="00D83E5E" w:rsidRPr="00390D1D" w:rsidRDefault="00D83E5E" w:rsidP="00D83E5E">
      <w:pPr>
        <w:ind w:left="-540"/>
        <w:rPr>
          <w:rFonts w:ascii="Arial" w:hAnsi="Arial" w:cs="Arial"/>
        </w:rPr>
      </w:pPr>
      <w:r w:rsidRPr="00390D1D">
        <w:rPr>
          <w:rFonts w:ascii="Arial" w:hAnsi="Arial" w:cs="Arial"/>
        </w:rPr>
        <w:t>Date completed………………</w:t>
      </w:r>
    </w:p>
    <w:p w14:paraId="14EA3B4C"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60C2EDA3"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3722B3FF"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06EA2F90"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7378297F"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2C424319"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0BE98914"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40689E95"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60E73D76"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5162B7C2"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0237C8C4"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5DA08A99"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47C80C8F"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0DBA5232"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7708380E" w14:textId="77777777" w:rsidR="00D83E5E"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235BA283" w14:textId="77777777" w:rsidR="0004632E" w:rsidRDefault="0004632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0C3FF699" w14:textId="77777777" w:rsidR="0004632E" w:rsidRDefault="0004632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22C80819" w14:textId="77777777" w:rsidR="0004632E" w:rsidRPr="00390D1D" w:rsidRDefault="0004632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799D9214"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0E27BF7B"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b/>
          <w:snapToGrid w:val="0"/>
          <w:color w:val="000000"/>
        </w:rPr>
      </w:pPr>
    </w:p>
    <w:p w14:paraId="63CBD602" w14:textId="080812F9" w:rsidR="00D83E5E" w:rsidRPr="00390D1D" w:rsidRDefault="00D83E5E" w:rsidP="00431815">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1418" w:firstLine="1132"/>
        <w:jc w:val="right"/>
        <w:rPr>
          <w:rFonts w:ascii="Arial" w:hAnsi="Arial" w:cs="Arial"/>
          <w:snapToGrid w:val="0"/>
          <w:color w:val="000000"/>
        </w:rPr>
      </w:pPr>
      <w:r w:rsidRPr="00390D1D">
        <w:rPr>
          <w:rFonts w:ascii="Arial" w:hAnsi="Arial" w:cs="Arial"/>
          <w:b/>
          <w:snapToGrid w:val="0"/>
          <w:color w:val="000000"/>
        </w:rPr>
        <w:t>Appendix 2</w:t>
      </w:r>
    </w:p>
    <w:p w14:paraId="1DDDFB0C"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center"/>
        <w:rPr>
          <w:rFonts w:ascii="Arial" w:hAnsi="Arial" w:cs="Arial"/>
          <w:b/>
          <w:snapToGrid w:val="0"/>
          <w:color w:val="000000"/>
        </w:rPr>
      </w:pPr>
      <w:r w:rsidRPr="00390D1D">
        <w:rPr>
          <w:rFonts w:ascii="Arial" w:hAnsi="Arial" w:cs="Arial"/>
          <w:b/>
          <w:snapToGrid w:val="0"/>
          <w:color w:val="000000"/>
        </w:rPr>
        <w:t>Process for Managing Short Term Sickness Absence</w:t>
      </w:r>
    </w:p>
    <w:p w14:paraId="67F4B98C"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center"/>
        <w:rPr>
          <w:rFonts w:ascii="Arial" w:hAnsi="Arial" w:cs="Arial"/>
          <w:b/>
          <w:snapToGrid w:val="0"/>
          <w:color w:val="000000"/>
        </w:rPr>
      </w:pPr>
    </w:p>
    <w:p w14:paraId="327F26EC"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center"/>
        <w:rPr>
          <w:rFonts w:ascii="Arial" w:hAnsi="Arial" w:cs="Arial"/>
          <w:b/>
          <w:snapToGrid w:val="0"/>
          <w:color w:val="000000"/>
        </w:rPr>
      </w:pPr>
    </w:p>
    <w:p w14:paraId="5304F743"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center"/>
        <w:rPr>
          <w:rFonts w:ascii="Arial" w:hAnsi="Arial" w:cs="Arial"/>
          <w:b/>
          <w:snapToGrid w:val="0"/>
          <w:color w:val="000000"/>
        </w:rPr>
      </w:pPr>
      <w:r w:rsidRPr="00390D1D">
        <w:rPr>
          <w:rFonts w:ascii="Arial" w:hAnsi="Arial" w:cs="Arial"/>
        </w:rPr>
        <w:object w:dxaOrig="11351" w:dyaOrig="14887" w14:anchorId="53AC90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9pt;height:544.1pt" o:ole="">
            <v:imagedata r:id="rId13" o:title=""/>
          </v:shape>
          <o:OLEObject Type="Embed" ProgID="Visio.Drawing.11" ShapeID="_x0000_i1025" DrawAspect="Content" ObjectID="_1852098000" r:id="rId14"/>
        </w:object>
      </w:r>
    </w:p>
    <w:p w14:paraId="3E8B5CD8"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rPr>
      </w:pPr>
    </w:p>
    <w:p w14:paraId="0375B2EC"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rPr>
      </w:pPr>
    </w:p>
    <w:p w14:paraId="555DC327"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8640"/>
          <w:tab w:val="left" w:pos="10206"/>
        </w:tabs>
        <w:ind w:right="-568"/>
        <w:jc w:val="both"/>
        <w:rPr>
          <w:rFonts w:ascii="Arial" w:hAnsi="Arial" w:cs="Arial"/>
          <w:b/>
          <w:snapToGrid w:val="0"/>
          <w:color w:val="000000"/>
        </w:rPr>
      </w:pP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r>
      <w:r w:rsidRPr="00390D1D">
        <w:rPr>
          <w:rFonts w:ascii="Arial" w:hAnsi="Arial" w:cs="Arial"/>
          <w:b/>
          <w:snapToGrid w:val="0"/>
          <w:color w:val="000000"/>
        </w:rPr>
        <w:tab/>
        <w:t>Appendix 3</w:t>
      </w:r>
    </w:p>
    <w:p w14:paraId="09148A96" w14:textId="62242483" w:rsidR="00D83E5E" w:rsidRPr="00390D1D" w:rsidRDefault="00D83E5E" w:rsidP="00D83E5E">
      <w:pPr>
        <w:pStyle w:val="Heading1"/>
        <w:ind w:left="-360" w:right="-142" w:hanging="207"/>
        <w:rPr>
          <w:sz w:val="22"/>
          <w:szCs w:val="22"/>
        </w:rPr>
      </w:pPr>
      <w:r w:rsidRPr="00390D1D">
        <w:rPr>
          <w:noProof/>
          <w:sz w:val="22"/>
          <w:szCs w:val="22"/>
        </w:rPr>
        <w:drawing>
          <wp:anchor distT="0" distB="0" distL="114300" distR="114300" simplePos="0" relativeHeight="251663363" behindDoc="0" locked="0" layoutInCell="1" allowOverlap="1" wp14:anchorId="5A8C4E81" wp14:editId="0444224A">
            <wp:simplePos x="0" y="0"/>
            <wp:positionH relativeFrom="column">
              <wp:posOffset>5829300</wp:posOffset>
            </wp:positionH>
            <wp:positionV relativeFrom="paragraph">
              <wp:posOffset>76835</wp:posOffset>
            </wp:positionV>
            <wp:extent cx="645160" cy="979805"/>
            <wp:effectExtent l="0" t="0" r="2540" b="0"/>
            <wp:wrapSquare wrapText="left"/>
            <wp:docPr id="17193387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5160" cy="979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0D1D">
        <w:rPr>
          <w:sz w:val="22"/>
          <w:szCs w:val="22"/>
        </w:rPr>
        <w:t xml:space="preserve">TRIGGER LEVEL MEETING RECORD </w:t>
      </w:r>
    </w:p>
    <w:p w14:paraId="741540AE" w14:textId="6564648E" w:rsidR="00D83E5E" w:rsidRPr="00390D1D" w:rsidRDefault="00D83E5E" w:rsidP="00D83E5E">
      <w:pPr>
        <w:pStyle w:val="Heading1"/>
        <w:ind w:left="-567" w:right="-142"/>
        <w:rPr>
          <w:b w:val="0"/>
          <w:sz w:val="22"/>
          <w:szCs w:val="22"/>
        </w:rPr>
      </w:pPr>
      <w:r w:rsidRPr="00390D1D">
        <w:rPr>
          <w:b w:val="0"/>
          <w:sz w:val="22"/>
          <w:szCs w:val="22"/>
        </w:rPr>
        <w:t xml:space="preserve">Section 1 to be completed by the </w:t>
      </w:r>
      <w:r w:rsidR="004D11D6">
        <w:rPr>
          <w:b w:val="0"/>
          <w:sz w:val="22"/>
          <w:szCs w:val="22"/>
        </w:rPr>
        <w:t>manager/Head teacher</w:t>
      </w:r>
      <w:r w:rsidRPr="00390D1D">
        <w:rPr>
          <w:b w:val="0"/>
          <w:sz w:val="22"/>
          <w:szCs w:val="22"/>
        </w:rPr>
        <w:t xml:space="preserve"> during the trigger level meeting.  Section 2 to be completed by the </w:t>
      </w:r>
      <w:r w:rsidR="004D11D6">
        <w:rPr>
          <w:b w:val="0"/>
          <w:sz w:val="22"/>
          <w:szCs w:val="22"/>
        </w:rPr>
        <w:t>manager/Head teacher</w:t>
      </w:r>
      <w:r w:rsidRPr="00390D1D">
        <w:rPr>
          <w:b w:val="0"/>
          <w:sz w:val="22"/>
          <w:szCs w:val="22"/>
        </w:rPr>
        <w:t xml:space="preserve"> during the review meeting.  A copy should be given to the employee and a copy retained by the </w:t>
      </w:r>
      <w:r w:rsidR="004D11D6">
        <w:rPr>
          <w:b w:val="0"/>
          <w:sz w:val="22"/>
          <w:szCs w:val="22"/>
        </w:rPr>
        <w:t>manager/Head teacher</w:t>
      </w:r>
      <w:r w:rsidRPr="00390D1D">
        <w:rPr>
          <w:b w:val="0"/>
          <w:sz w:val="22"/>
          <w:szCs w:val="22"/>
        </w:rPr>
        <w:t>.</w:t>
      </w:r>
    </w:p>
    <w:p w14:paraId="6E5F4925" w14:textId="77777777" w:rsidR="00D83E5E" w:rsidRPr="00390D1D" w:rsidRDefault="00D83E5E" w:rsidP="00D83E5E">
      <w:pPr>
        <w:rPr>
          <w:rFonts w:ascii="Arial" w:hAnsi="Arial" w:cs="Arial"/>
        </w:rPr>
      </w:pPr>
    </w:p>
    <w:p w14:paraId="58860D0C" w14:textId="77777777" w:rsidR="00D83E5E" w:rsidRPr="00390D1D" w:rsidRDefault="00D83E5E" w:rsidP="00D83E5E">
      <w:pPr>
        <w:ind w:hanging="567"/>
        <w:rPr>
          <w:rFonts w:ascii="Arial" w:hAnsi="Arial" w:cs="Arial"/>
          <w:b/>
        </w:rPr>
      </w:pPr>
      <w:r w:rsidRPr="00390D1D">
        <w:rPr>
          <w:rFonts w:ascii="Arial" w:hAnsi="Arial" w:cs="Arial"/>
          <w:b/>
        </w:rPr>
        <w:t>Section 1: Trigger Level Meeting</w:t>
      </w:r>
    </w:p>
    <w:p w14:paraId="29AF61E6" w14:textId="77777777" w:rsidR="00D83E5E" w:rsidRPr="00390D1D" w:rsidRDefault="00D83E5E" w:rsidP="00D83E5E">
      <w:pPr>
        <w:rPr>
          <w:rFonts w:ascii="Arial" w:hAnsi="Arial" w:cs="Arial"/>
        </w:rPr>
      </w:pPr>
    </w:p>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940"/>
      </w:tblGrid>
      <w:tr w:rsidR="00D83E5E" w:rsidRPr="00390D1D" w14:paraId="7ABE36E4" w14:textId="77777777" w:rsidTr="00755A87">
        <w:trPr>
          <w:cantSplit/>
          <w:trHeight w:val="306"/>
        </w:trPr>
        <w:tc>
          <w:tcPr>
            <w:tcW w:w="4860" w:type="dxa"/>
            <w:tcBorders>
              <w:top w:val="double" w:sz="4" w:space="0" w:color="auto"/>
              <w:left w:val="double" w:sz="4" w:space="0" w:color="auto"/>
            </w:tcBorders>
          </w:tcPr>
          <w:p w14:paraId="484B748B" w14:textId="77777777" w:rsidR="00D83E5E" w:rsidRPr="00390D1D" w:rsidRDefault="00D83E5E" w:rsidP="00755A87">
            <w:pPr>
              <w:rPr>
                <w:rFonts w:ascii="Arial" w:hAnsi="Arial" w:cs="Arial"/>
              </w:rPr>
            </w:pPr>
            <w:r w:rsidRPr="00390D1D">
              <w:rPr>
                <w:rFonts w:ascii="Arial" w:hAnsi="Arial" w:cs="Arial"/>
              </w:rPr>
              <w:t>Name of employee</w:t>
            </w:r>
          </w:p>
        </w:tc>
        <w:tc>
          <w:tcPr>
            <w:tcW w:w="5940" w:type="dxa"/>
            <w:tcBorders>
              <w:top w:val="double" w:sz="4" w:space="0" w:color="auto"/>
              <w:right w:val="double" w:sz="4" w:space="0" w:color="auto"/>
            </w:tcBorders>
          </w:tcPr>
          <w:p w14:paraId="11C2D6FC" w14:textId="77777777" w:rsidR="00D83E5E" w:rsidRPr="00390D1D" w:rsidRDefault="00D83E5E" w:rsidP="00755A87">
            <w:pPr>
              <w:rPr>
                <w:rFonts w:ascii="Arial" w:hAnsi="Arial" w:cs="Arial"/>
              </w:rPr>
            </w:pPr>
          </w:p>
        </w:tc>
      </w:tr>
      <w:tr w:rsidR="00D83E5E" w:rsidRPr="00390D1D" w14:paraId="23B9A9BC" w14:textId="77777777" w:rsidTr="00755A87">
        <w:trPr>
          <w:cantSplit/>
          <w:trHeight w:val="340"/>
        </w:trPr>
        <w:tc>
          <w:tcPr>
            <w:tcW w:w="4860" w:type="dxa"/>
            <w:tcBorders>
              <w:left w:val="double" w:sz="4" w:space="0" w:color="auto"/>
            </w:tcBorders>
          </w:tcPr>
          <w:p w14:paraId="6E4CD59E" w14:textId="77777777" w:rsidR="00D83E5E" w:rsidRPr="00390D1D" w:rsidRDefault="00D83E5E" w:rsidP="00755A87">
            <w:pPr>
              <w:rPr>
                <w:rFonts w:ascii="Arial" w:hAnsi="Arial" w:cs="Arial"/>
              </w:rPr>
            </w:pPr>
            <w:r w:rsidRPr="00390D1D">
              <w:rPr>
                <w:rFonts w:ascii="Arial" w:hAnsi="Arial" w:cs="Arial"/>
              </w:rPr>
              <w:t>Job Title</w:t>
            </w:r>
          </w:p>
        </w:tc>
        <w:tc>
          <w:tcPr>
            <w:tcW w:w="5940" w:type="dxa"/>
            <w:tcBorders>
              <w:right w:val="double" w:sz="4" w:space="0" w:color="auto"/>
            </w:tcBorders>
          </w:tcPr>
          <w:p w14:paraId="14ABF3EE" w14:textId="77777777" w:rsidR="00D83E5E" w:rsidRPr="00390D1D" w:rsidRDefault="00D83E5E" w:rsidP="00755A87">
            <w:pPr>
              <w:rPr>
                <w:rFonts w:ascii="Arial" w:hAnsi="Arial" w:cs="Arial"/>
              </w:rPr>
            </w:pPr>
          </w:p>
        </w:tc>
      </w:tr>
      <w:tr w:rsidR="00D83E5E" w:rsidRPr="00390D1D" w14:paraId="168D0144" w14:textId="77777777" w:rsidTr="00755A87">
        <w:trPr>
          <w:cantSplit/>
          <w:trHeight w:val="365"/>
        </w:trPr>
        <w:tc>
          <w:tcPr>
            <w:tcW w:w="4860" w:type="dxa"/>
            <w:tcBorders>
              <w:left w:val="double" w:sz="4" w:space="0" w:color="auto"/>
            </w:tcBorders>
          </w:tcPr>
          <w:p w14:paraId="24B15496" w14:textId="5EB63542" w:rsidR="00D83E5E" w:rsidRPr="00390D1D" w:rsidRDefault="00D83E5E" w:rsidP="00755A87">
            <w:pPr>
              <w:rPr>
                <w:rFonts w:ascii="Arial" w:hAnsi="Arial" w:cs="Arial"/>
              </w:rPr>
            </w:pPr>
            <w:r w:rsidRPr="00390D1D">
              <w:rPr>
                <w:rFonts w:ascii="Arial" w:hAnsi="Arial" w:cs="Arial"/>
              </w:rPr>
              <w:t xml:space="preserve">Name of employee’s </w:t>
            </w:r>
            <w:r w:rsidR="004D11D6">
              <w:rPr>
                <w:rFonts w:ascii="Arial" w:hAnsi="Arial" w:cs="Arial"/>
              </w:rPr>
              <w:t>manager/Head teacher</w:t>
            </w:r>
          </w:p>
        </w:tc>
        <w:tc>
          <w:tcPr>
            <w:tcW w:w="5940" w:type="dxa"/>
            <w:tcBorders>
              <w:right w:val="double" w:sz="4" w:space="0" w:color="auto"/>
            </w:tcBorders>
          </w:tcPr>
          <w:p w14:paraId="4206B650" w14:textId="77777777" w:rsidR="00D83E5E" w:rsidRPr="00390D1D" w:rsidRDefault="00D83E5E" w:rsidP="00755A87">
            <w:pPr>
              <w:rPr>
                <w:rFonts w:ascii="Arial" w:hAnsi="Arial" w:cs="Arial"/>
              </w:rPr>
            </w:pPr>
          </w:p>
        </w:tc>
      </w:tr>
      <w:tr w:rsidR="00D83E5E" w:rsidRPr="00390D1D" w14:paraId="0AF57C4B" w14:textId="77777777" w:rsidTr="00755A87">
        <w:trPr>
          <w:cantSplit/>
          <w:trHeight w:val="347"/>
        </w:trPr>
        <w:tc>
          <w:tcPr>
            <w:tcW w:w="10800" w:type="dxa"/>
            <w:gridSpan w:val="2"/>
            <w:tcBorders>
              <w:left w:val="double" w:sz="4" w:space="0" w:color="auto"/>
              <w:right w:val="double" w:sz="4" w:space="0" w:color="auto"/>
            </w:tcBorders>
          </w:tcPr>
          <w:p w14:paraId="3A765E40" w14:textId="77777777" w:rsidR="00D83E5E" w:rsidRPr="00390D1D" w:rsidRDefault="00D83E5E" w:rsidP="00755A87">
            <w:pPr>
              <w:rPr>
                <w:rFonts w:ascii="Arial" w:hAnsi="Arial" w:cs="Arial"/>
              </w:rPr>
            </w:pPr>
            <w:r w:rsidRPr="00390D1D">
              <w:rPr>
                <w:rFonts w:ascii="Arial" w:hAnsi="Arial" w:cs="Arial"/>
              </w:rPr>
              <w:t xml:space="preserve">Frequency of absence and reasons given </w:t>
            </w:r>
            <w:r w:rsidRPr="00390D1D">
              <w:rPr>
                <w:rFonts w:ascii="Arial" w:hAnsi="Arial" w:cs="Arial"/>
                <w:i/>
              </w:rPr>
              <w:t>(detail the number, length and reasons given for absence and why there is cause for concern)</w:t>
            </w:r>
            <w:r w:rsidRPr="00390D1D">
              <w:rPr>
                <w:rFonts w:ascii="Arial" w:hAnsi="Arial" w:cs="Arial"/>
              </w:rPr>
              <w:t>:</w:t>
            </w:r>
          </w:p>
          <w:p w14:paraId="6A0AA134" w14:textId="77777777" w:rsidR="00D83E5E" w:rsidRPr="00390D1D" w:rsidRDefault="00D83E5E" w:rsidP="00755A87">
            <w:pPr>
              <w:rPr>
                <w:rFonts w:ascii="Arial" w:hAnsi="Arial" w:cs="Arial"/>
              </w:rPr>
            </w:pPr>
          </w:p>
          <w:p w14:paraId="34D72D92" w14:textId="77777777" w:rsidR="00D83E5E" w:rsidRPr="00390D1D" w:rsidRDefault="00D83E5E" w:rsidP="00755A87">
            <w:pPr>
              <w:rPr>
                <w:rFonts w:ascii="Arial" w:hAnsi="Arial" w:cs="Arial"/>
              </w:rPr>
            </w:pPr>
          </w:p>
          <w:p w14:paraId="3DFC002C" w14:textId="77777777" w:rsidR="00D83E5E" w:rsidRPr="00390D1D" w:rsidRDefault="00D83E5E" w:rsidP="00755A87">
            <w:pPr>
              <w:rPr>
                <w:rFonts w:ascii="Arial" w:hAnsi="Arial" w:cs="Arial"/>
              </w:rPr>
            </w:pPr>
          </w:p>
          <w:p w14:paraId="079F726D" w14:textId="77777777" w:rsidR="00D83E5E" w:rsidRPr="00390D1D" w:rsidRDefault="00D83E5E" w:rsidP="00755A87">
            <w:pPr>
              <w:rPr>
                <w:rFonts w:ascii="Arial" w:hAnsi="Arial" w:cs="Arial"/>
              </w:rPr>
            </w:pPr>
          </w:p>
        </w:tc>
      </w:tr>
      <w:tr w:rsidR="00D83E5E" w:rsidRPr="00390D1D" w14:paraId="3B22081A" w14:textId="77777777" w:rsidTr="00755A87">
        <w:trPr>
          <w:cantSplit/>
          <w:trHeight w:val="342"/>
        </w:trPr>
        <w:tc>
          <w:tcPr>
            <w:tcW w:w="10800" w:type="dxa"/>
            <w:gridSpan w:val="2"/>
            <w:tcBorders>
              <w:left w:val="double" w:sz="4" w:space="0" w:color="auto"/>
              <w:right w:val="double" w:sz="4" w:space="0" w:color="auto"/>
            </w:tcBorders>
          </w:tcPr>
          <w:p w14:paraId="06AE01AC" w14:textId="77777777" w:rsidR="00D83E5E" w:rsidRPr="00390D1D" w:rsidRDefault="00D83E5E" w:rsidP="00755A87">
            <w:pPr>
              <w:rPr>
                <w:rFonts w:ascii="Arial" w:hAnsi="Arial" w:cs="Arial"/>
              </w:rPr>
            </w:pPr>
            <w:r w:rsidRPr="00390D1D">
              <w:rPr>
                <w:rFonts w:ascii="Arial" w:hAnsi="Arial" w:cs="Arial"/>
              </w:rPr>
              <w:t xml:space="preserve">Contributing factors </w:t>
            </w:r>
            <w:r w:rsidRPr="00390D1D">
              <w:rPr>
                <w:rFonts w:ascii="Arial" w:hAnsi="Arial" w:cs="Arial"/>
                <w:i/>
              </w:rPr>
              <w:t>(detail any issues identified by the employee as affecting their absence levels e.g. relationships with colleagues, workload concerns, personal issues etc)</w:t>
            </w:r>
            <w:r w:rsidRPr="00390D1D">
              <w:rPr>
                <w:rFonts w:ascii="Arial" w:hAnsi="Arial" w:cs="Arial"/>
              </w:rPr>
              <w:t>:</w:t>
            </w:r>
          </w:p>
          <w:p w14:paraId="5C82CE58" w14:textId="77777777" w:rsidR="00D83E5E" w:rsidRPr="00390D1D" w:rsidRDefault="00D83E5E" w:rsidP="00755A87">
            <w:pPr>
              <w:rPr>
                <w:rFonts w:ascii="Arial" w:hAnsi="Arial" w:cs="Arial"/>
              </w:rPr>
            </w:pPr>
          </w:p>
          <w:p w14:paraId="2132DBEA" w14:textId="77777777" w:rsidR="00D83E5E" w:rsidRPr="00390D1D" w:rsidRDefault="00D83E5E" w:rsidP="00755A87">
            <w:pPr>
              <w:rPr>
                <w:rFonts w:ascii="Arial" w:hAnsi="Arial" w:cs="Arial"/>
              </w:rPr>
            </w:pPr>
          </w:p>
          <w:p w14:paraId="372B6099" w14:textId="77777777" w:rsidR="00D83E5E" w:rsidRPr="00390D1D" w:rsidRDefault="00D83E5E" w:rsidP="00755A87">
            <w:pPr>
              <w:rPr>
                <w:rFonts w:ascii="Arial" w:hAnsi="Arial" w:cs="Arial"/>
              </w:rPr>
            </w:pPr>
          </w:p>
          <w:p w14:paraId="16259717" w14:textId="77777777" w:rsidR="00D83E5E" w:rsidRPr="00390D1D" w:rsidRDefault="00D83E5E" w:rsidP="00755A87">
            <w:pPr>
              <w:rPr>
                <w:rFonts w:ascii="Arial" w:hAnsi="Arial" w:cs="Arial"/>
              </w:rPr>
            </w:pPr>
          </w:p>
        </w:tc>
      </w:tr>
      <w:tr w:rsidR="00D83E5E" w:rsidRPr="00390D1D" w14:paraId="4EA145CA" w14:textId="77777777" w:rsidTr="00755A87">
        <w:trPr>
          <w:cantSplit/>
          <w:trHeight w:val="339"/>
        </w:trPr>
        <w:tc>
          <w:tcPr>
            <w:tcW w:w="10800" w:type="dxa"/>
            <w:gridSpan w:val="2"/>
            <w:tcBorders>
              <w:left w:val="double" w:sz="4" w:space="0" w:color="auto"/>
              <w:right w:val="double" w:sz="4" w:space="0" w:color="auto"/>
            </w:tcBorders>
          </w:tcPr>
          <w:p w14:paraId="239D9082" w14:textId="77777777" w:rsidR="00D83E5E" w:rsidRPr="00390D1D" w:rsidRDefault="00D83E5E" w:rsidP="00755A87">
            <w:pPr>
              <w:rPr>
                <w:rFonts w:ascii="Arial" w:hAnsi="Arial" w:cs="Arial"/>
              </w:rPr>
            </w:pPr>
            <w:r w:rsidRPr="00390D1D">
              <w:rPr>
                <w:rFonts w:ascii="Arial" w:hAnsi="Arial" w:cs="Arial"/>
              </w:rPr>
              <w:t xml:space="preserve">Supportive measures </w:t>
            </w:r>
            <w:r w:rsidRPr="00390D1D">
              <w:rPr>
                <w:rFonts w:ascii="Arial" w:hAnsi="Arial" w:cs="Arial"/>
                <w:i/>
              </w:rPr>
              <w:t>(detail any actions arising from the discussion e.g. referral to Occupational Health for advice and recommendations, signpost to Employee Assistance Programme, reasonable adjustments such as changes to work practices or provision of specialist equipment)</w:t>
            </w:r>
            <w:r w:rsidRPr="00390D1D">
              <w:rPr>
                <w:rFonts w:ascii="Arial" w:hAnsi="Arial" w:cs="Arial"/>
              </w:rPr>
              <w:t>:</w:t>
            </w:r>
          </w:p>
          <w:p w14:paraId="6EBD9481" w14:textId="77777777" w:rsidR="00D83E5E" w:rsidRPr="00390D1D" w:rsidRDefault="00D83E5E" w:rsidP="00755A87">
            <w:pPr>
              <w:rPr>
                <w:rFonts w:ascii="Arial" w:hAnsi="Arial" w:cs="Arial"/>
              </w:rPr>
            </w:pPr>
          </w:p>
          <w:p w14:paraId="79F70B6D" w14:textId="77777777" w:rsidR="00D83E5E" w:rsidRPr="00390D1D" w:rsidRDefault="00D83E5E" w:rsidP="00755A87">
            <w:pPr>
              <w:rPr>
                <w:rFonts w:ascii="Arial" w:hAnsi="Arial" w:cs="Arial"/>
              </w:rPr>
            </w:pPr>
          </w:p>
          <w:p w14:paraId="157E4A76" w14:textId="77777777" w:rsidR="00D83E5E" w:rsidRPr="00390D1D" w:rsidRDefault="00D83E5E" w:rsidP="00755A87">
            <w:pPr>
              <w:rPr>
                <w:rFonts w:ascii="Arial" w:hAnsi="Arial" w:cs="Arial"/>
              </w:rPr>
            </w:pPr>
          </w:p>
          <w:p w14:paraId="28FB6011" w14:textId="77777777" w:rsidR="00D83E5E" w:rsidRPr="00390D1D" w:rsidRDefault="00D83E5E" w:rsidP="00755A87">
            <w:pPr>
              <w:rPr>
                <w:rFonts w:ascii="Arial" w:hAnsi="Arial" w:cs="Arial"/>
              </w:rPr>
            </w:pPr>
          </w:p>
        </w:tc>
      </w:tr>
      <w:tr w:rsidR="00D83E5E" w:rsidRPr="00390D1D" w14:paraId="014BDE2D" w14:textId="77777777" w:rsidTr="00755A87">
        <w:trPr>
          <w:cantSplit/>
        </w:trPr>
        <w:tc>
          <w:tcPr>
            <w:tcW w:w="10800" w:type="dxa"/>
            <w:gridSpan w:val="2"/>
            <w:tcBorders>
              <w:left w:val="double" w:sz="4" w:space="0" w:color="auto"/>
              <w:right w:val="double" w:sz="4" w:space="0" w:color="auto"/>
            </w:tcBorders>
          </w:tcPr>
          <w:p w14:paraId="1BFF3984" w14:textId="77777777" w:rsidR="00D83E5E" w:rsidRPr="00390D1D" w:rsidRDefault="00D83E5E" w:rsidP="00755A87">
            <w:pPr>
              <w:rPr>
                <w:rFonts w:ascii="Arial" w:hAnsi="Arial" w:cs="Arial"/>
              </w:rPr>
            </w:pPr>
            <w:r w:rsidRPr="00390D1D">
              <w:rPr>
                <w:rFonts w:ascii="Arial" w:hAnsi="Arial" w:cs="Arial"/>
              </w:rPr>
              <w:lastRenderedPageBreak/>
              <w:t xml:space="preserve">Target for improvement and review date </w:t>
            </w:r>
            <w:r w:rsidRPr="00390D1D">
              <w:rPr>
                <w:rFonts w:ascii="Arial" w:hAnsi="Arial" w:cs="Arial"/>
                <w:i/>
              </w:rPr>
              <w:t>(e.g. no absences for next 3 months)</w:t>
            </w:r>
            <w:r w:rsidRPr="00390D1D">
              <w:rPr>
                <w:rFonts w:ascii="Arial" w:hAnsi="Arial" w:cs="Arial"/>
              </w:rPr>
              <w:t>:</w:t>
            </w:r>
          </w:p>
          <w:p w14:paraId="294E3C58" w14:textId="77777777" w:rsidR="00D83E5E" w:rsidRPr="00390D1D" w:rsidRDefault="00D83E5E" w:rsidP="00755A87">
            <w:pPr>
              <w:rPr>
                <w:rFonts w:ascii="Arial" w:hAnsi="Arial" w:cs="Arial"/>
              </w:rPr>
            </w:pPr>
          </w:p>
          <w:p w14:paraId="396DC912" w14:textId="77777777" w:rsidR="00D83E5E" w:rsidRPr="00390D1D" w:rsidRDefault="00D83E5E" w:rsidP="00755A87">
            <w:pPr>
              <w:rPr>
                <w:rFonts w:ascii="Arial" w:hAnsi="Arial" w:cs="Arial"/>
              </w:rPr>
            </w:pPr>
          </w:p>
          <w:p w14:paraId="43C78DDB" w14:textId="77777777" w:rsidR="00D83E5E" w:rsidRPr="00390D1D" w:rsidRDefault="00D83E5E" w:rsidP="00755A87">
            <w:pPr>
              <w:rPr>
                <w:rFonts w:ascii="Arial" w:hAnsi="Arial" w:cs="Arial"/>
              </w:rPr>
            </w:pPr>
          </w:p>
          <w:p w14:paraId="5999EDFD" w14:textId="77777777" w:rsidR="00D83E5E" w:rsidRPr="00390D1D" w:rsidRDefault="00D83E5E" w:rsidP="00755A87">
            <w:pPr>
              <w:rPr>
                <w:rFonts w:ascii="Arial" w:hAnsi="Arial" w:cs="Arial"/>
              </w:rPr>
            </w:pPr>
          </w:p>
        </w:tc>
      </w:tr>
      <w:tr w:rsidR="00D83E5E" w:rsidRPr="00390D1D" w14:paraId="3A7DC8F4" w14:textId="77777777" w:rsidTr="00755A87">
        <w:tc>
          <w:tcPr>
            <w:tcW w:w="4860" w:type="dxa"/>
            <w:tcBorders>
              <w:left w:val="double" w:sz="4" w:space="0" w:color="auto"/>
            </w:tcBorders>
          </w:tcPr>
          <w:p w14:paraId="569720F7" w14:textId="77777777" w:rsidR="00D83E5E" w:rsidRPr="00390D1D" w:rsidRDefault="00D83E5E" w:rsidP="00755A87">
            <w:pPr>
              <w:rPr>
                <w:rFonts w:ascii="Arial" w:hAnsi="Arial" w:cs="Arial"/>
              </w:rPr>
            </w:pPr>
            <w:r w:rsidRPr="00390D1D">
              <w:rPr>
                <w:rFonts w:ascii="Arial" w:hAnsi="Arial" w:cs="Arial"/>
              </w:rPr>
              <w:t>Possible consequences of not achieving improvement i.e. invoking of Stage 2 / Formal Action have been explained to the employee</w:t>
            </w:r>
          </w:p>
        </w:tc>
        <w:tc>
          <w:tcPr>
            <w:tcW w:w="5940" w:type="dxa"/>
            <w:tcBorders>
              <w:right w:val="double" w:sz="4" w:space="0" w:color="auto"/>
            </w:tcBorders>
          </w:tcPr>
          <w:p w14:paraId="7ED87B8B" w14:textId="77777777" w:rsidR="00D83E5E" w:rsidRPr="00390D1D" w:rsidRDefault="00D83E5E" w:rsidP="00755A87">
            <w:pPr>
              <w:jc w:val="center"/>
              <w:rPr>
                <w:rFonts w:ascii="Arial" w:hAnsi="Arial" w:cs="Arial"/>
              </w:rPr>
            </w:pPr>
          </w:p>
          <w:p w14:paraId="52088AAA" w14:textId="00A3C439" w:rsidR="00D83E5E" w:rsidRPr="00390D1D" w:rsidRDefault="00D83E5E" w:rsidP="00755A87">
            <w:pPr>
              <w:jc w:val="center"/>
              <w:rPr>
                <w:rFonts w:ascii="Arial" w:hAnsi="Arial" w:cs="Arial"/>
              </w:rPr>
            </w:pPr>
          </w:p>
          <w:p w14:paraId="2CBC8FAC" w14:textId="77777777" w:rsidR="00D83E5E" w:rsidRPr="00390D1D" w:rsidRDefault="00D83E5E" w:rsidP="00755A87">
            <w:pPr>
              <w:jc w:val="center"/>
              <w:rPr>
                <w:rFonts w:ascii="Arial" w:hAnsi="Arial" w:cs="Arial"/>
              </w:rPr>
            </w:pPr>
          </w:p>
          <w:p w14:paraId="58E0933F" w14:textId="77777777" w:rsidR="00D83E5E" w:rsidRPr="00390D1D" w:rsidRDefault="00D83E5E" w:rsidP="00755A87">
            <w:pPr>
              <w:rPr>
                <w:rFonts w:ascii="Arial" w:hAnsi="Arial" w:cs="Arial"/>
              </w:rPr>
            </w:pPr>
          </w:p>
        </w:tc>
      </w:tr>
      <w:tr w:rsidR="00D83E5E" w:rsidRPr="00390D1D" w14:paraId="7E7909EF" w14:textId="77777777" w:rsidTr="00755A87">
        <w:tc>
          <w:tcPr>
            <w:tcW w:w="10800" w:type="dxa"/>
            <w:gridSpan w:val="2"/>
            <w:tcBorders>
              <w:left w:val="double" w:sz="4" w:space="0" w:color="auto"/>
              <w:right w:val="double" w:sz="4" w:space="0" w:color="auto"/>
            </w:tcBorders>
          </w:tcPr>
          <w:p w14:paraId="06931628" w14:textId="40CFBC89" w:rsidR="00D83E5E" w:rsidRPr="00390D1D" w:rsidRDefault="00D83E5E" w:rsidP="00755A87">
            <w:pPr>
              <w:rPr>
                <w:rFonts w:ascii="Arial" w:hAnsi="Arial" w:cs="Arial"/>
              </w:rPr>
            </w:pPr>
            <w:r w:rsidRPr="00390D1D">
              <w:rPr>
                <w:rFonts w:ascii="Arial" w:hAnsi="Arial" w:cs="Arial"/>
              </w:rPr>
              <w:t xml:space="preserve">Any further comments from the </w:t>
            </w:r>
            <w:r w:rsidR="004D11D6">
              <w:rPr>
                <w:rFonts w:ascii="Arial" w:hAnsi="Arial" w:cs="Arial"/>
              </w:rPr>
              <w:t>manager/Head teacher</w:t>
            </w:r>
            <w:r w:rsidRPr="00390D1D">
              <w:rPr>
                <w:rFonts w:ascii="Arial" w:hAnsi="Arial" w:cs="Arial"/>
              </w:rPr>
              <w:t>:</w:t>
            </w:r>
          </w:p>
          <w:p w14:paraId="53C5A405" w14:textId="77777777" w:rsidR="00D83E5E" w:rsidRPr="00390D1D" w:rsidRDefault="00D83E5E" w:rsidP="00755A87">
            <w:pPr>
              <w:jc w:val="center"/>
              <w:rPr>
                <w:rFonts w:ascii="Arial" w:hAnsi="Arial" w:cs="Arial"/>
                <w:b/>
                <w:bCs/>
              </w:rPr>
            </w:pPr>
          </w:p>
          <w:p w14:paraId="60322317" w14:textId="77777777" w:rsidR="00D83E5E" w:rsidRPr="00390D1D" w:rsidRDefault="00D83E5E" w:rsidP="00755A87">
            <w:pPr>
              <w:rPr>
                <w:rFonts w:ascii="Arial" w:hAnsi="Arial" w:cs="Arial"/>
                <w:b/>
                <w:bCs/>
              </w:rPr>
            </w:pPr>
          </w:p>
        </w:tc>
      </w:tr>
      <w:tr w:rsidR="00D83E5E" w:rsidRPr="00390D1D" w14:paraId="1534BFBB" w14:textId="77777777" w:rsidTr="00755A87">
        <w:tc>
          <w:tcPr>
            <w:tcW w:w="10800" w:type="dxa"/>
            <w:gridSpan w:val="2"/>
            <w:tcBorders>
              <w:left w:val="double" w:sz="4" w:space="0" w:color="auto"/>
              <w:right w:val="double" w:sz="4" w:space="0" w:color="auto"/>
            </w:tcBorders>
          </w:tcPr>
          <w:p w14:paraId="047F1B33" w14:textId="77777777" w:rsidR="00D83E5E" w:rsidRPr="00390D1D" w:rsidRDefault="00D83E5E" w:rsidP="00755A87">
            <w:pPr>
              <w:rPr>
                <w:rFonts w:ascii="Arial" w:hAnsi="Arial" w:cs="Arial"/>
              </w:rPr>
            </w:pPr>
            <w:r w:rsidRPr="00390D1D">
              <w:rPr>
                <w:rFonts w:ascii="Arial" w:hAnsi="Arial" w:cs="Arial"/>
              </w:rPr>
              <w:t>Any further comments from the employee:</w:t>
            </w:r>
          </w:p>
          <w:p w14:paraId="1B43334B" w14:textId="77777777" w:rsidR="00D83E5E" w:rsidRPr="00390D1D" w:rsidRDefault="00D83E5E" w:rsidP="00755A87">
            <w:pPr>
              <w:jc w:val="center"/>
              <w:rPr>
                <w:rFonts w:ascii="Arial" w:hAnsi="Arial" w:cs="Arial"/>
              </w:rPr>
            </w:pPr>
          </w:p>
          <w:p w14:paraId="7C138DD3" w14:textId="77777777" w:rsidR="00D83E5E" w:rsidRPr="00390D1D" w:rsidRDefault="00D83E5E" w:rsidP="00755A87">
            <w:pPr>
              <w:rPr>
                <w:rFonts w:ascii="Arial" w:hAnsi="Arial" w:cs="Arial"/>
              </w:rPr>
            </w:pPr>
          </w:p>
        </w:tc>
      </w:tr>
    </w:tbl>
    <w:p w14:paraId="23AC27F3" w14:textId="77777777" w:rsidR="00D83E5E" w:rsidRPr="00390D1D" w:rsidRDefault="00D83E5E" w:rsidP="00D83E5E">
      <w:pPr>
        <w:rPr>
          <w:rFonts w:ascii="Arial" w:hAnsi="Arial" w:cs="Arial"/>
        </w:rPr>
      </w:pPr>
    </w:p>
    <w:p w14:paraId="1E8565E7" w14:textId="77777777" w:rsidR="00D83E5E" w:rsidRPr="00390D1D" w:rsidRDefault="00D83E5E" w:rsidP="00D83E5E">
      <w:pPr>
        <w:rPr>
          <w:rFonts w:ascii="Arial" w:hAnsi="Arial" w:cs="Arial"/>
        </w:rPr>
      </w:pPr>
    </w:p>
    <w:p w14:paraId="15A74E66" w14:textId="705D2229" w:rsidR="00D83E5E" w:rsidRPr="00390D1D" w:rsidRDefault="00D83E5E" w:rsidP="00431815">
      <w:pPr>
        <w:ind w:left="-540"/>
        <w:rPr>
          <w:rFonts w:ascii="Arial" w:hAnsi="Arial" w:cs="Arial"/>
        </w:rPr>
      </w:pPr>
      <w:r w:rsidRPr="00390D1D">
        <w:rPr>
          <w:rFonts w:ascii="Arial" w:hAnsi="Arial" w:cs="Arial"/>
        </w:rPr>
        <w:t>Signature (Employee) ……………………………     Signature (</w:t>
      </w:r>
      <w:r w:rsidR="004D11D6">
        <w:rPr>
          <w:rFonts w:ascii="Arial" w:hAnsi="Arial" w:cs="Arial"/>
        </w:rPr>
        <w:t xml:space="preserve">Manager/Head </w:t>
      </w:r>
      <w:proofErr w:type="gramStart"/>
      <w:r w:rsidR="004D11D6">
        <w:rPr>
          <w:rFonts w:ascii="Arial" w:hAnsi="Arial" w:cs="Arial"/>
        </w:rPr>
        <w:t>teacher</w:t>
      </w:r>
      <w:r w:rsidRPr="00390D1D">
        <w:rPr>
          <w:rFonts w:ascii="Arial" w:hAnsi="Arial" w:cs="Arial"/>
        </w:rPr>
        <w:t>)…</w:t>
      </w:r>
      <w:proofErr w:type="gramEnd"/>
      <w:r w:rsidRPr="00390D1D">
        <w:rPr>
          <w:rFonts w:ascii="Arial" w:hAnsi="Arial" w:cs="Arial"/>
        </w:rPr>
        <w:t>………………………….  Date completed………………</w:t>
      </w:r>
    </w:p>
    <w:p w14:paraId="4E775D8B"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544C8A11"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1418"/>
        <w:rPr>
          <w:rFonts w:ascii="Arial" w:hAnsi="Arial" w:cs="Arial"/>
          <w:b/>
          <w:snapToGrid w:val="0"/>
          <w:color w:val="000000"/>
        </w:rPr>
      </w:pPr>
      <w:r w:rsidRPr="00390D1D">
        <w:rPr>
          <w:rFonts w:ascii="Arial" w:hAnsi="Arial" w:cs="Arial"/>
          <w:b/>
          <w:snapToGrid w:val="0"/>
          <w:color w:val="000000"/>
        </w:rPr>
        <w:t>Section 2: Outcome of Review Meeting</w:t>
      </w:r>
    </w:p>
    <w:p w14:paraId="17598F96"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940"/>
      </w:tblGrid>
      <w:tr w:rsidR="00D83E5E" w:rsidRPr="00390D1D" w14:paraId="361AEE3C" w14:textId="77777777" w:rsidTr="00755A87">
        <w:trPr>
          <w:cantSplit/>
          <w:trHeight w:val="306"/>
        </w:trPr>
        <w:tc>
          <w:tcPr>
            <w:tcW w:w="4860" w:type="dxa"/>
            <w:tcBorders>
              <w:top w:val="double" w:sz="4" w:space="0" w:color="auto"/>
              <w:left w:val="double" w:sz="4" w:space="0" w:color="auto"/>
            </w:tcBorders>
          </w:tcPr>
          <w:p w14:paraId="61E62610" w14:textId="77777777" w:rsidR="00D83E5E" w:rsidRPr="00390D1D" w:rsidRDefault="00D83E5E" w:rsidP="00755A87">
            <w:pPr>
              <w:rPr>
                <w:rFonts w:ascii="Arial" w:hAnsi="Arial" w:cs="Arial"/>
              </w:rPr>
            </w:pPr>
            <w:r w:rsidRPr="00390D1D">
              <w:rPr>
                <w:rFonts w:ascii="Arial" w:hAnsi="Arial" w:cs="Arial"/>
              </w:rPr>
              <w:t>Date of review</w:t>
            </w:r>
          </w:p>
          <w:p w14:paraId="554F12F8" w14:textId="77777777" w:rsidR="00D83E5E" w:rsidRPr="00390D1D" w:rsidRDefault="00D83E5E" w:rsidP="00755A87">
            <w:pPr>
              <w:rPr>
                <w:rFonts w:ascii="Arial" w:hAnsi="Arial" w:cs="Arial"/>
              </w:rPr>
            </w:pPr>
          </w:p>
        </w:tc>
        <w:tc>
          <w:tcPr>
            <w:tcW w:w="5940" w:type="dxa"/>
            <w:tcBorders>
              <w:top w:val="double" w:sz="4" w:space="0" w:color="auto"/>
              <w:right w:val="double" w:sz="4" w:space="0" w:color="auto"/>
            </w:tcBorders>
          </w:tcPr>
          <w:p w14:paraId="5597A828" w14:textId="77777777" w:rsidR="00D83E5E" w:rsidRPr="00390D1D" w:rsidRDefault="00D83E5E" w:rsidP="00755A87">
            <w:pPr>
              <w:rPr>
                <w:rFonts w:ascii="Arial" w:hAnsi="Arial" w:cs="Arial"/>
              </w:rPr>
            </w:pPr>
          </w:p>
        </w:tc>
      </w:tr>
      <w:tr w:rsidR="00D83E5E" w:rsidRPr="00390D1D" w14:paraId="0A275886" w14:textId="77777777" w:rsidTr="00755A87">
        <w:trPr>
          <w:cantSplit/>
          <w:trHeight w:val="306"/>
        </w:trPr>
        <w:tc>
          <w:tcPr>
            <w:tcW w:w="10800" w:type="dxa"/>
            <w:gridSpan w:val="2"/>
            <w:tcBorders>
              <w:top w:val="single" w:sz="4" w:space="0" w:color="auto"/>
              <w:left w:val="double" w:sz="4" w:space="0" w:color="auto"/>
              <w:right w:val="double" w:sz="4" w:space="0" w:color="auto"/>
            </w:tcBorders>
          </w:tcPr>
          <w:p w14:paraId="42323642" w14:textId="77777777" w:rsidR="00D83E5E" w:rsidRPr="00390D1D" w:rsidRDefault="00D83E5E" w:rsidP="00755A87">
            <w:pPr>
              <w:rPr>
                <w:rFonts w:ascii="Arial" w:hAnsi="Arial" w:cs="Arial"/>
              </w:rPr>
            </w:pPr>
            <w:r w:rsidRPr="00390D1D">
              <w:rPr>
                <w:rFonts w:ascii="Arial" w:hAnsi="Arial" w:cs="Arial"/>
              </w:rPr>
              <w:t xml:space="preserve">Absences since Trigger Level Meeting </w:t>
            </w:r>
            <w:r w:rsidRPr="00390D1D">
              <w:rPr>
                <w:rFonts w:ascii="Arial" w:hAnsi="Arial" w:cs="Arial"/>
                <w:i/>
              </w:rPr>
              <w:t>(detail the number, length and reasons given for absence during the review period)</w:t>
            </w:r>
            <w:r w:rsidRPr="00390D1D">
              <w:rPr>
                <w:rFonts w:ascii="Arial" w:hAnsi="Arial" w:cs="Arial"/>
              </w:rPr>
              <w:t>:</w:t>
            </w:r>
          </w:p>
          <w:p w14:paraId="1B58603D" w14:textId="77777777" w:rsidR="00D83E5E" w:rsidRPr="00390D1D" w:rsidRDefault="00D83E5E" w:rsidP="00755A87">
            <w:pPr>
              <w:rPr>
                <w:rFonts w:ascii="Arial" w:hAnsi="Arial" w:cs="Arial"/>
              </w:rPr>
            </w:pPr>
          </w:p>
          <w:p w14:paraId="2870CAF8" w14:textId="77777777" w:rsidR="00D83E5E" w:rsidRPr="00390D1D" w:rsidRDefault="00D83E5E" w:rsidP="00755A87">
            <w:pPr>
              <w:rPr>
                <w:rFonts w:ascii="Arial" w:hAnsi="Arial" w:cs="Arial"/>
              </w:rPr>
            </w:pPr>
          </w:p>
        </w:tc>
      </w:tr>
      <w:tr w:rsidR="00D83E5E" w:rsidRPr="00390D1D" w14:paraId="0AA22605" w14:textId="77777777" w:rsidTr="00755A87">
        <w:trPr>
          <w:cantSplit/>
          <w:trHeight w:val="340"/>
        </w:trPr>
        <w:tc>
          <w:tcPr>
            <w:tcW w:w="10800" w:type="dxa"/>
            <w:gridSpan w:val="2"/>
            <w:tcBorders>
              <w:left w:val="double" w:sz="4" w:space="0" w:color="auto"/>
              <w:right w:val="double" w:sz="4" w:space="0" w:color="auto"/>
            </w:tcBorders>
          </w:tcPr>
          <w:p w14:paraId="227BCAA6" w14:textId="1E139DFE" w:rsidR="00D83E5E" w:rsidRPr="00390D1D" w:rsidRDefault="00D83E5E" w:rsidP="00755A87">
            <w:pPr>
              <w:rPr>
                <w:rFonts w:ascii="Arial" w:hAnsi="Arial" w:cs="Arial"/>
              </w:rPr>
            </w:pPr>
            <w:r w:rsidRPr="00390D1D">
              <w:rPr>
                <w:rFonts w:ascii="Arial" w:hAnsi="Arial" w:cs="Arial"/>
              </w:rPr>
              <w:lastRenderedPageBreak/>
              <w:t xml:space="preserve">Outcome of review </w:t>
            </w:r>
            <w:r w:rsidRPr="00390D1D">
              <w:rPr>
                <w:rFonts w:ascii="Arial" w:hAnsi="Arial" w:cs="Arial"/>
                <w:i/>
              </w:rPr>
              <w:t>(</w:t>
            </w:r>
            <w:r w:rsidR="004D11D6">
              <w:rPr>
                <w:rFonts w:ascii="Arial" w:hAnsi="Arial" w:cs="Arial"/>
                <w:i/>
              </w:rPr>
              <w:t xml:space="preserve">manager/Head </w:t>
            </w:r>
            <w:proofErr w:type="gramStart"/>
            <w:r w:rsidR="004D11D6">
              <w:rPr>
                <w:rFonts w:ascii="Arial" w:hAnsi="Arial" w:cs="Arial"/>
                <w:i/>
              </w:rPr>
              <w:t>teacher</w:t>
            </w:r>
            <w:r w:rsidRPr="00390D1D">
              <w:rPr>
                <w:rFonts w:ascii="Arial" w:hAnsi="Arial" w:cs="Arial"/>
                <w:i/>
              </w:rPr>
              <w:t>s</w:t>
            </w:r>
            <w:proofErr w:type="gramEnd"/>
            <w:r w:rsidRPr="00390D1D">
              <w:rPr>
                <w:rFonts w:ascii="Arial" w:hAnsi="Arial" w:cs="Arial"/>
                <w:i/>
              </w:rPr>
              <w:t xml:space="preserve"> assessment of </w:t>
            </w:r>
            <w:proofErr w:type="gramStart"/>
            <w:r w:rsidRPr="00390D1D">
              <w:rPr>
                <w:rFonts w:ascii="Arial" w:hAnsi="Arial" w:cs="Arial"/>
                <w:i/>
              </w:rPr>
              <w:t>whether or not</w:t>
            </w:r>
            <w:proofErr w:type="gramEnd"/>
            <w:r w:rsidRPr="00390D1D">
              <w:rPr>
                <w:rFonts w:ascii="Arial" w:hAnsi="Arial" w:cs="Arial"/>
                <w:i/>
              </w:rPr>
              <w:t xml:space="preserve"> the required improvement has been achieved)</w:t>
            </w:r>
            <w:r w:rsidRPr="00390D1D">
              <w:rPr>
                <w:rFonts w:ascii="Arial" w:hAnsi="Arial" w:cs="Arial"/>
              </w:rPr>
              <w:t>:</w:t>
            </w:r>
          </w:p>
          <w:p w14:paraId="0219FE1A" w14:textId="77777777" w:rsidR="00D83E5E" w:rsidRPr="00390D1D" w:rsidRDefault="00D83E5E" w:rsidP="00755A87">
            <w:pPr>
              <w:rPr>
                <w:rFonts w:ascii="Arial" w:hAnsi="Arial" w:cs="Arial"/>
              </w:rPr>
            </w:pPr>
          </w:p>
          <w:p w14:paraId="3A35DCF9" w14:textId="77777777" w:rsidR="00D83E5E" w:rsidRPr="00390D1D" w:rsidRDefault="00D83E5E" w:rsidP="00755A87">
            <w:pPr>
              <w:rPr>
                <w:rFonts w:ascii="Arial" w:hAnsi="Arial" w:cs="Arial"/>
              </w:rPr>
            </w:pPr>
          </w:p>
          <w:p w14:paraId="3F6B18C5" w14:textId="77777777" w:rsidR="00D83E5E" w:rsidRPr="00390D1D" w:rsidRDefault="00D83E5E" w:rsidP="00755A87">
            <w:pPr>
              <w:rPr>
                <w:rFonts w:ascii="Arial" w:hAnsi="Arial" w:cs="Arial"/>
              </w:rPr>
            </w:pPr>
          </w:p>
        </w:tc>
      </w:tr>
      <w:tr w:rsidR="00D83E5E" w:rsidRPr="00390D1D" w14:paraId="3530F70B" w14:textId="77777777" w:rsidTr="00755A87">
        <w:trPr>
          <w:cantSplit/>
          <w:trHeight w:val="340"/>
        </w:trPr>
        <w:tc>
          <w:tcPr>
            <w:tcW w:w="10800" w:type="dxa"/>
            <w:gridSpan w:val="2"/>
            <w:tcBorders>
              <w:left w:val="double" w:sz="4" w:space="0" w:color="auto"/>
              <w:right w:val="double" w:sz="4" w:space="0" w:color="auto"/>
            </w:tcBorders>
          </w:tcPr>
          <w:p w14:paraId="0999493D" w14:textId="77777777" w:rsidR="00D83E5E" w:rsidRPr="00390D1D" w:rsidRDefault="00D83E5E" w:rsidP="00755A87">
            <w:pPr>
              <w:rPr>
                <w:rFonts w:ascii="Arial" w:hAnsi="Arial" w:cs="Arial"/>
              </w:rPr>
            </w:pPr>
            <w:r w:rsidRPr="00390D1D">
              <w:rPr>
                <w:rFonts w:ascii="Arial" w:hAnsi="Arial" w:cs="Arial"/>
              </w:rPr>
              <w:t xml:space="preserve">Next steps </w:t>
            </w:r>
            <w:r w:rsidRPr="00390D1D">
              <w:rPr>
                <w:rFonts w:ascii="Arial" w:hAnsi="Arial" w:cs="Arial"/>
                <w:i/>
              </w:rPr>
              <w:t>(e.g. termination of process and no further action, setting of further review period, progression to Stage 2 / Formal Action and scheduling of First Formal Meeting)</w:t>
            </w:r>
            <w:r w:rsidRPr="00390D1D">
              <w:rPr>
                <w:rFonts w:ascii="Arial" w:hAnsi="Arial" w:cs="Arial"/>
              </w:rPr>
              <w:t>:</w:t>
            </w:r>
          </w:p>
          <w:p w14:paraId="589B5E35" w14:textId="77777777" w:rsidR="00D83E5E" w:rsidRPr="00390D1D" w:rsidRDefault="00D83E5E" w:rsidP="00755A87">
            <w:pPr>
              <w:rPr>
                <w:rFonts w:ascii="Arial" w:hAnsi="Arial" w:cs="Arial"/>
              </w:rPr>
            </w:pPr>
          </w:p>
          <w:p w14:paraId="5B7A082B" w14:textId="77777777" w:rsidR="00D83E5E" w:rsidRPr="00390D1D" w:rsidRDefault="00D83E5E" w:rsidP="00755A87">
            <w:pPr>
              <w:rPr>
                <w:rFonts w:ascii="Arial" w:hAnsi="Arial" w:cs="Arial"/>
              </w:rPr>
            </w:pPr>
          </w:p>
          <w:p w14:paraId="73984F8E" w14:textId="77777777" w:rsidR="00D83E5E" w:rsidRPr="00390D1D" w:rsidRDefault="00D83E5E" w:rsidP="00755A87">
            <w:pPr>
              <w:rPr>
                <w:rFonts w:ascii="Arial" w:hAnsi="Arial" w:cs="Arial"/>
              </w:rPr>
            </w:pPr>
          </w:p>
        </w:tc>
      </w:tr>
      <w:tr w:rsidR="00D83E5E" w:rsidRPr="00390D1D" w14:paraId="285A935E" w14:textId="77777777" w:rsidTr="00755A87">
        <w:trPr>
          <w:cantSplit/>
          <w:trHeight w:val="365"/>
        </w:trPr>
        <w:tc>
          <w:tcPr>
            <w:tcW w:w="10800" w:type="dxa"/>
            <w:gridSpan w:val="2"/>
            <w:tcBorders>
              <w:left w:val="double" w:sz="4" w:space="0" w:color="auto"/>
              <w:right w:val="double" w:sz="4" w:space="0" w:color="auto"/>
            </w:tcBorders>
          </w:tcPr>
          <w:p w14:paraId="32822F99" w14:textId="41F286E1" w:rsidR="00D83E5E" w:rsidRPr="00390D1D" w:rsidRDefault="00D83E5E" w:rsidP="00755A87">
            <w:pPr>
              <w:rPr>
                <w:rFonts w:ascii="Arial" w:hAnsi="Arial" w:cs="Arial"/>
              </w:rPr>
            </w:pPr>
            <w:r w:rsidRPr="00390D1D">
              <w:rPr>
                <w:rFonts w:ascii="Arial" w:hAnsi="Arial" w:cs="Arial"/>
              </w:rPr>
              <w:t xml:space="preserve">Further comments from </w:t>
            </w:r>
            <w:r w:rsidR="004D11D6">
              <w:rPr>
                <w:rFonts w:ascii="Arial" w:hAnsi="Arial" w:cs="Arial"/>
              </w:rPr>
              <w:t>manager/Head teacher</w:t>
            </w:r>
            <w:r w:rsidRPr="00390D1D">
              <w:rPr>
                <w:rFonts w:ascii="Arial" w:hAnsi="Arial" w:cs="Arial"/>
              </w:rPr>
              <w:t>:</w:t>
            </w:r>
          </w:p>
          <w:p w14:paraId="4768C8D0" w14:textId="77777777" w:rsidR="00D83E5E" w:rsidRPr="00390D1D" w:rsidRDefault="00D83E5E" w:rsidP="00755A87">
            <w:pPr>
              <w:rPr>
                <w:rFonts w:ascii="Arial" w:hAnsi="Arial" w:cs="Arial"/>
              </w:rPr>
            </w:pPr>
          </w:p>
          <w:p w14:paraId="19ECB14D" w14:textId="77777777" w:rsidR="00D83E5E" w:rsidRPr="00390D1D" w:rsidRDefault="00D83E5E" w:rsidP="00755A87">
            <w:pPr>
              <w:rPr>
                <w:rFonts w:ascii="Arial" w:hAnsi="Arial" w:cs="Arial"/>
              </w:rPr>
            </w:pPr>
          </w:p>
        </w:tc>
      </w:tr>
      <w:tr w:rsidR="00D83E5E" w:rsidRPr="00390D1D" w14:paraId="6497B87E" w14:textId="77777777" w:rsidTr="00755A87">
        <w:trPr>
          <w:cantSplit/>
          <w:trHeight w:val="347"/>
        </w:trPr>
        <w:tc>
          <w:tcPr>
            <w:tcW w:w="10800" w:type="dxa"/>
            <w:gridSpan w:val="2"/>
            <w:tcBorders>
              <w:left w:val="double" w:sz="4" w:space="0" w:color="auto"/>
              <w:right w:val="double" w:sz="4" w:space="0" w:color="auto"/>
            </w:tcBorders>
          </w:tcPr>
          <w:p w14:paraId="35D4400F" w14:textId="77777777" w:rsidR="00D83E5E" w:rsidRPr="00390D1D" w:rsidRDefault="00D83E5E" w:rsidP="00755A87">
            <w:pPr>
              <w:rPr>
                <w:rFonts w:ascii="Arial" w:hAnsi="Arial" w:cs="Arial"/>
              </w:rPr>
            </w:pPr>
            <w:r w:rsidRPr="00390D1D">
              <w:rPr>
                <w:rFonts w:ascii="Arial" w:hAnsi="Arial" w:cs="Arial"/>
              </w:rPr>
              <w:t>Further comments from employee:</w:t>
            </w:r>
          </w:p>
          <w:p w14:paraId="2AAA6128" w14:textId="77777777" w:rsidR="00D83E5E" w:rsidRPr="00390D1D" w:rsidRDefault="00D83E5E" w:rsidP="00755A87">
            <w:pPr>
              <w:rPr>
                <w:rFonts w:ascii="Arial" w:hAnsi="Arial" w:cs="Arial"/>
              </w:rPr>
            </w:pPr>
          </w:p>
          <w:p w14:paraId="655E0FF9" w14:textId="77777777" w:rsidR="00D83E5E" w:rsidRPr="00390D1D" w:rsidRDefault="00D83E5E" w:rsidP="00755A87">
            <w:pPr>
              <w:rPr>
                <w:rFonts w:ascii="Arial" w:hAnsi="Arial" w:cs="Arial"/>
              </w:rPr>
            </w:pPr>
          </w:p>
        </w:tc>
      </w:tr>
    </w:tbl>
    <w:p w14:paraId="2B8DAF56" w14:textId="77777777" w:rsidR="00D83E5E" w:rsidRPr="00390D1D" w:rsidRDefault="00D83E5E" w:rsidP="00D83E5E">
      <w:pPr>
        <w:rPr>
          <w:rFonts w:ascii="Arial" w:hAnsi="Arial" w:cs="Arial"/>
        </w:rPr>
      </w:pPr>
    </w:p>
    <w:p w14:paraId="758C4FDA" w14:textId="77777777" w:rsidR="00D83E5E" w:rsidRPr="00390D1D" w:rsidRDefault="00D83E5E" w:rsidP="00D83E5E">
      <w:pPr>
        <w:rPr>
          <w:rFonts w:ascii="Arial" w:hAnsi="Arial" w:cs="Arial"/>
        </w:rPr>
      </w:pPr>
    </w:p>
    <w:p w14:paraId="55FB11C0" w14:textId="77777777" w:rsidR="0004632E" w:rsidRDefault="00D83E5E" w:rsidP="00D83E5E">
      <w:pPr>
        <w:ind w:left="-540"/>
        <w:rPr>
          <w:rFonts w:ascii="Arial" w:hAnsi="Arial" w:cs="Arial"/>
        </w:rPr>
      </w:pPr>
      <w:r w:rsidRPr="00390D1D">
        <w:rPr>
          <w:rFonts w:ascii="Arial" w:hAnsi="Arial" w:cs="Arial"/>
        </w:rPr>
        <w:t xml:space="preserve">Signature (Employee) ……………………………     </w:t>
      </w:r>
    </w:p>
    <w:p w14:paraId="34194810" w14:textId="77777777" w:rsidR="0004632E" w:rsidRDefault="00D83E5E" w:rsidP="00D83E5E">
      <w:pPr>
        <w:ind w:left="-540"/>
        <w:rPr>
          <w:rFonts w:ascii="Arial" w:hAnsi="Arial" w:cs="Arial"/>
        </w:rPr>
      </w:pPr>
      <w:r w:rsidRPr="00390D1D">
        <w:rPr>
          <w:rFonts w:ascii="Arial" w:hAnsi="Arial" w:cs="Arial"/>
        </w:rPr>
        <w:t>Signature (</w:t>
      </w:r>
      <w:r w:rsidR="004D11D6">
        <w:rPr>
          <w:rFonts w:ascii="Arial" w:hAnsi="Arial" w:cs="Arial"/>
        </w:rPr>
        <w:t xml:space="preserve">Manager/Head </w:t>
      </w:r>
      <w:proofErr w:type="gramStart"/>
      <w:r w:rsidR="004D11D6">
        <w:rPr>
          <w:rFonts w:ascii="Arial" w:hAnsi="Arial" w:cs="Arial"/>
        </w:rPr>
        <w:t>teacher</w:t>
      </w:r>
      <w:r w:rsidRPr="00390D1D">
        <w:rPr>
          <w:rFonts w:ascii="Arial" w:hAnsi="Arial" w:cs="Arial"/>
        </w:rPr>
        <w:t>)…</w:t>
      </w:r>
      <w:proofErr w:type="gramEnd"/>
      <w:r w:rsidRPr="00390D1D">
        <w:rPr>
          <w:rFonts w:ascii="Arial" w:hAnsi="Arial" w:cs="Arial"/>
        </w:rPr>
        <w:t xml:space="preserve">………………………….  </w:t>
      </w:r>
    </w:p>
    <w:p w14:paraId="22E067B1" w14:textId="1BE4D057" w:rsidR="00D83E5E" w:rsidRPr="00390D1D" w:rsidRDefault="00D83E5E" w:rsidP="00D83E5E">
      <w:pPr>
        <w:ind w:left="-540"/>
        <w:rPr>
          <w:rFonts w:ascii="Arial" w:hAnsi="Arial" w:cs="Arial"/>
        </w:rPr>
      </w:pPr>
      <w:r w:rsidRPr="00390D1D">
        <w:rPr>
          <w:rFonts w:ascii="Arial" w:hAnsi="Arial" w:cs="Arial"/>
        </w:rPr>
        <w:t>Date completed………………</w:t>
      </w:r>
    </w:p>
    <w:p w14:paraId="15F6B0C5"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13E38134"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19E07645"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5325E864"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70512E6D"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756EED3A"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3B8FBDFC"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14784664"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653115A2"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2717E79B"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5B1CF388"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1EAFD2A9" w14:textId="77777777" w:rsidR="00D83E5E" w:rsidRPr="00390D1D" w:rsidRDefault="00D83E5E" w:rsidP="00463A2B">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rPr>
      </w:pPr>
    </w:p>
    <w:p w14:paraId="56F315AC" w14:textId="77777777" w:rsidR="00D83E5E" w:rsidRPr="00390D1D" w:rsidRDefault="00D83E5E" w:rsidP="00431815">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right"/>
        <w:rPr>
          <w:rFonts w:ascii="Arial" w:hAnsi="Arial" w:cs="Arial"/>
          <w:b/>
          <w:snapToGrid w:val="0"/>
          <w:color w:val="000000"/>
        </w:rPr>
      </w:pPr>
      <w:r w:rsidRPr="00390D1D">
        <w:rPr>
          <w:rFonts w:ascii="Arial" w:hAnsi="Arial" w:cs="Arial"/>
          <w:b/>
          <w:snapToGrid w:val="0"/>
          <w:color w:val="000000"/>
        </w:rPr>
        <w:t>Appendix 4</w:t>
      </w:r>
    </w:p>
    <w:p w14:paraId="4693430C"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1A7FFBDA"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center"/>
        <w:rPr>
          <w:rFonts w:ascii="Arial" w:hAnsi="Arial" w:cs="Arial"/>
          <w:b/>
          <w:snapToGrid w:val="0"/>
          <w:color w:val="000000"/>
        </w:rPr>
      </w:pPr>
      <w:r w:rsidRPr="00390D1D">
        <w:rPr>
          <w:rFonts w:ascii="Arial" w:hAnsi="Arial" w:cs="Arial"/>
          <w:b/>
          <w:snapToGrid w:val="0"/>
          <w:color w:val="000000"/>
        </w:rPr>
        <w:t>Procedure for Conducting Absence Management Hearings</w:t>
      </w:r>
    </w:p>
    <w:p w14:paraId="495A8EE2" w14:textId="77777777" w:rsidR="00D83E5E" w:rsidRPr="00390D1D" w:rsidRDefault="00D83E5E" w:rsidP="00463A2B">
      <w:pPr>
        <w:ind w:right="512"/>
        <w:rPr>
          <w:rFonts w:ascii="Arial" w:hAnsi="Arial" w:cs="Arial"/>
        </w:rPr>
      </w:pPr>
      <w:r w:rsidRPr="00390D1D">
        <w:rPr>
          <w:rFonts w:ascii="Arial" w:hAnsi="Arial" w:cs="Arial"/>
        </w:rPr>
        <w:t xml:space="preserve">This procedure applies to Hearings conducted at the final stage of both the short term and </w:t>
      </w:r>
      <w:proofErr w:type="gramStart"/>
      <w:r w:rsidRPr="00390D1D">
        <w:rPr>
          <w:rFonts w:ascii="Arial" w:hAnsi="Arial" w:cs="Arial"/>
        </w:rPr>
        <w:t>long term</w:t>
      </w:r>
      <w:proofErr w:type="gramEnd"/>
      <w:r w:rsidRPr="00390D1D">
        <w:rPr>
          <w:rFonts w:ascii="Arial" w:hAnsi="Arial" w:cs="Arial"/>
        </w:rPr>
        <w:t xml:space="preserve"> absence management procedures.</w:t>
      </w:r>
    </w:p>
    <w:p w14:paraId="322861F3"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p>
    <w:p w14:paraId="58441CE7" w14:textId="541DC3D3" w:rsidR="00D83E5E" w:rsidRPr="00390D1D" w:rsidRDefault="00D83E5E" w:rsidP="00463A2B">
      <w:pPr>
        <w:rPr>
          <w:rFonts w:ascii="Arial" w:hAnsi="Arial" w:cs="Arial"/>
          <w:b/>
        </w:rPr>
      </w:pPr>
      <w:r w:rsidRPr="00390D1D">
        <w:rPr>
          <w:rFonts w:ascii="Arial" w:hAnsi="Arial" w:cs="Arial"/>
          <w:b/>
        </w:rPr>
        <w:t xml:space="preserve">1. </w:t>
      </w:r>
      <w:r w:rsidRPr="00390D1D">
        <w:rPr>
          <w:rFonts w:ascii="Arial" w:hAnsi="Arial" w:cs="Arial"/>
          <w:b/>
        </w:rPr>
        <w:tab/>
        <w:t>General Requirements</w:t>
      </w:r>
    </w:p>
    <w:p w14:paraId="4815AF72" w14:textId="46BC1FED" w:rsidR="00D83E5E" w:rsidRPr="00390D1D" w:rsidRDefault="002F198C" w:rsidP="00463A2B">
      <w:pPr>
        <w:ind w:right="512"/>
        <w:rPr>
          <w:rFonts w:ascii="Arial" w:hAnsi="Arial" w:cs="Arial"/>
        </w:rPr>
      </w:pPr>
      <w:r w:rsidRPr="002F198C">
        <w:rPr>
          <w:rFonts w:ascii="Arial" w:hAnsi="Arial" w:cs="Arial"/>
        </w:rPr>
        <w:t>The meeting will be chaired by the Headteacher (if not been previously involved) or Panel of Governors (Hearing Officer). or a nominated officer authorised to dismiss an employee</w:t>
      </w:r>
      <w:r w:rsidR="00D83E5E" w:rsidRPr="00390D1D">
        <w:rPr>
          <w:rFonts w:ascii="Arial" w:hAnsi="Arial" w:cs="Arial"/>
        </w:rPr>
        <w:t xml:space="preserve">  </w:t>
      </w:r>
    </w:p>
    <w:p w14:paraId="135EE124" w14:textId="77777777" w:rsidR="00D83E5E" w:rsidRPr="00390D1D" w:rsidRDefault="00D83E5E" w:rsidP="00463A2B">
      <w:pPr>
        <w:ind w:right="512"/>
        <w:rPr>
          <w:rFonts w:ascii="Arial" w:hAnsi="Arial" w:cs="Arial"/>
        </w:rPr>
      </w:pPr>
      <w:r w:rsidRPr="00390D1D">
        <w:rPr>
          <w:rFonts w:ascii="Arial" w:hAnsi="Arial" w:cs="Arial"/>
        </w:rPr>
        <w:t xml:space="preserve">The Hearing Officer will be supported by an HR representative who, where possible, has had no prior involvement in the case.  </w:t>
      </w:r>
    </w:p>
    <w:p w14:paraId="2F46454F" w14:textId="7ABEAEB7" w:rsidR="00D83E5E" w:rsidRPr="00390D1D" w:rsidRDefault="00D83E5E" w:rsidP="00463A2B">
      <w:pPr>
        <w:ind w:right="512"/>
        <w:rPr>
          <w:rFonts w:ascii="Arial" w:hAnsi="Arial" w:cs="Arial"/>
        </w:rPr>
      </w:pPr>
      <w:r w:rsidRPr="00390D1D">
        <w:rPr>
          <w:rFonts w:ascii="Arial" w:hAnsi="Arial" w:cs="Arial"/>
        </w:rPr>
        <w:t xml:space="preserve">Notification of the hearing will be provided, in writing, at least </w:t>
      </w:r>
      <w:r w:rsidRPr="00390D1D">
        <w:rPr>
          <w:rFonts w:ascii="Arial" w:hAnsi="Arial" w:cs="Arial"/>
          <w:b/>
        </w:rPr>
        <w:t>five working days</w:t>
      </w:r>
      <w:r w:rsidRPr="00390D1D">
        <w:rPr>
          <w:rFonts w:ascii="Arial" w:hAnsi="Arial" w:cs="Arial"/>
        </w:rPr>
        <w:t xml:space="preserve"> prior to the hearing and the letter should contain:</w:t>
      </w:r>
    </w:p>
    <w:p w14:paraId="35DDBAB9" w14:textId="77777777" w:rsidR="00D83E5E" w:rsidRPr="00390D1D" w:rsidRDefault="00D83E5E" w:rsidP="00D83E5E">
      <w:pPr>
        <w:numPr>
          <w:ilvl w:val="0"/>
          <w:numId w:val="40"/>
        </w:numPr>
        <w:tabs>
          <w:tab w:val="clear" w:pos="1440"/>
          <w:tab w:val="num" w:pos="1985"/>
        </w:tabs>
        <w:spacing w:after="0" w:line="240" w:lineRule="auto"/>
        <w:ind w:left="1985" w:right="512" w:hanging="567"/>
        <w:rPr>
          <w:rFonts w:ascii="Arial" w:hAnsi="Arial" w:cs="Arial"/>
        </w:rPr>
      </w:pPr>
      <w:r w:rsidRPr="00390D1D">
        <w:rPr>
          <w:rFonts w:ascii="Arial" w:hAnsi="Arial" w:cs="Arial"/>
        </w:rPr>
        <w:t>a clear explanation of the purpose of the hearing.</w:t>
      </w:r>
    </w:p>
    <w:p w14:paraId="16510894" w14:textId="77777777" w:rsidR="00D83E5E" w:rsidRPr="00390D1D" w:rsidRDefault="00D83E5E" w:rsidP="00D83E5E">
      <w:pPr>
        <w:numPr>
          <w:ilvl w:val="0"/>
          <w:numId w:val="40"/>
        </w:numPr>
        <w:tabs>
          <w:tab w:val="clear" w:pos="1440"/>
          <w:tab w:val="num" w:pos="1985"/>
        </w:tabs>
        <w:spacing w:after="0" w:line="240" w:lineRule="auto"/>
        <w:ind w:left="1985" w:right="512" w:hanging="567"/>
        <w:rPr>
          <w:rFonts w:ascii="Arial" w:hAnsi="Arial" w:cs="Arial"/>
        </w:rPr>
      </w:pPr>
      <w:r w:rsidRPr="00390D1D">
        <w:rPr>
          <w:rFonts w:ascii="Arial" w:hAnsi="Arial" w:cs="Arial"/>
        </w:rPr>
        <w:t>possible consequences of failure to reach the required sickness absence levels, including the option of dismissal.</w:t>
      </w:r>
    </w:p>
    <w:p w14:paraId="3DC2C02D" w14:textId="77777777" w:rsidR="00D83E5E" w:rsidRPr="00390D1D" w:rsidRDefault="00D83E5E" w:rsidP="00D83E5E">
      <w:pPr>
        <w:numPr>
          <w:ilvl w:val="0"/>
          <w:numId w:val="40"/>
        </w:numPr>
        <w:tabs>
          <w:tab w:val="clear" w:pos="1440"/>
          <w:tab w:val="num" w:pos="1985"/>
        </w:tabs>
        <w:spacing w:after="0" w:line="240" w:lineRule="auto"/>
        <w:ind w:left="1985" w:right="512" w:hanging="567"/>
        <w:rPr>
          <w:rFonts w:ascii="Arial" w:hAnsi="Arial" w:cs="Arial"/>
        </w:rPr>
      </w:pPr>
      <w:r w:rsidRPr="00390D1D">
        <w:rPr>
          <w:rFonts w:ascii="Arial" w:hAnsi="Arial" w:cs="Arial"/>
        </w:rPr>
        <w:t>the time, date and venue of the hearing</w:t>
      </w:r>
    </w:p>
    <w:p w14:paraId="735350D7" w14:textId="77777777" w:rsidR="00D83E5E" w:rsidRPr="00390D1D" w:rsidRDefault="00D83E5E" w:rsidP="00D83E5E">
      <w:pPr>
        <w:numPr>
          <w:ilvl w:val="0"/>
          <w:numId w:val="40"/>
        </w:numPr>
        <w:tabs>
          <w:tab w:val="clear" w:pos="1440"/>
          <w:tab w:val="num" w:pos="1985"/>
        </w:tabs>
        <w:spacing w:after="0" w:line="240" w:lineRule="auto"/>
        <w:ind w:left="1985" w:right="512" w:hanging="567"/>
        <w:rPr>
          <w:rFonts w:ascii="Arial" w:hAnsi="Arial" w:cs="Arial"/>
        </w:rPr>
      </w:pPr>
      <w:r w:rsidRPr="00390D1D">
        <w:rPr>
          <w:rFonts w:ascii="Arial" w:hAnsi="Arial" w:cs="Arial"/>
        </w:rPr>
        <w:t>who will be present at the hearing</w:t>
      </w:r>
    </w:p>
    <w:p w14:paraId="5E5147C8" w14:textId="77777777" w:rsidR="00D83E5E" w:rsidRPr="00390D1D" w:rsidRDefault="00D83E5E" w:rsidP="00D83E5E">
      <w:pPr>
        <w:numPr>
          <w:ilvl w:val="0"/>
          <w:numId w:val="40"/>
        </w:numPr>
        <w:tabs>
          <w:tab w:val="clear" w:pos="1440"/>
          <w:tab w:val="num" w:pos="1985"/>
        </w:tabs>
        <w:spacing w:after="0" w:line="240" w:lineRule="auto"/>
        <w:ind w:left="1985" w:right="512" w:hanging="567"/>
        <w:rPr>
          <w:rFonts w:ascii="Arial" w:hAnsi="Arial" w:cs="Arial"/>
        </w:rPr>
      </w:pPr>
      <w:r w:rsidRPr="00390D1D">
        <w:rPr>
          <w:rFonts w:ascii="Arial" w:hAnsi="Arial" w:cs="Arial"/>
        </w:rPr>
        <w:t>a statement confirming the right to be accompanied at the hearing by a trade union representative or a work colleague.</w:t>
      </w:r>
    </w:p>
    <w:p w14:paraId="600CC0AA" w14:textId="77777777" w:rsidR="00D83E5E" w:rsidRPr="00390D1D" w:rsidRDefault="00D83E5E" w:rsidP="00463A2B">
      <w:pPr>
        <w:ind w:right="512"/>
        <w:rPr>
          <w:rFonts w:ascii="Arial" w:hAnsi="Arial" w:cs="Arial"/>
        </w:rPr>
      </w:pPr>
      <w:r w:rsidRPr="00390D1D">
        <w:rPr>
          <w:rFonts w:ascii="Arial" w:hAnsi="Arial" w:cs="Arial"/>
        </w:rPr>
        <w:t>The employee must take all reasonable steps to attend a hearing.  If the employee or their representative</w:t>
      </w:r>
      <w:r w:rsidRPr="00390D1D" w:rsidDel="009851EA">
        <w:rPr>
          <w:rFonts w:ascii="Arial" w:hAnsi="Arial" w:cs="Arial"/>
        </w:rPr>
        <w:t xml:space="preserve"> </w:t>
      </w:r>
      <w:r w:rsidRPr="00390D1D">
        <w:rPr>
          <w:rFonts w:ascii="Arial" w:hAnsi="Arial" w:cs="Arial"/>
        </w:rPr>
        <w:t>cannot attend the hearing on the notified date, another hearing will be arranged, so far as is reasonably practicable within five working days of the original date.  If an employee fails to attend twice the hearing will proceed in their absence unless there are exceptional circumstances.  The employee’s representative may attend and present the employee’s case, and the employee will be allowed to make a written submission in such a situation.</w:t>
      </w:r>
    </w:p>
    <w:p w14:paraId="3FC7FC5A" w14:textId="77777777" w:rsidR="00D83E5E" w:rsidRPr="00390D1D" w:rsidRDefault="00D83E5E" w:rsidP="00463A2B">
      <w:pPr>
        <w:ind w:right="512"/>
        <w:rPr>
          <w:rFonts w:ascii="Arial" w:hAnsi="Arial" w:cs="Arial"/>
        </w:rPr>
      </w:pPr>
      <w:r w:rsidRPr="00390D1D">
        <w:rPr>
          <w:rFonts w:ascii="Arial" w:hAnsi="Arial" w:cs="Arial"/>
        </w:rPr>
        <w:t>The presenting officer will prepare a report and collate the documentation to be considered at the Hearing.  This will include Occupational Health Reports, service reasons for not considering any further period of absence and the efforts made, where appropriate, to identify redeployment.  This will be passed to the Hearing Officer who will ensure that it is sent to all participants at least five working days prior to the hearing.</w:t>
      </w:r>
    </w:p>
    <w:p w14:paraId="1A95A74A" w14:textId="41EBEFE3" w:rsidR="00D83E5E" w:rsidRPr="00390D1D" w:rsidRDefault="00D83E5E" w:rsidP="00463A2B">
      <w:pPr>
        <w:ind w:right="512"/>
        <w:rPr>
          <w:rFonts w:ascii="Arial" w:hAnsi="Arial" w:cs="Arial"/>
        </w:rPr>
      </w:pPr>
      <w:r w:rsidRPr="00390D1D">
        <w:rPr>
          <w:rFonts w:ascii="Arial" w:hAnsi="Arial" w:cs="Arial"/>
        </w:rPr>
        <w:t>The employee may submit any supporting documentation which should be forwarded to the Hearing Officer at least three working days prior to the hearing.  This will be forwarded to all those participating in the hearing.  If the employee wishes to call any witnesses to the meeting, they should also notify the Hearing Officer of this at least three days in advance of the meeting.</w:t>
      </w:r>
    </w:p>
    <w:p w14:paraId="6EE52355" w14:textId="77777777" w:rsidR="00D83E5E" w:rsidRPr="00390D1D" w:rsidRDefault="00D83E5E" w:rsidP="00463A2B">
      <w:pPr>
        <w:ind w:right="512"/>
        <w:rPr>
          <w:rFonts w:ascii="Arial" w:hAnsi="Arial" w:cs="Arial"/>
        </w:rPr>
      </w:pPr>
      <w:r w:rsidRPr="00390D1D">
        <w:rPr>
          <w:rFonts w:ascii="Arial" w:hAnsi="Arial" w:cs="Arial"/>
        </w:rPr>
        <w:t>Timescales may be varied in exceptional circumstances by mutual agreement.</w:t>
      </w:r>
    </w:p>
    <w:p w14:paraId="67897461" w14:textId="77777777" w:rsidR="00D83E5E" w:rsidRPr="00390D1D" w:rsidRDefault="00D83E5E" w:rsidP="00D83E5E">
      <w:pPr>
        <w:widowControl w:val="0"/>
        <w:tabs>
          <w:tab w:val="left" w:pos="709"/>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b/>
        </w:rPr>
      </w:pPr>
    </w:p>
    <w:p w14:paraId="3DB861B4" w14:textId="77777777" w:rsidR="00873302" w:rsidRPr="00390D1D" w:rsidRDefault="00873302" w:rsidP="00D83E5E">
      <w:pPr>
        <w:widowControl w:val="0"/>
        <w:tabs>
          <w:tab w:val="left" w:pos="709"/>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b/>
        </w:rPr>
      </w:pPr>
    </w:p>
    <w:p w14:paraId="56D1A289" w14:textId="77777777" w:rsidR="00873302" w:rsidRPr="00390D1D" w:rsidRDefault="00873302" w:rsidP="00D83E5E">
      <w:pPr>
        <w:widowControl w:val="0"/>
        <w:tabs>
          <w:tab w:val="left" w:pos="709"/>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b/>
        </w:rPr>
      </w:pPr>
    </w:p>
    <w:p w14:paraId="1F429ADC" w14:textId="77777777" w:rsidR="00D83E5E" w:rsidRPr="00390D1D" w:rsidRDefault="00D83E5E" w:rsidP="00463A2B">
      <w:pPr>
        <w:rPr>
          <w:rFonts w:ascii="Arial" w:hAnsi="Arial" w:cs="Arial"/>
          <w:b/>
        </w:rPr>
      </w:pPr>
      <w:r w:rsidRPr="00390D1D">
        <w:rPr>
          <w:rFonts w:ascii="Arial" w:hAnsi="Arial" w:cs="Arial"/>
          <w:b/>
        </w:rPr>
        <w:lastRenderedPageBreak/>
        <w:t xml:space="preserve">2. </w:t>
      </w:r>
      <w:r w:rsidRPr="00390D1D">
        <w:rPr>
          <w:rFonts w:ascii="Arial" w:hAnsi="Arial" w:cs="Arial"/>
          <w:b/>
        </w:rPr>
        <w:tab/>
        <w:t>Conduct of Hearing</w:t>
      </w:r>
    </w:p>
    <w:p w14:paraId="593BB9CB" w14:textId="77777777" w:rsidR="00D83E5E" w:rsidRPr="00390D1D" w:rsidRDefault="00D83E5E" w:rsidP="00D83E5E">
      <w:pPr>
        <w:widowControl w:val="0"/>
        <w:tabs>
          <w:tab w:val="left" w:pos="720"/>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b/>
        </w:rPr>
      </w:pPr>
    </w:p>
    <w:p w14:paraId="635392B6" w14:textId="77777777" w:rsidR="00D83E5E" w:rsidRPr="00390D1D" w:rsidRDefault="00D83E5E" w:rsidP="00463A2B">
      <w:pPr>
        <w:ind w:right="512"/>
        <w:rPr>
          <w:rFonts w:ascii="Arial" w:hAnsi="Arial" w:cs="Arial"/>
        </w:rPr>
      </w:pPr>
      <w:r w:rsidRPr="00390D1D">
        <w:rPr>
          <w:rFonts w:ascii="Arial" w:hAnsi="Arial" w:cs="Arial"/>
        </w:rPr>
        <w:t>The hearing will be conducted as follows:</w:t>
      </w:r>
    </w:p>
    <w:p w14:paraId="0C5BBB72" w14:textId="0D75A971" w:rsidR="00D83E5E" w:rsidRPr="00390D1D" w:rsidRDefault="00D83E5E" w:rsidP="00463A2B">
      <w:pPr>
        <w:ind w:right="512"/>
        <w:rPr>
          <w:rFonts w:ascii="Arial" w:hAnsi="Arial" w:cs="Arial"/>
        </w:rPr>
      </w:pPr>
      <w:r w:rsidRPr="00390D1D">
        <w:rPr>
          <w:rFonts w:ascii="Arial" w:hAnsi="Arial" w:cs="Arial"/>
        </w:rPr>
        <w:t>a) The Hearing Officer will introduce those present and explain why they are there, the purpose of the hearing and how the hearing will be conducted.</w:t>
      </w:r>
    </w:p>
    <w:p w14:paraId="51DCA1F9" w14:textId="77777777" w:rsidR="00D83E5E" w:rsidRPr="00390D1D" w:rsidRDefault="00D83E5E" w:rsidP="00463A2B">
      <w:pPr>
        <w:ind w:right="512"/>
        <w:rPr>
          <w:rFonts w:ascii="Arial" w:hAnsi="Arial" w:cs="Arial"/>
        </w:rPr>
      </w:pPr>
      <w:r w:rsidRPr="00390D1D">
        <w:rPr>
          <w:rFonts w:ascii="Arial" w:hAnsi="Arial" w:cs="Arial"/>
        </w:rPr>
        <w:t>b) The Presenting Officer will present a summary of their report in the presence of the employee and representative and call any witnesses (if required).</w:t>
      </w:r>
    </w:p>
    <w:p w14:paraId="3A9B92A1" w14:textId="77777777" w:rsidR="00D83E5E" w:rsidRPr="00390D1D" w:rsidRDefault="00D83E5E" w:rsidP="00463A2B">
      <w:pPr>
        <w:ind w:right="512"/>
        <w:rPr>
          <w:rFonts w:ascii="Arial" w:hAnsi="Arial" w:cs="Arial"/>
        </w:rPr>
      </w:pPr>
      <w:r w:rsidRPr="00390D1D">
        <w:rPr>
          <w:rFonts w:ascii="Arial" w:hAnsi="Arial" w:cs="Arial"/>
        </w:rPr>
        <w:t xml:space="preserve">c) The employee or representative may ask questions of the Presenting Officer and any witnesses called. </w:t>
      </w:r>
    </w:p>
    <w:p w14:paraId="41F877A9" w14:textId="77777777" w:rsidR="00D83E5E" w:rsidRPr="0004632E" w:rsidRDefault="00D83E5E" w:rsidP="00463A2B">
      <w:pPr>
        <w:ind w:right="512"/>
        <w:rPr>
          <w:rFonts w:ascii="Arial" w:hAnsi="Arial" w:cs="Arial"/>
        </w:rPr>
      </w:pPr>
      <w:r w:rsidRPr="00390D1D">
        <w:rPr>
          <w:rFonts w:ascii="Arial" w:hAnsi="Arial" w:cs="Arial"/>
        </w:rPr>
        <w:t>d) The Hearing Officer and HR representative may ask questions of the Presenting Officer and witnesses</w:t>
      </w:r>
      <w:r w:rsidRPr="0004632E">
        <w:rPr>
          <w:rFonts w:ascii="Arial" w:hAnsi="Arial" w:cs="Arial"/>
        </w:rPr>
        <w:t xml:space="preserve">. </w:t>
      </w:r>
    </w:p>
    <w:p w14:paraId="123E7F16" w14:textId="4CD1272F" w:rsidR="00D83E5E" w:rsidRPr="0004632E" w:rsidRDefault="00D83E5E" w:rsidP="00463A2B">
      <w:pPr>
        <w:ind w:right="512"/>
        <w:rPr>
          <w:rFonts w:ascii="Arial" w:hAnsi="Arial" w:cs="Arial"/>
        </w:rPr>
      </w:pPr>
      <w:r w:rsidRPr="0004632E">
        <w:rPr>
          <w:rFonts w:ascii="Arial" w:hAnsi="Arial" w:cs="Arial"/>
        </w:rPr>
        <w:t>e) Witnesses will remain in attendance whilst they are questioned and will withdraw thereafter.</w:t>
      </w:r>
    </w:p>
    <w:p w14:paraId="029E1CB4" w14:textId="5D2695A4" w:rsidR="00D83E5E" w:rsidRPr="00390D1D" w:rsidRDefault="00D83E5E" w:rsidP="00463A2B">
      <w:pPr>
        <w:ind w:right="512"/>
        <w:rPr>
          <w:rFonts w:ascii="Arial" w:hAnsi="Arial" w:cs="Arial"/>
        </w:rPr>
      </w:pPr>
      <w:r w:rsidRPr="00390D1D">
        <w:rPr>
          <w:rFonts w:ascii="Arial" w:hAnsi="Arial" w:cs="Arial"/>
        </w:rPr>
        <w:t>f) The employee will then present their case in the presence of the Presenting Officer and call any witnesses</w:t>
      </w:r>
      <w:r w:rsidR="00463A2B" w:rsidRPr="00390D1D">
        <w:rPr>
          <w:rFonts w:ascii="Arial" w:hAnsi="Arial" w:cs="Arial"/>
        </w:rPr>
        <w:t xml:space="preserve"> </w:t>
      </w:r>
      <w:r w:rsidRPr="00390D1D">
        <w:rPr>
          <w:rFonts w:ascii="Arial" w:hAnsi="Arial" w:cs="Arial"/>
        </w:rPr>
        <w:t>(if required).</w:t>
      </w:r>
    </w:p>
    <w:p w14:paraId="07CA5B85" w14:textId="77777777" w:rsidR="00D83E5E" w:rsidRPr="00390D1D" w:rsidRDefault="00D83E5E" w:rsidP="00463A2B">
      <w:pPr>
        <w:ind w:right="512"/>
        <w:rPr>
          <w:rFonts w:ascii="Arial" w:hAnsi="Arial" w:cs="Arial"/>
        </w:rPr>
      </w:pPr>
      <w:r w:rsidRPr="00390D1D">
        <w:rPr>
          <w:rFonts w:ascii="Arial" w:hAnsi="Arial" w:cs="Arial"/>
        </w:rPr>
        <w:t>g) The Presenting Officer may ask questions of the employee and witnesses.</w:t>
      </w:r>
    </w:p>
    <w:p w14:paraId="4B7F3453" w14:textId="77777777" w:rsidR="0004632E" w:rsidRDefault="00D83E5E" w:rsidP="0004632E">
      <w:pPr>
        <w:ind w:right="512"/>
        <w:rPr>
          <w:rFonts w:ascii="Arial" w:hAnsi="Arial" w:cs="Arial"/>
        </w:rPr>
      </w:pPr>
      <w:r w:rsidRPr="00390D1D">
        <w:rPr>
          <w:rFonts w:ascii="Arial" w:hAnsi="Arial" w:cs="Arial"/>
        </w:rPr>
        <w:t>h) The Hearing Officer and HR representative may ask questions of the employee or witnesses.</w:t>
      </w:r>
    </w:p>
    <w:p w14:paraId="492BDAFC" w14:textId="7B479857" w:rsidR="00D83E5E" w:rsidRPr="00390D1D" w:rsidRDefault="00463A2B" w:rsidP="00463A2B">
      <w:pPr>
        <w:ind w:right="512"/>
        <w:rPr>
          <w:rFonts w:ascii="Arial" w:hAnsi="Arial" w:cs="Arial"/>
        </w:rPr>
      </w:pPr>
      <w:proofErr w:type="spellStart"/>
      <w:r w:rsidRPr="00390D1D">
        <w:rPr>
          <w:rFonts w:ascii="Arial" w:hAnsi="Arial" w:cs="Arial"/>
        </w:rPr>
        <w:t>i</w:t>
      </w:r>
      <w:proofErr w:type="spellEnd"/>
      <w:r w:rsidR="00D83E5E" w:rsidRPr="00390D1D">
        <w:rPr>
          <w:rFonts w:ascii="Arial" w:hAnsi="Arial" w:cs="Arial"/>
        </w:rPr>
        <w:t>) The Presenting Officer will have the opportunity to sum up if they so wish.</w:t>
      </w:r>
    </w:p>
    <w:p w14:paraId="7747107D" w14:textId="62181659" w:rsidR="00D83E5E" w:rsidRPr="00390D1D" w:rsidRDefault="00463A2B" w:rsidP="00463A2B">
      <w:pPr>
        <w:ind w:right="512"/>
        <w:rPr>
          <w:rFonts w:ascii="Arial" w:hAnsi="Arial" w:cs="Arial"/>
        </w:rPr>
      </w:pPr>
      <w:r w:rsidRPr="00390D1D">
        <w:rPr>
          <w:rFonts w:ascii="Arial" w:hAnsi="Arial" w:cs="Arial"/>
        </w:rPr>
        <w:t>j</w:t>
      </w:r>
      <w:r w:rsidR="00D83E5E" w:rsidRPr="00390D1D">
        <w:rPr>
          <w:rFonts w:ascii="Arial" w:hAnsi="Arial" w:cs="Arial"/>
        </w:rPr>
        <w:t>) The employee will have the opportunity to sum up if they so wish.</w:t>
      </w:r>
    </w:p>
    <w:p w14:paraId="39DAAE44" w14:textId="77777777" w:rsidR="00D83E5E" w:rsidRPr="00390D1D" w:rsidRDefault="00D83E5E" w:rsidP="00463A2B">
      <w:pPr>
        <w:ind w:right="512"/>
        <w:rPr>
          <w:rFonts w:ascii="Arial" w:hAnsi="Arial" w:cs="Arial"/>
        </w:rPr>
      </w:pPr>
      <w:r w:rsidRPr="00390D1D">
        <w:rPr>
          <w:rFonts w:ascii="Arial" w:hAnsi="Arial" w:cs="Arial"/>
        </w:rPr>
        <w:t xml:space="preserve">The meeting will then be adjourned for the Hearing Officer to consider the facts of the case, including any medical or occupational health advice and </w:t>
      </w:r>
      <w:proofErr w:type="gramStart"/>
      <w:r w:rsidRPr="00390D1D">
        <w:rPr>
          <w:rFonts w:ascii="Arial" w:hAnsi="Arial" w:cs="Arial"/>
        </w:rPr>
        <w:t>make a decision</w:t>
      </w:r>
      <w:proofErr w:type="gramEnd"/>
      <w:r w:rsidRPr="00390D1D">
        <w:rPr>
          <w:rFonts w:ascii="Arial" w:hAnsi="Arial" w:cs="Arial"/>
        </w:rPr>
        <w:t>.  Both parties may be recalled to clear points of uncertainty on evidence already given.  If recall is necessary, both parties will return regardless of which party is concerned with the points in doubt.</w:t>
      </w:r>
    </w:p>
    <w:p w14:paraId="528648B3" w14:textId="663F70D9" w:rsidR="00D83E5E" w:rsidRPr="00390D1D" w:rsidRDefault="00D83E5E" w:rsidP="00463A2B">
      <w:pPr>
        <w:ind w:right="512"/>
        <w:rPr>
          <w:rFonts w:ascii="Arial" w:hAnsi="Arial" w:cs="Arial"/>
        </w:rPr>
      </w:pPr>
      <w:r w:rsidRPr="00390D1D">
        <w:rPr>
          <w:rFonts w:ascii="Arial" w:hAnsi="Arial" w:cs="Arial"/>
        </w:rPr>
        <w:t>If it is found that attendance levels remain unacceptable, possible outcomes of the hearing could include:</w:t>
      </w:r>
    </w:p>
    <w:p w14:paraId="053CDD3A" w14:textId="5B171610" w:rsidR="00D83E5E" w:rsidRPr="00390D1D" w:rsidRDefault="00D83E5E" w:rsidP="00463A2B">
      <w:pPr>
        <w:ind w:left="1440" w:right="512"/>
        <w:rPr>
          <w:rFonts w:ascii="Arial" w:hAnsi="Arial" w:cs="Arial"/>
        </w:rPr>
      </w:pPr>
      <w:r w:rsidRPr="00390D1D">
        <w:rPr>
          <w:rFonts w:ascii="Arial" w:hAnsi="Arial" w:cs="Arial"/>
        </w:rPr>
        <w:t xml:space="preserve">a) The employee may be given further time for improvement. </w:t>
      </w:r>
    </w:p>
    <w:p w14:paraId="0CA65190" w14:textId="62C74BA6" w:rsidR="00D83E5E" w:rsidRPr="00390D1D" w:rsidRDefault="00D83E5E" w:rsidP="00463A2B">
      <w:pPr>
        <w:ind w:left="1440" w:right="512"/>
        <w:rPr>
          <w:rFonts w:ascii="Arial" w:hAnsi="Arial" w:cs="Arial"/>
        </w:rPr>
      </w:pPr>
      <w:r w:rsidRPr="00390D1D">
        <w:rPr>
          <w:rFonts w:ascii="Arial" w:hAnsi="Arial" w:cs="Arial"/>
        </w:rPr>
        <w:t>b)  The employee may be dismissed on the grounds that their ill health prevents them from being capable of carrying out their duties/work;</w:t>
      </w:r>
    </w:p>
    <w:p w14:paraId="6393B3F6" w14:textId="77777777" w:rsidR="00D83E5E" w:rsidRPr="00390D1D" w:rsidRDefault="00D83E5E" w:rsidP="00463A2B">
      <w:pPr>
        <w:ind w:right="512"/>
        <w:rPr>
          <w:rFonts w:ascii="Arial" w:hAnsi="Arial" w:cs="Arial"/>
        </w:rPr>
      </w:pPr>
      <w:r w:rsidRPr="00390D1D">
        <w:rPr>
          <w:rFonts w:ascii="Arial" w:hAnsi="Arial" w:cs="Arial"/>
        </w:rPr>
        <w:t xml:space="preserve">The decision of the Hearing Officer, if not verbally delivered on the day will be notified in writing within 5 working days. This will include notifying the employee of their right of appeal and the procedure to be followed.  </w:t>
      </w:r>
    </w:p>
    <w:p w14:paraId="346BDC7A"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right"/>
        <w:rPr>
          <w:rFonts w:ascii="Arial" w:hAnsi="Arial" w:cs="Arial"/>
          <w:b/>
          <w:snapToGrid w:val="0"/>
          <w:color w:val="000000"/>
        </w:rPr>
      </w:pPr>
      <w:r w:rsidRPr="00390D1D">
        <w:rPr>
          <w:rFonts w:ascii="Arial" w:hAnsi="Arial" w:cs="Arial"/>
          <w:b/>
          <w:snapToGrid w:val="0"/>
          <w:color w:val="000000"/>
        </w:rPr>
        <w:br w:type="page"/>
      </w:r>
      <w:r w:rsidRPr="00390D1D">
        <w:rPr>
          <w:rFonts w:ascii="Arial" w:hAnsi="Arial" w:cs="Arial"/>
          <w:b/>
          <w:snapToGrid w:val="0"/>
          <w:color w:val="000000"/>
        </w:rPr>
        <w:lastRenderedPageBreak/>
        <w:t>Appendix 5</w:t>
      </w:r>
    </w:p>
    <w:p w14:paraId="28F614AE"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right"/>
        <w:rPr>
          <w:rFonts w:ascii="Arial" w:hAnsi="Arial" w:cs="Arial"/>
          <w:b/>
          <w:snapToGrid w:val="0"/>
          <w:color w:val="000000"/>
        </w:rPr>
      </w:pPr>
    </w:p>
    <w:p w14:paraId="03842152" w14:textId="77777777" w:rsidR="00D83E5E" w:rsidRPr="00390D1D" w:rsidRDefault="00D83E5E" w:rsidP="00D83E5E">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center"/>
        <w:rPr>
          <w:rFonts w:ascii="Arial" w:hAnsi="Arial" w:cs="Arial"/>
          <w:b/>
          <w:snapToGrid w:val="0"/>
          <w:color w:val="000000"/>
        </w:rPr>
      </w:pPr>
      <w:r w:rsidRPr="00390D1D">
        <w:rPr>
          <w:rFonts w:ascii="Arial" w:hAnsi="Arial" w:cs="Arial"/>
          <w:b/>
          <w:snapToGrid w:val="0"/>
          <w:color w:val="000000"/>
        </w:rPr>
        <w:t>PROCEDURE FOR CONDUCTING APPEALS UNDER THE ABSENCE MANAGEMENT PROCEDURE</w:t>
      </w:r>
    </w:p>
    <w:p w14:paraId="14C5CC0B" w14:textId="2772AF8B" w:rsidR="00D83E5E" w:rsidRPr="00390D1D" w:rsidRDefault="00D83E5E" w:rsidP="00AF0BA5">
      <w:pPr>
        <w:ind w:right="512"/>
        <w:rPr>
          <w:rFonts w:ascii="Arial" w:hAnsi="Arial" w:cs="Arial"/>
        </w:rPr>
      </w:pPr>
      <w:r w:rsidRPr="00390D1D">
        <w:rPr>
          <w:rFonts w:ascii="Arial" w:hAnsi="Arial" w:cs="Arial"/>
        </w:rPr>
        <w:t xml:space="preserve">This procedure applies to </w:t>
      </w:r>
      <w:r w:rsidR="00AF0BA5" w:rsidRPr="00390D1D">
        <w:rPr>
          <w:rFonts w:ascii="Arial" w:hAnsi="Arial" w:cs="Arial"/>
        </w:rPr>
        <w:t>appeals</w:t>
      </w:r>
      <w:r w:rsidRPr="00390D1D">
        <w:rPr>
          <w:rFonts w:ascii="Arial" w:hAnsi="Arial" w:cs="Arial"/>
        </w:rPr>
        <w:t xml:space="preserve"> against dismissal decisions raised under both the short term and </w:t>
      </w:r>
      <w:r w:rsidR="00AF0BA5" w:rsidRPr="00390D1D">
        <w:rPr>
          <w:rFonts w:ascii="Arial" w:hAnsi="Arial" w:cs="Arial"/>
        </w:rPr>
        <w:t>long-term</w:t>
      </w:r>
      <w:r w:rsidRPr="00390D1D">
        <w:rPr>
          <w:rFonts w:ascii="Arial" w:hAnsi="Arial" w:cs="Arial"/>
        </w:rPr>
        <w:t xml:space="preserve"> absence management procedures.</w:t>
      </w:r>
    </w:p>
    <w:p w14:paraId="03318E5A" w14:textId="77777777" w:rsidR="00D83E5E" w:rsidRPr="00390D1D" w:rsidRDefault="00D83E5E" w:rsidP="00D83E5E">
      <w:pPr>
        <w:widowControl w:val="0"/>
        <w:tabs>
          <w:tab w:val="left" w:pos="720"/>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rPr>
      </w:pPr>
    </w:p>
    <w:p w14:paraId="1F2EC9B2" w14:textId="77777777" w:rsidR="00D83E5E" w:rsidRPr="00390D1D" w:rsidRDefault="00D83E5E" w:rsidP="00AF0BA5">
      <w:pPr>
        <w:rPr>
          <w:rFonts w:ascii="Arial" w:hAnsi="Arial" w:cs="Arial"/>
          <w:b/>
        </w:rPr>
      </w:pPr>
      <w:r w:rsidRPr="00390D1D">
        <w:rPr>
          <w:rFonts w:ascii="Arial" w:hAnsi="Arial" w:cs="Arial"/>
          <w:b/>
        </w:rPr>
        <w:t xml:space="preserve">1. </w:t>
      </w:r>
      <w:r w:rsidRPr="00390D1D">
        <w:rPr>
          <w:rFonts w:ascii="Arial" w:hAnsi="Arial" w:cs="Arial"/>
          <w:b/>
        </w:rPr>
        <w:tab/>
        <w:t>General Requirements</w:t>
      </w:r>
    </w:p>
    <w:p w14:paraId="4F9E2949" w14:textId="65B600F2" w:rsidR="00D83E5E" w:rsidRPr="00390D1D" w:rsidRDefault="002F198C" w:rsidP="00AF0BA5">
      <w:pPr>
        <w:ind w:right="512"/>
        <w:rPr>
          <w:rFonts w:ascii="Arial" w:hAnsi="Arial" w:cs="Arial"/>
        </w:rPr>
      </w:pPr>
      <w:r w:rsidRPr="002F198C">
        <w:rPr>
          <w:rFonts w:ascii="Arial" w:hAnsi="Arial" w:cs="Arial"/>
        </w:rPr>
        <w:t xml:space="preserve">An employee wishing to appeal against their dismissal decision, must do so in writing to the Clerk to Governors within </w:t>
      </w:r>
      <w:r w:rsidRPr="002F198C">
        <w:rPr>
          <w:rFonts w:ascii="Arial" w:hAnsi="Arial" w:cs="Arial"/>
          <w:b/>
          <w:bCs/>
        </w:rPr>
        <w:t>five working days</w:t>
      </w:r>
      <w:r w:rsidRPr="002F198C">
        <w:rPr>
          <w:rFonts w:ascii="Arial" w:hAnsi="Arial" w:cs="Arial"/>
        </w:rPr>
        <w:t xml:space="preserve"> of receiving written notification of the decision., clearly stating the grounds for the appeal. Their role will be to co-ordinate and confirm details of the Appeal Panel. Any documents submitted in support of the appeal must be attached.</w:t>
      </w:r>
    </w:p>
    <w:p w14:paraId="58B85365" w14:textId="77777777" w:rsidR="00D83E5E" w:rsidRPr="00390D1D" w:rsidRDefault="00D83E5E" w:rsidP="00AF0BA5">
      <w:pPr>
        <w:ind w:right="512"/>
        <w:rPr>
          <w:rFonts w:ascii="Arial" w:hAnsi="Arial" w:cs="Arial"/>
        </w:rPr>
      </w:pPr>
      <w:r w:rsidRPr="00390D1D">
        <w:rPr>
          <w:rFonts w:ascii="Arial" w:hAnsi="Arial" w:cs="Arial"/>
        </w:rPr>
        <w:t>The employee may be accompanied by a trade union representative or work colleague at any appeal hearing.</w:t>
      </w:r>
    </w:p>
    <w:p w14:paraId="48F5BB8C" w14:textId="02222CE3" w:rsidR="00D83E5E" w:rsidRPr="00390D1D" w:rsidRDefault="00D83E5E" w:rsidP="00AF0BA5">
      <w:pPr>
        <w:ind w:right="512"/>
        <w:rPr>
          <w:rFonts w:ascii="Arial" w:hAnsi="Arial" w:cs="Arial"/>
        </w:rPr>
      </w:pPr>
      <w:r w:rsidRPr="00390D1D">
        <w:rPr>
          <w:rFonts w:ascii="Arial" w:hAnsi="Arial" w:cs="Arial"/>
        </w:rPr>
        <w:t xml:space="preserve">The Presenting Officer at the appeal hearing will be the </w:t>
      </w:r>
      <w:r w:rsidR="004D11D6">
        <w:rPr>
          <w:rFonts w:ascii="Arial" w:hAnsi="Arial" w:cs="Arial"/>
        </w:rPr>
        <w:t>manager/Head teacher</w:t>
      </w:r>
      <w:r w:rsidRPr="00390D1D">
        <w:rPr>
          <w:rFonts w:ascii="Arial" w:hAnsi="Arial" w:cs="Arial"/>
        </w:rPr>
        <w:t xml:space="preserve"> responsible for the dismissal decision which is the subject of the appeal.</w:t>
      </w:r>
    </w:p>
    <w:p w14:paraId="35FC6F49" w14:textId="77777777" w:rsidR="00D83E5E" w:rsidRPr="00390D1D" w:rsidRDefault="00D83E5E" w:rsidP="00AF0BA5">
      <w:pPr>
        <w:ind w:right="512"/>
        <w:rPr>
          <w:rFonts w:ascii="Arial" w:hAnsi="Arial" w:cs="Arial"/>
        </w:rPr>
      </w:pPr>
      <w:r w:rsidRPr="00390D1D">
        <w:rPr>
          <w:rFonts w:ascii="Arial" w:hAnsi="Arial" w:cs="Arial"/>
        </w:rPr>
        <w:t xml:space="preserve">Any appeal including against dismissal will be held within </w:t>
      </w:r>
      <w:r w:rsidRPr="00390D1D">
        <w:rPr>
          <w:rFonts w:ascii="Arial" w:hAnsi="Arial" w:cs="Arial"/>
          <w:b/>
        </w:rPr>
        <w:t>10 working days</w:t>
      </w:r>
      <w:r w:rsidRPr="00390D1D">
        <w:rPr>
          <w:rFonts w:ascii="Arial" w:hAnsi="Arial" w:cs="Arial"/>
        </w:rPr>
        <w:t xml:space="preserve"> of receipt of the submission, and the employee will be given no less than </w:t>
      </w:r>
      <w:r w:rsidRPr="00390D1D">
        <w:rPr>
          <w:rFonts w:ascii="Arial" w:hAnsi="Arial" w:cs="Arial"/>
          <w:b/>
        </w:rPr>
        <w:t>five working days</w:t>
      </w:r>
      <w:r w:rsidRPr="00390D1D">
        <w:rPr>
          <w:rFonts w:ascii="Arial" w:hAnsi="Arial" w:cs="Arial"/>
        </w:rPr>
        <w:t xml:space="preserve">’ notice of this hearing. </w:t>
      </w:r>
    </w:p>
    <w:p w14:paraId="0B03F991" w14:textId="77777777" w:rsidR="00D83E5E" w:rsidRPr="00390D1D" w:rsidRDefault="00D83E5E" w:rsidP="00AF0BA5">
      <w:pPr>
        <w:rPr>
          <w:rFonts w:ascii="Arial" w:hAnsi="Arial" w:cs="Arial"/>
          <w:b/>
        </w:rPr>
      </w:pPr>
      <w:r w:rsidRPr="00390D1D">
        <w:rPr>
          <w:rFonts w:ascii="Arial" w:hAnsi="Arial" w:cs="Arial"/>
          <w:b/>
        </w:rPr>
        <w:t xml:space="preserve">2. </w:t>
      </w:r>
      <w:r w:rsidRPr="00390D1D">
        <w:rPr>
          <w:rFonts w:ascii="Arial" w:hAnsi="Arial" w:cs="Arial"/>
          <w:b/>
        </w:rPr>
        <w:tab/>
        <w:t>Conduct of Appeal Hearing</w:t>
      </w:r>
    </w:p>
    <w:p w14:paraId="6DD3ACBC" w14:textId="77777777" w:rsidR="00D83E5E" w:rsidRPr="00390D1D" w:rsidRDefault="00D83E5E" w:rsidP="00AF0BA5">
      <w:pPr>
        <w:ind w:right="512"/>
        <w:rPr>
          <w:rFonts w:ascii="Arial" w:hAnsi="Arial" w:cs="Arial"/>
        </w:rPr>
      </w:pPr>
      <w:r w:rsidRPr="00390D1D">
        <w:rPr>
          <w:rFonts w:ascii="Arial" w:hAnsi="Arial" w:cs="Arial"/>
        </w:rPr>
        <w:t>The Hearing Appeal Officer will conduct the hearing as follows:</w:t>
      </w:r>
    </w:p>
    <w:p w14:paraId="6A0D50C8" w14:textId="77777777" w:rsidR="00D83E5E" w:rsidRPr="00390D1D" w:rsidRDefault="00D83E5E" w:rsidP="00AF0BA5">
      <w:pPr>
        <w:ind w:right="512"/>
        <w:rPr>
          <w:rFonts w:ascii="Arial" w:hAnsi="Arial" w:cs="Arial"/>
        </w:rPr>
      </w:pPr>
      <w:r w:rsidRPr="00390D1D">
        <w:rPr>
          <w:rFonts w:ascii="Arial" w:hAnsi="Arial" w:cs="Arial"/>
        </w:rPr>
        <w:t xml:space="preserve">a) The Hearing Appeal Officer will open the proceedings with an explanation of the purpose of the hearing and the procedure to be followed, introducing those present.  They will confirm the employee’s reason for lodging an appeal as submitted in writing. </w:t>
      </w:r>
    </w:p>
    <w:p w14:paraId="713A92EF" w14:textId="0783165B" w:rsidR="00D83E5E" w:rsidRPr="00390D1D" w:rsidRDefault="00D83E5E" w:rsidP="00AF0BA5">
      <w:pPr>
        <w:ind w:right="512"/>
        <w:rPr>
          <w:rFonts w:ascii="Arial" w:hAnsi="Arial" w:cs="Arial"/>
        </w:rPr>
      </w:pPr>
      <w:r w:rsidRPr="00390D1D">
        <w:rPr>
          <w:rFonts w:ascii="Arial" w:hAnsi="Arial" w:cs="Arial"/>
        </w:rPr>
        <w:t>b) The employee and/or their representative will put their case in the presence of the Presenting Officer outlining the grounds for the appeal and the reasons why they feel the original decision was incorrect.  The employee or their representative shall call any witnesses or refer to any documents as necessary.  Where relevant, witnesses shall be called in turn and for each witness the procedure shall be:</w:t>
      </w:r>
    </w:p>
    <w:p w14:paraId="6F23DB40" w14:textId="77777777" w:rsidR="00D83E5E" w:rsidRPr="00390D1D" w:rsidRDefault="00D83E5E" w:rsidP="00D83E5E">
      <w:pPr>
        <w:numPr>
          <w:ilvl w:val="0"/>
          <w:numId w:val="41"/>
        </w:numPr>
        <w:tabs>
          <w:tab w:val="clear" w:pos="1440"/>
          <w:tab w:val="num" w:pos="1843"/>
        </w:tabs>
        <w:spacing w:after="0" w:line="240" w:lineRule="auto"/>
        <w:ind w:left="1843" w:hanging="425"/>
        <w:rPr>
          <w:rFonts w:ascii="Arial" w:hAnsi="Arial" w:cs="Arial"/>
        </w:rPr>
      </w:pPr>
      <w:r w:rsidRPr="00390D1D">
        <w:rPr>
          <w:rFonts w:ascii="Arial" w:hAnsi="Arial" w:cs="Arial"/>
        </w:rPr>
        <w:t>the employee or representative question the witness.</w:t>
      </w:r>
    </w:p>
    <w:p w14:paraId="4D9F0CFA" w14:textId="77777777" w:rsidR="00D83E5E" w:rsidRPr="00390D1D" w:rsidRDefault="00D83E5E" w:rsidP="00D83E5E">
      <w:pPr>
        <w:numPr>
          <w:ilvl w:val="0"/>
          <w:numId w:val="41"/>
        </w:numPr>
        <w:tabs>
          <w:tab w:val="clear" w:pos="1440"/>
          <w:tab w:val="num" w:pos="1843"/>
        </w:tabs>
        <w:spacing w:after="0" w:line="240" w:lineRule="auto"/>
        <w:ind w:left="1843" w:hanging="425"/>
        <w:rPr>
          <w:rFonts w:ascii="Arial" w:hAnsi="Arial" w:cs="Arial"/>
        </w:rPr>
      </w:pPr>
      <w:r w:rsidRPr="00390D1D">
        <w:rPr>
          <w:rFonts w:ascii="Arial" w:hAnsi="Arial" w:cs="Arial"/>
        </w:rPr>
        <w:t>the Presenting Officer questions the witness.</w:t>
      </w:r>
    </w:p>
    <w:p w14:paraId="69C1ADDB" w14:textId="77777777" w:rsidR="00D83E5E" w:rsidRPr="00390D1D" w:rsidRDefault="00D83E5E" w:rsidP="00D83E5E">
      <w:pPr>
        <w:numPr>
          <w:ilvl w:val="0"/>
          <w:numId w:val="41"/>
        </w:numPr>
        <w:tabs>
          <w:tab w:val="clear" w:pos="1440"/>
          <w:tab w:val="num" w:pos="1843"/>
        </w:tabs>
        <w:spacing w:after="0" w:line="240" w:lineRule="auto"/>
        <w:ind w:left="1843" w:hanging="425"/>
        <w:rPr>
          <w:rFonts w:ascii="Arial" w:hAnsi="Arial" w:cs="Arial"/>
        </w:rPr>
      </w:pPr>
      <w:r w:rsidRPr="00390D1D">
        <w:rPr>
          <w:rFonts w:ascii="Arial" w:hAnsi="Arial" w:cs="Arial"/>
        </w:rPr>
        <w:t>the Hearing Appeal Officer questions the witness.</w:t>
      </w:r>
    </w:p>
    <w:p w14:paraId="46379EFF" w14:textId="77777777" w:rsidR="00D83E5E" w:rsidRPr="00390D1D" w:rsidRDefault="00D83E5E" w:rsidP="00D83E5E">
      <w:pPr>
        <w:numPr>
          <w:ilvl w:val="0"/>
          <w:numId w:val="41"/>
        </w:numPr>
        <w:tabs>
          <w:tab w:val="clear" w:pos="1440"/>
          <w:tab w:val="num" w:pos="1843"/>
        </w:tabs>
        <w:spacing w:after="0" w:line="240" w:lineRule="auto"/>
        <w:ind w:left="1843" w:hanging="425"/>
        <w:rPr>
          <w:rFonts w:ascii="Arial" w:hAnsi="Arial" w:cs="Arial"/>
        </w:rPr>
      </w:pPr>
      <w:r w:rsidRPr="00390D1D">
        <w:rPr>
          <w:rFonts w:ascii="Arial" w:hAnsi="Arial" w:cs="Arial"/>
        </w:rPr>
        <w:t>witnesses will withdraw thereafter</w:t>
      </w:r>
    </w:p>
    <w:p w14:paraId="5EDB80D0" w14:textId="77777777" w:rsidR="00D83E5E" w:rsidRPr="00390D1D" w:rsidRDefault="00D83E5E" w:rsidP="00D83E5E">
      <w:pPr>
        <w:rPr>
          <w:rFonts w:ascii="Arial" w:hAnsi="Arial" w:cs="Arial"/>
        </w:rPr>
      </w:pPr>
    </w:p>
    <w:p w14:paraId="25E9A626" w14:textId="77777777" w:rsidR="00D83E5E" w:rsidRPr="00390D1D" w:rsidRDefault="00D83E5E" w:rsidP="00AF0BA5">
      <w:pPr>
        <w:ind w:right="512"/>
        <w:rPr>
          <w:rFonts w:ascii="Arial" w:hAnsi="Arial" w:cs="Arial"/>
        </w:rPr>
      </w:pPr>
      <w:r w:rsidRPr="00390D1D">
        <w:rPr>
          <w:rFonts w:ascii="Arial" w:hAnsi="Arial" w:cs="Arial"/>
        </w:rPr>
        <w:t>c) The Presenting Officer will ask questions of the employee and/or representative.</w:t>
      </w:r>
    </w:p>
    <w:p w14:paraId="4AB717F7" w14:textId="77777777" w:rsidR="00D83E5E" w:rsidRPr="00390D1D" w:rsidRDefault="00D83E5E" w:rsidP="00AF0BA5">
      <w:pPr>
        <w:ind w:right="512"/>
        <w:rPr>
          <w:rFonts w:ascii="Arial" w:hAnsi="Arial" w:cs="Arial"/>
        </w:rPr>
      </w:pPr>
      <w:r w:rsidRPr="00390D1D">
        <w:rPr>
          <w:rFonts w:ascii="Arial" w:hAnsi="Arial" w:cs="Arial"/>
        </w:rPr>
        <w:t>d) The Hearing Appeal Officer will ask questions of the employee and/or representative.</w:t>
      </w:r>
    </w:p>
    <w:p w14:paraId="6D1F3738" w14:textId="77777777" w:rsidR="00D83E5E" w:rsidRPr="00390D1D" w:rsidRDefault="00D83E5E" w:rsidP="00D83E5E">
      <w:pPr>
        <w:ind w:left="720" w:right="512"/>
        <w:rPr>
          <w:rFonts w:ascii="Arial" w:hAnsi="Arial" w:cs="Arial"/>
        </w:rPr>
      </w:pPr>
    </w:p>
    <w:p w14:paraId="61964D09" w14:textId="77777777" w:rsidR="00D83E5E" w:rsidRPr="00390D1D" w:rsidRDefault="00D83E5E" w:rsidP="00AF0BA5">
      <w:pPr>
        <w:ind w:right="512"/>
        <w:rPr>
          <w:rFonts w:ascii="Arial" w:hAnsi="Arial" w:cs="Arial"/>
        </w:rPr>
      </w:pPr>
      <w:r w:rsidRPr="00390D1D">
        <w:rPr>
          <w:rFonts w:ascii="Arial" w:hAnsi="Arial" w:cs="Arial"/>
        </w:rPr>
        <w:t xml:space="preserve">e) The Presenting Officer will put the case for sickness absence management action in the presence of the employee and their representative calling witnesses and referring to documents, </w:t>
      </w:r>
      <w:r w:rsidRPr="00390D1D">
        <w:rPr>
          <w:rFonts w:ascii="Arial" w:hAnsi="Arial" w:cs="Arial"/>
        </w:rPr>
        <w:lastRenderedPageBreak/>
        <w:t>as necessary.  Where relevant, witnesses shall be called in turn and for each witness the procedure shall be as in (b) above.</w:t>
      </w:r>
    </w:p>
    <w:p w14:paraId="18F3C2CE" w14:textId="77777777" w:rsidR="00D83E5E" w:rsidRPr="00390D1D" w:rsidRDefault="00D83E5E" w:rsidP="00AF0BA5">
      <w:pPr>
        <w:ind w:right="512"/>
        <w:rPr>
          <w:rFonts w:ascii="Arial" w:hAnsi="Arial" w:cs="Arial"/>
        </w:rPr>
      </w:pPr>
      <w:r w:rsidRPr="00390D1D">
        <w:rPr>
          <w:rFonts w:ascii="Arial" w:hAnsi="Arial" w:cs="Arial"/>
        </w:rPr>
        <w:t>f) The employee and/or representative will ask questions of the Presenting Officer.</w:t>
      </w:r>
    </w:p>
    <w:p w14:paraId="3ED9D7DA" w14:textId="77777777" w:rsidR="00D83E5E" w:rsidRPr="00390D1D" w:rsidRDefault="00D83E5E" w:rsidP="00AF0BA5">
      <w:pPr>
        <w:ind w:right="512"/>
        <w:rPr>
          <w:rFonts w:ascii="Arial" w:hAnsi="Arial" w:cs="Arial"/>
        </w:rPr>
      </w:pPr>
      <w:r w:rsidRPr="00390D1D">
        <w:rPr>
          <w:rFonts w:ascii="Arial" w:hAnsi="Arial" w:cs="Arial"/>
        </w:rPr>
        <w:t>g) The Hearing Appeal Officer will ask questions of the Presenting Officer.</w:t>
      </w:r>
    </w:p>
    <w:p w14:paraId="53DAB6C4" w14:textId="77777777" w:rsidR="00D83E5E" w:rsidRPr="00390D1D" w:rsidRDefault="00D83E5E" w:rsidP="00AF0BA5">
      <w:pPr>
        <w:ind w:right="512"/>
        <w:rPr>
          <w:rFonts w:ascii="Arial" w:hAnsi="Arial" w:cs="Arial"/>
        </w:rPr>
      </w:pPr>
      <w:r w:rsidRPr="00390D1D">
        <w:rPr>
          <w:rFonts w:ascii="Arial" w:hAnsi="Arial" w:cs="Arial"/>
        </w:rPr>
        <w:t xml:space="preserve">h) Both parties will have the opportunity to sum up and then withdraw. </w:t>
      </w:r>
    </w:p>
    <w:p w14:paraId="40D3E1DB" w14:textId="77777777" w:rsidR="00AF0BA5" w:rsidRPr="00390D1D" w:rsidRDefault="00D83E5E" w:rsidP="00AF0BA5">
      <w:pPr>
        <w:ind w:right="512"/>
        <w:rPr>
          <w:rFonts w:ascii="Arial" w:hAnsi="Arial" w:cs="Arial"/>
        </w:rPr>
      </w:pPr>
      <w:r w:rsidRPr="00390D1D">
        <w:rPr>
          <w:rFonts w:ascii="Arial" w:hAnsi="Arial" w:cs="Arial"/>
          <w:u w:val="single"/>
        </w:rPr>
        <w:t xml:space="preserve">The hearing will then be adjourned for the Hearing Appeal Officer, along with the HR representative, to consider the facts of the case and </w:t>
      </w:r>
      <w:proofErr w:type="gramStart"/>
      <w:r w:rsidRPr="00390D1D">
        <w:rPr>
          <w:rFonts w:ascii="Arial" w:hAnsi="Arial" w:cs="Arial"/>
          <w:u w:val="single"/>
        </w:rPr>
        <w:t>make a decision</w:t>
      </w:r>
      <w:proofErr w:type="gramEnd"/>
      <w:r w:rsidRPr="00390D1D">
        <w:rPr>
          <w:rFonts w:ascii="Arial" w:hAnsi="Arial" w:cs="Arial"/>
          <w:u w:val="single"/>
        </w:rPr>
        <w:t xml:space="preserve"> in private.  Both parties may be recalled to clear points of uncertainty on evidence already given.  If recall is necessary, both parties will return regardless of which party is concerned with the points in doubt</w:t>
      </w:r>
      <w:r w:rsidRPr="00390D1D">
        <w:rPr>
          <w:rFonts w:ascii="Arial" w:hAnsi="Arial" w:cs="Arial"/>
        </w:rPr>
        <w:t xml:space="preserve">  </w:t>
      </w:r>
    </w:p>
    <w:p w14:paraId="7437D29B" w14:textId="60192CAD" w:rsidR="00D83E5E" w:rsidRPr="00390D1D" w:rsidRDefault="00D83E5E" w:rsidP="00AF0BA5">
      <w:pPr>
        <w:ind w:right="512"/>
        <w:rPr>
          <w:rFonts w:ascii="Arial" w:hAnsi="Arial" w:cs="Arial"/>
        </w:rPr>
      </w:pPr>
      <w:r w:rsidRPr="00390D1D">
        <w:rPr>
          <w:rFonts w:ascii="Arial" w:hAnsi="Arial" w:cs="Arial"/>
        </w:rPr>
        <w:t>The decision of the Hearing Appeal Officer, if not verbally delivered on the day will be notified in writing within 5 working days. The decision of the Hearing Appeal Officer shall be final.</w:t>
      </w:r>
    </w:p>
    <w:p w14:paraId="2C095933" w14:textId="77777777" w:rsidR="00D83E5E" w:rsidRPr="00390D1D" w:rsidRDefault="00D83E5E" w:rsidP="008516BF">
      <w:pPr>
        <w:rPr>
          <w:rFonts w:ascii="Arial" w:hAnsi="Arial" w:cs="Arial"/>
          <w:b/>
          <w:bCs/>
          <w:color w:val="6F2277"/>
        </w:rPr>
      </w:pPr>
    </w:p>
    <w:p w14:paraId="5D40EFD1" w14:textId="0D031ADB" w:rsidR="00C4207D" w:rsidRPr="00390D1D" w:rsidRDefault="00C4207D" w:rsidP="00C4207D">
      <w:pPr>
        <w:rPr>
          <w:rFonts w:ascii="Arial" w:hAnsi="Arial" w:cs="Arial"/>
          <w:b/>
          <w:bCs/>
          <w:color w:val="6F2277"/>
        </w:rPr>
      </w:pPr>
    </w:p>
    <w:sectPr w:rsidR="00C4207D" w:rsidRPr="00390D1D" w:rsidSect="00326DF3">
      <w:headerReference w:type="default" r:id="rId15"/>
      <w:footerReference w:type="default" r:id="rId16"/>
      <w:pgSz w:w="11906" w:h="16838"/>
      <w:pgMar w:top="1440" w:right="991"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11449" w14:textId="77777777" w:rsidR="001D0821" w:rsidRDefault="001D0821" w:rsidP="00A54F45">
      <w:pPr>
        <w:spacing w:after="0" w:line="240" w:lineRule="auto"/>
      </w:pPr>
      <w:r>
        <w:separator/>
      </w:r>
    </w:p>
  </w:endnote>
  <w:endnote w:type="continuationSeparator" w:id="0">
    <w:p w14:paraId="63C02532" w14:textId="77777777" w:rsidR="001D0821" w:rsidRDefault="001D0821" w:rsidP="00A54F45">
      <w:pPr>
        <w:spacing w:after="0" w:line="240" w:lineRule="auto"/>
      </w:pPr>
      <w:r>
        <w:continuationSeparator/>
      </w:r>
    </w:p>
  </w:endnote>
  <w:endnote w:type="continuationNotice" w:id="1">
    <w:p w14:paraId="3F4FF5CB" w14:textId="77777777" w:rsidR="001D0821" w:rsidRDefault="001D08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B77D" w14:textId="7E6ED8F2" w:rsidR="00C4207D" w:rsidRDefault="004D6BCE">
    <w:pPr>
      <w:pStyle w:val="Footer"/>
      <w:jc w:val="right"/>
    </w:pPr>
    <w:r>
      <w:rPr>
        <w:noProof/>
      </w:rPr>
      <mc:AlternateContent>
        <mc:Choice Requires="wps">
          <w:drawing>
            <wp:anchor distT="0" distB="0" distL="114300" distR="114300" simplePos="0" relativeHeight="251658242" behindDoc="0" locked="0" layoutInCell="1" allowOverlap="1" wp14:anchorId="7152833B" wp14:editId="3D0E9A9A">
              <wp:simplePos x="0" y="0"/>
              <wp:positionH relativeFrom="column">
                <wp:posOffset>-533297</wp:posOffset>
              </wp:positionH>
              <wp:positionV relativeFrom="paragraph">
                <wp:posOffset>-22860</wp:posOffset>
              </wp:positionV>
              <wp:extent cx="7534910" cy="13335"/>
              <wp:effectExtent l="0" t="0" r="27940" b="24765"/>
              <wp:wrapNone/>
              <wp:docPr id="10" name="Straight Connector 10"/>
              <wp:cNvGraphicFramePr/>
              <a:graphic xmlns:a="http://schemas.openxmlformats.org/drawingml/2006/main">
                <a:graphicData uri="http://schemas.microsoft.com/office/word/2010/wordprocessingShape">
                  <wps:wsp>
                    <wps:cNvCnPr/>
                    <wps:spPr>
                      <a:xfrm>
                        <a:off x="0" y="0"/>
                        <a:ext cx="7534910" cy="13335"/>
                      </a:xfrm>
                      <a:prstGeom prst="line">
                        <a:avLst/>
                      </a:prstGeom>
                      <a:ln>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w16cei="http://schemas.microsoft.com/office/word/2026/wordml/cei">
          <w:pict>
            <v:line id="Straight Connector 10" style="position:absolute;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6f2277" strokeweight=".5pt" from="-42pt,-1.8pt" to="551.3pt,-.75pt" w14:anchorId="7618E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">
              <v:stroke joinstyle="miter"/>
            </v:line>
          </w:pict>
        </mc:Fallback>
      </mc:AlternateContent>
    </w:r>
    <w:r w:rsidR="00C4207D">
      <w:rPr>
        <w:noProof/>
      </w:rPr>
      <mc:AlternateContent>
        <mc:Choice Requires="wps">
          <w:drawing>
            <wp:anchor distT="45720" distB="45720" distL="114300" distR="114300" simplePos="0" relativeHeight="251658241" behindDoc="0" locked="0" layoutInCell="1" allowOverlap="1" wp14:anchorId="32C58578" wp14:editId="0D0FC7B7">
              <wp:simplePos x="0" y="0"/>
              <wp:positionH relativeFrom="column">
                <wp:posOffset>-95392</wp:posOffset>
              </wp:positionH>
              <wp:positionV relativeFrom="paragraph">
                <wp:posOffset>-41821</wp:posOffset>
              </wp:positionV>
              <wp:extent cx="2360930" cy="259715"/>
              <wp:effectExtent l="0" t="0" r="0" b="69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15"/>
                      </a:xfrm>
                      <a:prstGeom prst="rect">
                        <a:avLst/>
                      </a:prstGeom>
                      <a:solidFill>
                        <a:srgbClr val="FFFFFF"/>
                      </a:solidFill>
                      <a:ln w="9525">
                        <a:noFill/>
                        <a:miter lim="800000"/>
                        <a:headEnd/>
                        <a:tailEnd/>
                      </a:ln>
                    </wps:spPr>
                    <wps:txbx>
                      <w:txbxContent>
                        <w:p w14:paraId="1D923614" w14:textId="77777777" w:rsidR="00C4207D" w:rsidRPr="00DB35CC" w:rsidRDefault="00C4207D">
                          <w:pPr>
                            <w:rPr>
                              <w:rFonts w:ascii="Arial" w:hAnsi="Arial" w:cs="Arial"/>
                            </w:rPr>
                          </w:pPr>
                          <w:r w:rsidRPr="00DB35CC">
                            <w:rPr>
                              <w:rFonts w:ascii="Arial" w:hAnsi="Arial" w:cs="Arial"/>
                            </w:rPr>
                            <w:t>Human Resources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2C58578" id="_x0000_t202" coordsize="21600,21600" o:spt="202" path="m,l,21600r21600,l21600,xe">
              <v:stroke joinstyle="miter"/>
              <v:path gradientshapeok="t" o:connecttype="rect"/>
            </v:shapetype>
            <v:shape id="Text Box 9" o:spid="_x0000_s1028" type="#_x0000_t202" style="position:absolute;left:0;text-align:left;margin-left:-7.5pt;margin-top:-3.3pt;width:185.9pt;height:20.45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" stroked="f">
              <v:textbox>
                <w:txbxContent>
                  <w:p w14:paraId="1D923614" w14:textId="77777777" w:rsidR="00C4207D" w:rsidRPr="00DB35CC" w:rsidRDefault="00C4207D">
                    <w:pPr>
                      <w:rPr>
                        <w:rFonts w:ascii="Arial" w:hAnsi="Arial" w:cs="Arial"/>
                      </w:rPr>
                    </w:pPr>
                    <w:r w:rsidRPr="00DB35CC">
                      <w:rPr>
                        <w:rFonts w:ascii="Arial" w:hAnsi="Arial" w:cs="Arial"/>
                      </w:rPr>
                      <w:t>Human Resources</w:t>
                    </w:r>
                  </w:p>
                </w:txbxContent>
              </v:textbox>
              <w10:wrap type="square"/>
            </v:shape>
          </w:pict>
        </mc:Fallback>
      </mc:AlternateContent>
    </w:r>
    <w:sdt>
      <w:sdtPr>
        <w:id w:val="-431589013"/>
        <w:docPartObj>
          <w:docPartGallery w:val="Page Numbers (Bottom of Page)"/>
          <w:docPartUnique/>
        </w:docPartObj>
      </w:sdtPr>
      <w:sdtEndPr/>
      <w:sdtContent>
        <w:sdt>
          <w:sdtPr>
            <w:id w:val="-1769616900"/>
            <w:docPartObj>
              <w:docPartGallery w:val="Page Numbers (Top of Page)"/>
              <w:docPartUnique/>
            </w:docPartObj>
          </w:sdtPr>
          <w:sdtEndPr/>
          <w:sdtContent>
            <w:r w:rsidR="00C4207D">
              <w:t xml:space="preserve">Page </w:t>
            </w:r>
            <w:r w:rsidR="00C4207D">
              <w:rPr>
                <w:b/>
                <w:bCs/>
                <w:sz w:val="24"/>
                <w:szCs w:val="24"/>
              </w:rPr>
              <w:fldChar w:fldCharType="begin"/>
            </w:r>
            <w:r w:rsidR="00C4207D">
              <w:rPr>
                <w:b/>
                <w:bCs/>
              </w:rPr>
              <w:instrText xml:space="preserve"> PAGE </w:instrText>
            </w:r>
            <w:r w:rsidR="00C4207D">
              <w:rPr>
                <w:b/>
                <w:bCs/>
                <w:sz w:val="24"/>
                <w:szCs w:val="24"/>
              </w:rPr>
              <w:fldChar w:fldCharType="separate"/>
            </w:r>
            <w:r w:rsidR="00C4207D">
              <w:rPr>
                <w:b/>
                <w:bCs/>
                <w:noProof/>
              </w:rPr>
              <w:t>2</w:t>
            </w:r>
            <w:r w:rsidR="00C4207D">
              <w:rPr>
                <w:b/>
                <w:bCs/>
                <w:sz w:val="24"/>
                <w:szCs w:val="24"/>
              </w:rPr>
              <w:fldChar w:fldCharType="end"/>
            </w:r>
            <w:r w:rsidR="00C4207D">
              <w:t xml:space="preserve"> of </w:t>
            </w:r>
            <w:r w:rsidR="00C4207D">
              <w:rPr>
                <w:b/>
                <w:bCs/>
                <w:sz w:val="24"/>
                <w:szCs w:val="24"/>
              </w:rPr>
              <w:fldChar w:fldCharType="begin"/>
            </w:r>
            <w:r w:rsidR="00C4207D">
              <w:rPr>
                <w:b/>
                <w:bCs/>
              </w:rPr>
              <w:instrText xml:space="preserve"> NUMPAGES  </w:instrText>
            </w:r>
            <w:r w:rsidR="00C4207D">
              <w:rPr>
                <w:b/>
                <w:bCs/>
                <w:sz w:val="24"/>
                <w:szCs w:val="24"/>
              </w:rPr>
              <w:fldChar w:fldCharType="separate"/>
            </w:r>
            <w:r w:rsidR="00C4207D">
              <w:rPr>
                <w:b/>
                <w:bCs/>
                <w:noProof/>
              </w:rPr>
              <w:t>2</w:t>
            </w:r>
            <w:r w:rsidR="00C4207D">
              <w:rPr>
                <w:b/>
                <w:bCs/>
                <w:sz w:val="24"/>
                <w:szCs w:val="24"/>
              </w:rPr>
              <w:fldChar w:fldCharType="end"/>
            </w:r>
          </w:sdtContent>
        </w:sdt>
      </w:sdtContent>
    </w:sdt>
  </w:p>
  <w:p w14:paraId="6FF4F978" w14:textId="77777777" w:rsidR="00A54F45" w:rsidRDefault="00A54F45" w:rsidP="00A54F45">
    <w:pPr>
      <w:pStyle w:val="Footer"/>
      <w:tabs>
        <w:tab w:val="clear" w:pos="4513"/>
        <w:tab w:val="clear" w:pos="9026"/>
        <w:tab w:val="left" w:pos="164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BE83A" w14:textId="77777777" w:rsidR="001D0821" w:rsidRDefault="001D0821" w:rsidP="00A54F45">
      <w:pPr>
        <w:spacing w:after="0" w:line="240" w:lineRule="auto"/>
      </w:pPr>
      <w:r>
        <w:separator/>
      </w:r>
    </w:p>
  </w:footnote>
  <w:footnote w:type="continuationSeparator" w:id="0">
    <w:p w14:paraId="5EC49322" w14:textId="77777777" w:rsidR="001D0821" w:rsidRDefault="001D0821" w:rsidP="00A54F45">
      <w:pPr>
        <w:spacing w:after="0" w:line="240" w:lineRule="auto"/>
      </w:pPr>
      <w:r>
        <w:continuationSeparator/>
      </w:r>
    </w:p>
  </w:footnote>
  <w:footnote w:type="continuationNotice" w:id="1">
    <w:p w14:paraId="54F849B5" w14:textId="77777777" w:rsidR="001D0821" w:rsidRDefault="001D08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B34B" w14:textId="58F6C2F5" w:rsidR="00A54F45" w:rsidRDefault="00A54F45">
    <w:pPr>
      <w:pStyle w:val="Header"/>
    </w:pPr>
  </w:p>
  <w:p w14:paraId="1B12D7D1" w14:textId="5AED1881" w:rsidR="002E2F1B" w:rsidRPr="00C00C7E" w:rsidRDefault="00C4207D" w:rsidP="00C00C7E">
    <w:pPr>
      <w:pStyle w:val="BodyText"/>
      <w:jc w:val="center"/>
      <w:rPr>
        <w:rFonts w:ascii="Arial" w:hAnsi="Arial" w:cs="Arial"/>
        <w:b/>
        <w:sz w:val="28"/>
        <w:szCs w:val="28"/>
      </w:rPr>
    </w:pPr>
    <w:r>
      <w:rPr>
        <w:rFonts w:ascii="Arial" w:hAnsi="Arial" w:cs="Arial"/>
        <w:color w:val="000000" w:themeColor="text1"/>
        <w:sz w:val="36"/>
        <w:szCs w:val="36"/>
      </w:rPr>
      <w:t xml:space="preserve">    </w:t>
    </w:r>
    <w:r w:rsidR="00C00C7E" w:rsidRPr="004C57BE">
      <w:rPr>
        <w:rFonts w:ascii="Arial" w:hAnsi="Arial" w:cs="Arial"/>
        <w:b/>
        <w:sz w:val="28"/>
        <w:szCs w:val="28"/>
      </w:rPr>
      <w:t>PROCEDURE FOR MANAGING SICKNESS ABSENCE</w:t>
    </w:r>
  </w:p>
  <w:p w14:paraId="303E8A64" w14:textId="75B0BB3E" w:rsidR="00A54F45" w:rsidRPr="00A54F45" w:rsidRDefault="004D6BCE">
    <w:pPr>
      <w:pStyle w:val="Header"/>
    </w:pPr>
    <w:r w:rsidRPr="00A54F45">
      <w:rPr>
        <w:noProof/>
        <w:color w:val="000000" w:themeColor="text1"/>
      </w:rPr>
      <mc:AlternateContent>
        <mc:Choice Requires="wps">
          <w:drawing>
            <wp:anchor distT="0" distB="0" distL="114300" distR="114300" simplePos="0" relativeHeight="251658240" behindDoc="0" locked="0" layoutInCell="1" allowOverlap="1" wp14:anchorId="7C8360DD" wp14:editId="64728F4A">
              <wp:simplePos x="0" y="0"/>
              <wp:positionH relativeFrom="column">
                <wp:posOffset>-533932</wp:posOffset>
              </wp:positionH>
              <wp:positionV relativeFrom="paragraph">
                <wp:posOffset>95885</wp:posOffset>
              </wp:positionV>
              <wp:extent cx="7535545" cy="0"/>
              <wp:effectExtent l="0" t="19050" r="27305" b="19050"/>
              <wp:wrapNone/>
              <wp:docPr id="4" name="Straight Connector 4"/>
              <wp:cNvGraphicFramePr/>
              <a:graphic xmlns:a="http://schemas.openxmlformats.org/drawingml/2006/main">
                <a:graphicData uri="http://schemas.microsoft.com/office/word/2010/wordprocessingShape">
                  <wps:wsp>
                    <wps:cNvCnPr/>
                    <wps:spPr>
                      <a:xfrm>
                        <a:off x="0" y="0"/>
                        <a:ext cx="7535545" cy="0"/>
                      </a:xfrm>
                      <a:prstGeom prst="line">
                        <a:avLst/>
                      </a:prstGeom>
                      <a:ln w="38100">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w16cei="http://schemas.microsoft.com/office/word/2026/wordml/cei">
          <w:pict>
            <v:line id="Straight Connector 4"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6f2277" strokeweight="3pt" from="-42.05pt,7.55pt" to="551.3pt,7.55pt" w14:anchorId="2E43F7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5967"/>
    <w:multiLevelType w:val="hybridMultilevel"/>
    <w:tmpl w:val="2EAAB31A"/>
    <w:lvl w:ilvl="0" w:tplc="0809001B">
      <w:start w:val="1"/>
      <w:numFmt w:val="lowerRoman"/>
      <w:lvlText w:val="%1."/>
      <w:lvlJc w:val="righ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 w15:restartNumberingAfterBreak="0">
    <w:nsid w:val="035B5E5C"/>
    <w:multiLevelType w:val="hybridMultilevel"/>
    <w:tmpl w:val="CD826FD0"/>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9A7137"/>
    <w:multiLevelType w:val="hybridMultilevel"/>
    <w:tmpl w:val="1E40E3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7B2B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5775C8"/>
    <w:multiLevelType w:val="multilevel"/>
    <w:tmpl w:val="91C4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905352"/>
    <w:multiLevelType w:val="hybridMultilevel"/>
    <w:tmpl w:val="9358FC9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D54682F"/>
    <w:multiLevelType w:val="hybridMultilevel"/>
    <w:tmpl w:val="295C076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285F19"/>
    <w:multiLevelType w:val="hybridMultilevel"/>
    <w:tmpl w:val="F2761C40"/>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4D07498"/>
    <w:multiLevelType w:val="hybridMultilevel"/>
    <w:tmpl w:val="924E211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C8D5E10"/>
    <w:multiLevelType w:val="hybridMultilevel"/>
    <w:tmpl w:val="A4A6E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8400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F1589C"/>
    <w:multiLevelType w:val="hybridMultilevel"/>
    <w:tmpl w:val="547A400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2B329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2E246F"/>
    <w:multiLevelType w:val="hybridMultilevel"/>
    <w:tmpl w:val="003EB8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4680"/>
        </w:tabs>
        <w:ind w:left="4680" w:hanging="360"/>
      </w:pPr>
      <w:rPr>
        <w:rFonts w:ascii="Courier New" w:hAnsi="Courier New" w:cs="Courier New" w:hint="default"/>
      </w:rPr>
    </w:lvl>
    <w:lvl w:ilvl="2" w:tplc="08090005" w:tentative="1">
      <w:start w:val="1"/>
      <w:numFmt w:val="bullet"/>
      <w:lvlText w:val=""/>
      <w:lvlJc w:val="left"/>
      <w:pPr>
        <w:tabs>
          <w:tab w:val="num" w:pos="5400"/>
        </w:tabs>
        <w:ind w:left="5400" w:hanging="360"/>
      </w:pPr>
      <w:rPr>
        <w:rFonts w:ascii="Wingdings" w:hAnsi="Wingdings" w:hint="default"/>
      </w:rPr>
    </w:lvl>
    <w:lvl w:ilvl="3" w:tplc="08090001" w:tentative="1">
      <w:start w:val="1"/>
      <w:numFmt w:val="bullet"/>
      <w:lvlText w:val=""/>
      <w:lvlJc w:val="left"/>
      <w:pPr>
        <w:tabs>
          <w:tab w:val="num" w:pos="6120"/>
        </w:tabs>
        <w:ind w:left="6120" w:hanging="360"/>
      </w:pPr>
      <w:rPr>
        <w:rFonts w:ascii="Symbol" w:hAnsi="Symbol" w:hint="default"/>
      </w:rPr>
    </w:lvl>
    <w:lvl w:ilvl="4" w:tplc="08090003" w:tentative="1">
      <w:start w:val="1"/>
      <w:numFmt w:val="bullet"/>
      <w:lvlText w:val="o"/>
      <w:lvlJc w:val="left"/>
      <w:pPr>
        <w:tabs>
          <w:tab w:val="num" w:pos="6840"/>
        </w:tabs>
        <w:ind w:left="6840" w:hanging="360"/>
      </w:pPr>
      <w:rPr>
        <w:rFonts w:ascii="Courier New" w:hAnsi="Courier New" w:cs="Courier New" w:hint="default"/>
      </w:rPr>
    </w:lvl>
    <w:lvl w:ilvl="5" w:tplc="08090005" w:tentative="1">
      <w:start w:val="1"/>
      <w:numFmt w:val="bullet"/>
      <w:lvlText w:val=""/>
      <w:lvlJc w:val="left"/>
      <w:pPr>
        <w:tabs>
          <w:tab w:val="num" w:pos="7560"/>
        </w:tabs>
        <w:ind w:left="7560" w:hanging="360"/>
      </w:pPr>
      <w:rPr>
        <w:rFonts w:ascii="Wingdings" w:hAnsi="Wingdings" w:hint="default"/>
      </w:rPr>
    </w:lvl>
    <w:lvl w:ilvl="6" w:tplc="08090001" w:tentative="1">
      <w:start w:val="1"/>
      <w:numFmt w:val="bullet"/>
      <w:lvlText w:val=""/>
      <w:lvlJc w:val="left"/>
      <w:pPr>
        <w:tabs>
          <w:tab w:val="num" w:pos="8280"/>
        </w:tabs>
        <w:ind w:left="8280" w:hanging="360"/>
      </w:pPr>
      <w:rPr>
        <w:rFonts w:ascii="Symbol" w:hAnsi="Symbol" w:hint="default"/>
      </w:rPr>
    </w:lvl>
    <w:lvl w:ilvl="7" w:tplc="08090003" w:tentative="1">
      <w:start w:val="1"/>
      <w:numFmt w:val="bullet"/>
      <w:lvlText w:val="o"/>
      <w:lvlJc w:val="left"/>
      <w:pPr>
        <w:tabs>
          <w:tab w:val="num" w:pos="9000"/>
        </w:tabs>
        <w:ind w:left="9000" w:hanging="360"/>
      </w:pPr>
      <w:rPr>
        <w:rFonts w:ascii="Courier New" w:hAnsi="Courier New" w:cs="Courier New" w:hint="default"/>
      </w:rPr>
    </w:lvl>
    <w:lvl w:ilvl="8" w:tplc="08090005" w:tentative="1">
      <w:start w:val="1"/>
      <w:numFmt w:val="bullet"/>
      <w:lvlText w:val=""/>
      <w:lvlJc w:val="left"/>
      <w:pPr>
        <w:tabs>
          <w:tab w:val="num" w:pos="9720"/>
        </w:tabs>
        <w:ind w:left="9720" w:hanging="360"/>
      </w:pPr>
      <w:rPr>
        <w:rFonts w:ascii="Wingdings" w:hAnsi="Wingdings" w:hint="default"/>
      </w:rPr>
    </w:lvl>
  </w:abstractNum>
  <w:abstractNum w:abstractNumId="14" w15:restartNumberingAfterBreak="0">
    <w:nsid w:val="33C378DB"/>
    <w:multiLevelType w:val="multilevel"/>
    <w:tmpl w:val="6038C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DA2007"/>
    <w:multiLevelType w:val="hybridMultilevel"/>
    <w:tmpl w:val="C5586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DB7FD1"/>
    <w:multiLevelType w:val="hybridMultilevel"/>
    <w:tmpl w:val="7ADCBF4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8321BD3"/>
    <w:multiLevelType w:val="hybridMultilevel"/>
    <w:tmpl w:val="FD88F19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CD3F73"/>
    <w:multiLevelType w:val="hybridMultilevel"/>
    <w:tmpl w:val="DBF6191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C345637"/>
    <w:multiLevelType w:val="hybridMultilevel"/>
    <w:tmpl w:val="E68C27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D0F36D1"/>
    <w:multiLevelType w:val="hybridMultilevel"/>
    <w:tmpl w:val="6A84D16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4032747C"/>
    <w:multiLevelType w:val="hybridMultilevel"/>
    <w:tmpl w:val="1F80B1A0"/>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2" w15:restartNumberingAfterBreak="0">
    <w:nsid w:val="42B6709E"/>
    <w:multiLevelType w:val="hybridMultilevel"/>
    <w:tmpl w:val="6D9A08D0"/>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5B23EE"/>
    <w:multiLevelType w:val="hybridMultilevel"/>
    <w:tmpl w:val="53AA3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A47303"/>
    <w:multiLevelType w:val="multilevel"/>
    <w:tmpl w:val="F334B986"/>
    <w:lvl w:ilvl="0">
      <w:start w:val="1"/>
      <w:numFmt w:val="decimal"/>
      <w:lvlText w:val="%1"/>
      <w:lvlJc w:val="left"/>
      <w:pPr>
        <w:ind w:left="370" w:hanging="370"/>
      </w:pPr>
      <w:rPr>
        <w:rFonts w:ascii="Arial" w:hAnsi="Arial" w:cs="Arial" w:hint="default"/>
      </w:rPr>
    </w:lvl>
    <w:lvl w:ilvl="1">
      <w:start w:val="1"/>
      <w:numFmt w:val="decimal"/>
      <w:lvlText w:val="%1.%2"/>
      <w:lvlJc w:val="left"/>
      <w:pPr>
        <w:ind w:left="1090" w:hanging="370"/>
      </w:pPr>
      <w:rPr>
        <w:rFonts w:ascii="Arial" w:hAnsi="Arial" w:cs="Arial" w:hint="default"/>
      </w:rPr>
    </w:lvl>
    <w:lvl w:ilvl="2">
      <w:start w:val="1"/>
      <w:numFmt w:val="decimal"/>
      <w:lvlText w:val="%1.%2.%3"/>
      <w:lvlJc w:val="left"/>
      <w:pPr>
        <w:ind w:left="2160" w:hanging="720"/>
      </w:pPr>
      <w:rPr>
        <w:rFonts w:ascii="Arial" w:hAnsi="Arial" w:cs="Arial" w:hint="default"/>
      </w:rPr>
    </w:lvl>
    <w:lvl w:ilvl="3">
      <w:start w:val="1"/>
      <w:numFmt w:val="decimal"/>
      <w:lvlText w:val="%1.%2.%3.%4"/>
      <w:lvlJc w:val="left"/>
      <w:pPr>
        <w:ind w:left="2880" w:hanging="720"/>
      </w:pPr>
      <w:rPr>
        <w:rFonts w:ascii="Arial" w:hAnsi="Arial" w:cs="Arial" w:hint="default"/>
      </w:rPr>
    </w:lvl>
    <w:lvl w:ilvl="4">
      <w:start w:val="1"/>
      <w:numFmt w:val="decimal"/>
      <w:lvlText w:val="%1.%2.%3.%4.%5"/>
      <w:lvlJc w:val="left"/>
      <w:pPr>
        <w:ind w:left="3960" w:hanging="1080"/>
      </w:pPr>
      <w:rPr>
        <w:rFonts w:ascii="Arial" w:hAnsi="Arial" w:cs="Arial" w:hint="default"/>
      </w:rPr>
    </w:lvl>
    <w:lvl w:ilvl="5">
      <w:start w:val="1"/>
      <w:numFmt w:val="decimal"/>
      <w:lvlText w:val="%1.%2.%3.%4.%5.%6"/>
      <w:lvlJc w:val="left"/>
      <w:pPr>
        <w:ind w:left="4680" w:hanging="108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480" w:hanging="1440"/>
      </w:pPr>
      <w:rPr>
        <w:rFonts w:ascii="Arial" w:hAnsi="Arial" w:cs="Arial" w:hint="default"/>
      </w:rPr>
    </w:lvl>
    <w:lvl w:ilvl="8">
      <w:start w:val="1"/>
      <w:numFmt w:val="decimal"/>
      <w:lvlText w:val="%1.%2.%3.%4.%5.%6.%7.%8.%9"/>
      <w:lvlJc w:val="left"/>
      <w:pPr>
        <w:ind w:left="7560" w:hanging="1800"/>
      </w:pPr>
      <w:rPr>
        <w:rFonts w:ascii="Arial" w:hAnsi="Arial" w:cs="Arial" w:hint="default"/>
      </w:rPr>
    </w:lvl>
  </w:abstractNum>
  <w:abstractNum w:abstractNumId="25" w15:restartNumberingAfterBreak="0">
    <w:nsid w:val="4BC15EF3"/>
    <w:multiLevelType w:val="multilevel"/>
    <w:tmpl w:val="CEB6B98A"/>
    <w:lvl w:ilvl="0">
      <w:start w:val="1"/>
      <w:numFmt w:val="decimal"/>
      <w:lvlText w:val="%1"/>
      <w:lvlJc w:val="left"/>
      <w:pPr>
        <w:ind w:left="730" w:hanging="730"/>
      </w:pPr>
      <w:rPr>
        <w:rFonts w:hint="default"/>
      </w:rPr>
    </w:lvl>
    <w:lvl w:ilvl="1">
      <w:start w:val="1"/>
      <w:numFmt w:val="decimal"/>
      <w:lvlText w:val="%1.%2"/>
      <w:lvlJc w:val="left"/>
      <w:pPr>
        <w:ind w:left="730" w:hanging="730"/>
      </w:pPr>
      <w:rPr>
        <w:rFonts w:hint="default"/>
      </w:rPr>
    </w:lvl>
    <w:lvl w:ilvl="2">
      <w:start w:val="1"/>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B57C02"/>
    <w:multiLevelType w:val="hybridMultilevel"/>
    <w:tmpl w:val="3674652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570D643C"/>
    <w:multiLevelType w:val="hybridMultilevel"/>
    <w:tmpl w:val="4044E1A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48169D"/>
    <w:multiLevelType w:val="hybridMultilevel"/>
    <w:tmpl w:val="6D3C196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82213B"/>
    <w:multiLevelType w:val="hybridMultilevel"/>
    <w:tmpl w:val="114845B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F841324"/>
    <w:multiLevelType w:val="hybridMultilevel"/>
    <w:tmpl w:val="3EB2B85C"/>
    <w:lvl w:ilvl="0" w:tplc="2B723E16">
      <w:start w:val="1"/>
      <w:numFmt w:val="lowerRoman"/>
      <w:lvlText w:val="%1)"/>
      <w:lvlJc w:val="left"/>
      <w:pPr>
        <w:ind w:left="2160" w:hanging="720"/>
      </w:pPr>
      <w:rPr>
        <w:rFonts w:hint="default"/>
        <w:u w:val="single"/>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604E6755"/>
    <w:multiLevelType w:val="hybridMultilevel"/>
    <w:tmpl w:val="0FF0E01C"/>
    <w:lvl w:ilvl="0" w:tplc="1E3E930E">
      <w:start w:val="2"/>
      <w:numFmt w:val="decimal"/>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2121C13"/>
    <w:multiLevelType w:val="hybridMultilevel"/>
    <w:tmpl w:val="89A296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5908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67E38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AF03EB3"/>
    <w:multiLevelType w:val="hybridMultilevel"/>
    <w:tmpl w:val="2A48934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740B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B9D2273"/>
    <w:multiLevelType w:val="hybridMultilevel"/>
    <w:tmpl w:val="A5E0037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BAB3D95"/>
    <w:multiLevelType w:val="hybridMultilevel"/>
    <w:tmpl w:val="94E20E3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DA56F8"/>
    <w:multiLevelType w:val="hybridMultilevel"/>
    <w:tmpl w:val="5F02397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6C374D4E"/>
    <w:multiLevelType w:val="hybridMultilevel"/>
    <w:tmpl w:val="DBEC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D25686E"/>
    <w:multiLevelType w:val="hybridMultilevel"/>
    <w:tmpl w:val="24CE588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6DFB16F2"/>
    <w:multiLevelType w:val="hybridMultilevel"/>
    <w:tmpl w:val="E8A6C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CB72B5"/>
    <w:multiLevelType w:val="hybridMultilevel"/>
    <w:tmpl w:val="9C561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713DE6"/>
    <w:multiLevelType w:val="hybridMultilevel"/>
    <w:tmpl w:val="A53459B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1777091491">
    <w:abstractNumId w:val="4"/>
  </w:num>
  <w:num w:numId="2" w16cid:durableId="13381736">
    <w:abstractNumId w:val="14"/>
  </w:num>
  <w:num w:numId="3" w16cid:durableId="1430269296">
    <w:abstractNumId w:val="40"/>
  </w:num>
  <w:num w:numId="4" w16cid:durableId="1630041605">
    <w:abstractNumId w:val="33"/>
  </w:num>
  <w:num w:numId="5" w16cid:durableId="1324316862">
    <w:abstractNumId w:val="42"/>
  </w:num>
  <w:num w:numId="6" w16cid:durableId="1461418236">
    <w:abstractNumId w:val="15"/>
  </w:num>
  <w:num w:numId="7" w16cid:durableId="1004670124">
    <w:abstractNumId w:val="34"/>
  </w:num>
  <w:num w:numId="8" w16cid:durableId="1791967868">
    <w:abstractNumId w:val="28"/>
  </w:num>
  <w:num w:numId="9" w16cid:durableId="921451623">
    <w:abstractNumId w:val="35"/>
  </w:num>
  <w:num w:numId="10" w16cid:durableId="803498075">
    <w:abstractNumId w:val="10"/>
  </w:num>
  <w:num w:numId="11" w16cid:durableId="1392803172">
    <w:abstractNumId w:val="12"/>
  </w:num>
  <w:num w:numId="12" w16cid:durableId="1255165533">
    <w:abstractNumId w:val="2"/>
  </w:num>
  <w:num w:numId="13" w16cid:durableId="550116927">
    <w:abstractNumId w:val="3"/>
  </w:num>
  <w:num w:numId="14" w16cid:durableId="12852218">
    <w:abstractNumId w:val="36"/>
  </w:num>
  <w:num w:numId="15" w16cid:durableId="2032997938">
    <w:abstractNumId w:val="24"/>
  </w:num>
  <w:num w:numId="16" w16cid:durableId="515770281">
    <w:abstractNumId w:val="0"/>
  </w:num>
  <w:num w:numId="17" w16cid:durableId="175734673">
    <w:abstractNumId w:val="9"/>
  </w:num>
  <w:num w:numId="18" w16cid:durableId="329067006">
    <w:abstractNumId w:val="31"/>
  </w:num>
  <w:num w:numId="19" w16cid:durableId="178589594">
    <w:abstractNumId w:val="21"/>
  </w:num>
  <w:num w:numId="20" w16cid:durableId="1008755769">
    <w:abstractNumId w:val="41"/>
  </w:num>
  <w:num w:numId="21" w16cid:durableId="507256418">
    <w:abstractNumId w:val="37"/>
  </w:num>
  <w:num w:numId="22" w16cid:durableId="1960869111">
    <w:abstractNumId w:val="17"/>
  </w:num>
  <w:num w:numId="23" w16cid:durableId="802776890">
    <w:abstractNumId w:val="25"/>
  </w:num>
  <w:num w:numId="24" w16cid:durableId="1055160202">
    <w:abstractNumId w:val="38"/>
  </w:num>
  <w:num w:numId="25" w16cid:durableId="1065104505">
    <w:abstractNumId w:val="13"/>
  </w:num>
  <w:num w:numId="26" w16cid:durableId="1375277637">
    <w:abstractNumId w:val="39"/>
  </w:num>
  <w:num w:numId="27" w16cid:durableId="120076947">
    <w:abstractNumId w:val="8"/>
  </w:num>
  <w:num w:numId="28" w16cid:durableId="1739477260">
    <w:abstractNumId w:val="7"/>
  </w:num>
  <w:num w:numId="29" w16cid:durableId="250354165">
    <w:abstractNumId w:val="1"/>
  </w:num>
  <w:num w:numId="30" w16cid:durableId="1922836661">
    <w:abstractNumId w:val="6"/>
  </w:num>
  <w:num w:numId="31" w16cid:durableId="1590508571">
    <w:abstractNumId w:val="32"/>
  </w:num>
  <w:num w:numId="32" w16cid:durableId="203490872">
    <w:abstractNumId w:val="22"/>
  </w:num>
  <w:num w:numId="33" w16cid:durableId="1299795299">
    <w:abstractNumId w:val="27"/>
  </w:num>
  <w:num w:numId="34" w16cid:durableId="556204167">
    <w:abstractNumId w:val="29"/>
  </w:num>
  <w:num w:numId="35" w16cid:durableId="1205368527">
    <w:abstractNumId w:val="16"/>
  </w:num>
  <w:num w:numId="36" w16cid:durableId="504244506">
    <w:abstractNumId w:val="18"/>
  </w:num>
  <w:num w:numId="37" w16cid:durableId="1955163664">
    <w:abstractNumId w:val="20"/>
  </w:num>
  <w:num w:numId="38" w16cid:durableId="1724407230">
    <w:abstractNumId w:val="11"/>
  </w:num>
  <w:num w:numId="39" w16cid:durableId="528488485">
    <w:abstractNumId w:val="44"/>
  </w:num>
  <w:num w:numId="40" w16cid:durableId="2013792965">
    <w:abstractNumId w:val="5"/>
  </w:num>
  <w:num w:numId="41" w16cid:durableId="289673922">
    <w:abstractNumId w:val="26"/>
  </w:num>
  <w:num w:numId="42" w16cid:durableId="660936448">
    <w:abstractNumId w:val="30"/>
  </w:num>
  <w:num w:numId="43" w16cid:durableId="705913785">
    <w:abstractNumId w:val="43"/>
  </w:num>
  <w:num w:numId="44" w16cid:durableId="2065442329">
    <w:abstractNumId w:val="23"/>
  </w:num>
  <w:num w:numId="45" w16cid:durableId="12250255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02"/>
    <w:rsid w:val="000040C9"/>
    <w:rsid w:val="000057B8"/>
    <w:rsid w:val="00032903"/>
    <w:rsid w:val="0003607F"/>
    <w:rsid w:val="00041427"/>
    <w:rsid w:val="0004632E"/>
    <w:rsid w:val="00054807"/>
    <w:rsid w:val="000825E7"/>
    <w:rsid w:val="0009194C"/>
    <w:rsid w:val="0009582D"/>
    <w:rsid w:val="000B191A"/>
    <w:rsid w:val="000B44EF"/>
    <w:rsid w:val="000C7081"/>
    <w:rsid w:val="000F035E"/>
    <w:rsid w:val="000F73C4"/>
    <w:rsid w:val="0010087E"/>
    <w:rsid w:val="001046DE"/>
    <w:rsid w:val="00110226"/>
    <w:rsid w:val="00111221"/>
    <w:rsid w:val="001346D7"/>
    <w:rsid w:val="00154104"/>
    <w:rsid w:val="001555DE"/>
    <w:rsid w:val="0015594A"/>
    <w:rsid w:val="001613FF"/>
    <w:rsid w:val="00173C07"/>
    <w:rsid w:val="00195501"/>
    <w:rsid w:val="001B2BA9"/>
    <w:rsid w:val="001D0821"/>
    <w:rsid w:val="001E2E08"/>
    <w:rsid w:val="001E2F08"/>
    <w:rsid w:val="001E3E00"/>
    <w:rsid w:val="001E7DBF"/>
    <w:rsid w:val="001E7F80"/>
    <w:rsid w:val="001F3C2B"/>
    <w:rsid w:val="002039AB"/>
    <w:rsid w:val="00204559"/>
    <w:rsid w:val="0022727D"/>
    <w:rsid w:val="00227F94"/>
    <w:rsid w:val="00242D51"/>
    <w:rsid w:val="00243E82"/>
    <w:rsid w:val="00254004"/>
    <w:rsid w:val="00255183"/>
    <w:rsid w:val="002607AD"/>
    <w:rsid w:val="002643A0"/>
    <w:rsid w:val="00266E8F"/>
    <w:rsid w:val="002714D0"/>
    <w:rsid w:val="0028182B"/>
    <w:rsid w:val="002C1BD5"/>
    <w:rsid w:val="002D17B2"/>
    <w:rsid w:val="002E12A0"/>
    <w:rsid w:val="002E231B"/>
    <w:rsid w:val="002E2F1B"/>
    <w:rsid w:val="002E7609"/>
    <w:rsid w:val="002E7F3C"/>
    <w:rsid w:val="002F198C"/>
    <w:rsid w:val="002F217C"/>
    <w:rsid w:val="002F5156"/>
    <w:rsid w:val="002F7918"/>
    <w:rsid w:val="00305380"/>
    <w:rsid w:val="00307B51"/>
    <w:rsid w:val="00311E5D"/>
    <w:rsid w:val="003154D5"/>
    <w:rsid w:val="00326DF3"/>
    <w:rsid w:val="003446A4"/>
    <w:rsid w:val="00352F28"/>
    <w:rsid w:val="0035465E"/>
    <w:rsid w:val="00376EDE"/>
    <w:rsid w:val="00390D1D"/>
    <w:rsid w:val="00397C35"/>
    <w:rsid w:val="003A4F1E"/>
    <w:rsid w:val="003D5857"/>
    <w:rsid w:val="003E23F3"/>
    <w:rsid w:val="003F421B"/>
    <w:rsid w:val="00403A23"/>
    <w:rsid w:val="00405278"/>
    <w:rsid w:val="004171B4"/>
    <w:rsid w:val="00420217"/>
    <w:rsid w:val="0042204C"/>
    <w:rsid w:val="00423E15"/>
    <w:rsid w:val="00431815"/>
    <w:rsid w:val="004326BE"/>
    <w:rsid w:val="00443519"/>
    <w:rsid w:val="00463A2B"/>
    <w:rsid w:val="00471344"/>
    <w:rsid w:val="004745D0"/>
    <w:rsid w:val="00490C47"/>
    <w:rsid w:val="004A669E"/>
    <w:rsid w:val="004A6788"/>
    <w:rsid w:val="004B1B63"/>
    <w:rsid w:val="004B4F52"/>
    <w:rsid w:val="004B799B"/>
    <w:rsid w:val="004C6D5C"/>
    <w:rsid w:val="004C7693"/>
    <w:rsid w:val="004D11D6"/>
    <w:rsid w:val="004D6BCE"/>
    <w:rsid w:val="00531BD3"/>
    <w:rsid w:val="005337E1"/>
    <w:rsid w:val="00550B4D"/>
    <w:rsid w:val="00555EB2"/>
    <w:rsid w:val="00556630"/>
    <w:rsid w:val="00557191"/>
    <w:rsid w:val="0059108F"/>
    <w:rsid w:val="005A29B6"/>
    <w:rsid w:val="005B4296"/>
    <w:rsid w:val="005E6116"/>
    <w:rsid w:val="00620779"/>
    <w:rsid w:val="006442F6"/>
    <w:rsid w:val="00646EEE"/>
    <w:rsid w:val="00651022"/>
    <w:rsid w:val="006611DD"/>
    <w:rsid w:val="00683CED"/>
    <w:rsid w:val="00690968"/>
    <w:rsid w:val="00695872"/>
    <w:rsid w:val="006A651E"/>
    <w:rsid w:val="006B523C"/>
    <w:rsid w:val="006C167C"/>
    <w:rsid w:val="006C2A83"/>
    <w:rsid w:val="006D6097"/>
    <w:rsid w:val="006D660D"/>
    <w:rsid w:val="006F0B1B"/>
    <w:rsid w:val="0070293C"/>
    <w:rsid w:val="00702E57"/>
    <w:rsid w:val="00703BBD"/>
    <w:rsid w:val="00704750"/>
    <w:rsid w:val="00714356"/>
    <w:rsid w:val="00722C38"/>
    <w:rsid w:val="0073409D"/>
    <w:rsid w:val="00734B5A"/>
    <w:rsid w:val="00735636"/>
    <w:rsid w:val="0074241C"/>
    <w:rsid w:val="00751115"/>
    <w:rsid w:val="00765301"/>
    <w:rsid w:val="00766E03"/>
    <w:rsid w:val="0077006F"/>
    <w:rsid w:val="007722EF"/>
    <w:rsid w:val="00775E97"/>
    <w:rsid w:val="0078407A"/>
    <w:rsid w:val="007959EA"/>
    <w:rsid w:val="007A0D69"/>
    <w:rsid w:val="007A44E7"/>
    <w:rsid w:val="007A6A0D"/>
    <w:rsid w:val="007B108E"/>
    <w:rsid w:val="007D4765"/>
    <w:rsid w:val="007F0737"/>
    <w:rsid w:val="00801FF8"/>
    <w:rsid w:val="00802EB6"/>
    <w:rsid w:val="008516BF"/>
    <w:rsid w:val="008626B0"/>
    <w:rsid w:val="0086662B"/>
    <w:rsid w:val="00873302"/>
    <w:rsid w:val="00882F71"/>
    <w:rsid w:val="00897201"/>
    <w:rsid w:val="008A6328"/>
    <w:rsid w:val="008B34D0"/>
    <w:rsid w:val="008B5C4C"/>
    <w:rsid w:val="008B643E"/>
    <w:rsid w:val="008C6DE6"/>
    <w:rsid w:val="0092054B"/>
    <w:rsid w:val="00932E78"/>
    <w:rsid w:val="0094078D"/>
    <w:rsid w:val="00941DB2"/>
    <w:rsid w:val="00975C5C"/>
    <w:rsid w:val="00984466"/>
    <w:rsid w:val="009919EE"/>
    <w:rsid w:val="00995520"/>
    <w:rsid w:val="009A3AC5"/>
    <w:rsid w:val="009A7E3E"/>
    <w:rsid w:val="009B2DC6"/>
    <w:rsid w:val="009B53A6"/>
    <w:rsid w:val="009B6B5A"/>
    <w:rsid w:val="009E7B5E"/>
    <w:rsid w:val="009F15AE"/>
    <w:rsid w:val="00A0417D"/>
    <w:rsid w:val="00A052FF"/>
    <w:rsid w:val="00A24428"/>
    <w:rsid w:val="00A50CCA"/>
    <w:rsid w:val="00A54F45"/>
    <w:rsid w:val="00A61A62"/>
    <w:rsid w:val="00AA0FE1"/>
    <w:rsid w:val="00AA1385"/>
    <w:rsid w:val="00AA1903"/>
    <w:rsid w:val="00AA73F3"/>
    <w:rsid w:val="00AB590D"/>
    <w:rsid w:val="00AC1325"/>
    <w:rsid w:val="00AD1428"/>
    <w:rsid w:val="00AD7792"/>
    <w:rsid w:val="00AE31FE"/>
    <w:rsid w:val="00AE4BC3"/>
    <w:rsid w:val="00AF0BA5"/>
    <w:rsid w:val="00AF48C9"/>
    <w:rsid w:val="00AF7444"/>
    <w:rsid w:val="00B11EC8"/>
    <w:rsid w:val="00B1217E"/>
    <w:rsid w:val="00B415A6"/>
    <w:rsid w:val="00B46B10"/>
    <w:rsid w:val="00B63732"/>
    <w:rsid w:val="00B67073"/>
    <w:rsid w:val="00B92A78"/>
    <w:rsid w:val="00B9426D"/>
    <w:rsid w:val="00B95295"/>
    <w:rsid w:val="00BC316A"/>
    <w:rsid w:val="00BC5463"/>
    <w:rsid w:val="00BF0F39"/>
    <w:rsid w:val="00BF1BC6"/>
    <w:rsid w:val="00C00C7E"/>
    <w:rsid w:val="00C01898"/>
    <w:rsid w:val="00C03E0E"/>
    <w:rsid w:val="00C03ED4"/>
    <w:rsid w:val="00C23B97"/>
    <w:rsid w:val="00C321B3"/>
    <w:rsid w:val="00C3584E"/>
    <w:rsid w:val="00C4207D"/>
    <w:rsid w:val="00C45FF5"/>
    <w:rsid w:val="00C566DD"/>
    <w:rsid w:val="00C66C0E"/>
    <w:rsid w:val="00C841F0"/>
    <w:rsid w:val="00CB50A0"/>
    <w:rsid w:val="00CB788B"/>
    <w:rsid w:val="00CD255C"/>
    <w:rsid w:val="00CD3624"/>
    <w:rsid w:val="00CD57FD"/>
    <w:rsid w:val="00CF1F00"/>
    <w:rsid w:val="00D0284D"/>
    <w:rsid w:val="00D077DD"/>
    <w:rsid w:val="00D20BA4"/>
    <w:rsid w:val="00D35F34"/>
    <w:rsid w:val="00D62341"/>
    <w:rsid w:val="00D77FAE"/>
    <w:rsid w:val="00D83E5E"/>
    <w:rsid w:val="00DA654E"/>
    <w:rsid w:val="00DB1C9A"/>
    <w:rsid w:val="00DB35CC"/>
    <w:rsid w:val="00DB49E8"/>
    <w:rsid w:val="00DC518B"/>
    <w:rsid w:val="00DC5C94"/>
    <w:rsid w:val="00DC7D11"/>
    <w:rsid w:val="00DD7DB7"/>
    <w:rsid w:val="00DF5CDA"/>
    <w:rsid w:val="00E053F0"/>
    <w:rsid w:val="00E13D06"/>
    <w:rsid w:val="00E15502"/>
    <w:rsid w:val="00E51559"/>
    <w:rsid w:val="00E530F6"/>
    <w:rsid w:val="00E72DF2"/>
    <w:rsid w:val="00E83469"/>
    <w:rsid w:val="00E84044"/>
    <w:rsid w:val="00E959C2"/>
    <w:rsid w:val="00EB3228"/>
    <w:rsid w:val="00EC6E06"/>
    <w:rsid w:val="00ED537D"/>
    <w:rsid w:val="00EE018A"/>
    <w:rsid w:val="00EE722A"/>
    <w:rsid w:val="00EF05C6"/>
    <w:rsid w:val="00F02EF9"/>
    <w:rsid w:val="00F124AD"/>
    <w:rsid w:val="00F13B8A"/>
    <w:rsid w:val="00F316CD"/>
    <w:rsid w:val="00F3734C"/>
    <w:rsid w:val="00F46EB0"/>
    <w:rsid w:val="00F53191"/>
    <w:rsid w:val="00F54A2A"/>
    <w:rsid w:val="00F703F7"/>
    <w:rsid w:val="00F7501D"/>
    <w:rsid w:val="00F84948"/>
    <w:rsid w:val="00F92FC5"/>
    <w:rsid w:val="00FA20C6"/>
    <w:rsid w:val="00FA36D9"/>
    <w:rsid w:val="00FA5723"/>
    <w:rsid w:val="00FA75D0"/>
    <w:rsid w:val="00FB0A3A"/>
    <w:rsid w:val="00FB302B"/>
    <w:rsid w:val="00FC15F7"/>
    <w:rsid w:val="00FD13F0"/>
    <w:rsid w:val="00FD460C"/>
    <w:rsid w:val="00FD6A05"/>
    <w:rsid w:val="00FE2777"/>
    <w:rsid w:val="33C7E16F"/>
    <w:rsid w:val="3DCAA6EA"/>
    <w:rsid w:val="73972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6507CA48"/>
  <w15:chartTrackingRefBased/>
  <w15:docId w15:val="{5E61C5C9-D672-481C-9689-17AB52112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02"/>
  </w:style>
  <w:style w:type="paragraph" w:styleId="Heading1">
    <w:name w:val="heading 1"/>
    <w:basedOn w:val="Normal"/>
    <w:next w:val="Normal"/>
    <w:link w:val="Heading1Char"/>
    <w:qFormat/>
    <w:rsid w:val="00D83E5E"/>
    <w:pPr>
      <w:keepNext/>
      <w:spacing w:before="240" w:after="60" w:line="240" w:lineRule="auto"/>
      <w:outlineLvl w:val="0"/>
    </w:pPr>
    <w:rPr>
      <w:rFonts w:ascii="Arial" w:eastAsia="Times New Roman" w:hAnsi="Arial" w:cs="Arial"/>
      <w:b/>
      <w:bCs/>
      <w:kern w:val="32"/>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F45"/>
  </w:style>
  <w:style w:type="paragraph" w:styleId="Footer">
    <w:name w:val="footer"/>
    <w:basedOn w:val="Normal"/>
    <w:link w:val="FooterChar"/>
    <w:uiPriority w:val="99"/>
    <w:unhideWhenUsed/>
    <w:rsid w:val="00A5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F45"/>
  </w:style>
  <w:style w:type="table" w:styleId="TableGrid">
    <w:name w:val="Table Grid"/>
    <w:basedOn w:val="TableNormal"/>
    <w:uiPriority w:val="39"/>
    <w:rsid w:val="00C4207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D5C"/>
    <w:pPr>
      <w:ind w:left="720"/>
      <w:contextualSpacing/>
    </w:pPr>
  </w:style>
  <w:style w:type="paragraph" w:styleId="Revision">
    <w:name w:val="Revision"/>
    <w:hidden/>
    <w:uiPriority w:val="99"/>
    <w:semiHidden/>
    <w:rsid w:val="004C6D5C"/>
    <w:pPr>
      <w:spacing w:after="0" w:line="240" w:lineRule="auto"/>
    </w:pPr>
  </w:style>
  <w:style w:type="character" w:styleId="Hyperlink">
    <w:name w:val="Hyperlink"/>
    <w:basedOn w:val="DefaultParagraphFont"/>
    <w:uiPriority w:val="99"/>
    <w:unhideWhenUsed/>
    <w:rsid w:val="00C3584E"/>
    <w:rPr>
      <w:color w:val="0563C1" w:themeColor="hyperlink"/>
      <w:u w:val="single"/>
    </w:rPr>
  </w:style>
  <w:style w:type="character" w:styleId="UnresolvedMention">
    <w:name w:val="Unresolved Mention"/>
    <w:basedOn w:val="DefaultParagraphFont"/>
    <w:uiPriority w:val="99"/>
    <w:semiHidden/>
    <w:unhideWhenUsed/>
    <w:rsid w:val="00C3584E"/>
    <w:rPr>
      <w:color w:val="605E5C"/>
      <w:shd w:val="clear" w:color="auto" w:fill="E1DFDD"/>
    </w:rPr>
  </w:style>
  <w:style w:type="paragraph" w:styleId="BodyTextIndent">
    <w:name w:val="Body Text Indent"/>
    <w:basedOn w:val="Normal"/>
    <w:link w:val="BodyTextIndentChar"/>
    <w:rsid w:val="004171B4"/>
    <w:pPr>
      <w:spacing w:after="0" w:line="240" w:lineRule="auto"/>
      <w:ind w:left="34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4171B4"/>
    <w:rPr>
      <w:rFonts w:ascii="Times New Roman" w:eastAsia="Times New Roman" w:hAnsi="Times New Roman" w:cs="Times New Roman"/>
      <w:kern w:val="0"/>
      <w:sz w:val="24"/>
      <w:szCs w:val="20"/>
      <w14:ligatures w14:val="none"/>
    </w:rPr>
  </w:style>
  <w:style w:type="paragraph" w:styleId="BodyText">
    <w:name w:val="Body Text"/>
    <w:basedOn w:val="Normal"/>
    <w:link w:val="BodyTextChar"/>
    <w:rsid w:val="00AC1325"/>
    <w:pPr>
      <w:spacing w:after="120"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rsid w:val="00AC1325"/>
    <w:rPr>
      <w:rFonts w:ascii="Times New Roman" w:eastAsia="Times New Roman" w:hAnsi="Times New Roman" w:cs="Times New Roman"/>
      <w:kern w:val="0"/>
      <w:sz w:val="24"/>
      <w:szCs w:val="24"/>
      <w:lang w:eastAsia="en-GB"/>
      <w14:ligatures w14:val="none"/>
    </w:rPr>
  </w:style>
  <w:style w:type="paragraph" w:styleId="Title">
    <w:name w:val="Title"/>
    <w:basedOn w:val="Normal"/>
    <w:link w:val="TitleChar"/>
    <w:qFormat/>
    <w:rsid w:val="0086662B"/>
    <w:pPr>
      <w:spacing w:after="0" w:line="240" w:lineRule="auto"/>
      <w:jc w:val="center"/>
    </w:pPr>
    <w:rPr>
      <w:rFonts w:ascii="Times New Roman" w:eastAsia="Times New Roman" w:hAnsi="Times New Roman" w:cs="Times New Roman"/>
      <w:b/>
      <w:kern w:val="0"/>
      <w:sz w:val="24"/>
      <w:szCs w:val="24"/>
      <w:u w:val="single"/>
      <w14:ligatures w14:val="none"/>
    </w:rPr>
  </w:style>
  <w:style w:type="character" w:customStyle="1" w:styleId="TitleChar">
    <w:name w:val="Title Char"/>
    <w:basedOn w:val="DefaultParagraphFont"/>
    <w:link w:val="Title"/>
    <w:rsid w:val="0086662B"/>
    <w:rPr>
      <w:rFonts w:ascii="Times New Roman" w:eastAsia="Times New Roman" w:hAnsi="Times New Roman" w:cs="Times New Roman"/>
      <w:b/>
      <w:kern w:val="0"/>
      <w:sz w:val="24"/>
      <w:szCs w:val="24"/>
      <w:u w:val="single"/>
      <w14:ligatures w14:val="none"/>
    </w:rPr>
  </w:style>
  <w:style w:type="paragraph" w:styleId="BodyText3">
    <w:name w:val="Body Text 3"/>
    <w:basedOn w:val="Normal"/>
    <w:link w:val="BodyText3Char"/>
    <w:uiPriority w:val="99"/>
    <w:semiHidden/>
    <w:unhideWhenUsed/>
    <w:rsid w:val="00735636"/>
    <w:pPr>
      <w:spacing w:after="120"/>
    </w:pPr>
    <w:rPr>
      <w:sz w:val="16"/>
      <w:szCs w:val="16"/>
    </w:rPr>
  </w:style>
  <w:style w:type="character" w:customStyle="1" w:styleId="BodyText3Char">
    <w:name w:val="Body Text 3 Char"/>
    <w:basedOn w:val="DefaultParagraphFont"/>
    <w:link w:val="BodyText3"/>
    <w:uiPriority w:val="99"/>
    <w:semiHidden/>
    <w:rsid w:val="00735636"/>
    <w:rPr>
      <w:sz w:val="16"/>
      <w:szCs w:val="16"/>
    </w:rPr>
  </w:style>
  <w:style w:type="character" w:customStyle="1" w:styleId="Heading1Char">
    <w:name w:val="Heading 1 Char"/>
    <w:basedOn w:val="DefaultParagraphFont"/>
    <w:link w:val="Heading1"/>
    <w:rsid w:val="00D83E5E"/>
    <w:rPr>
      <w:rFonts w:ascii="Arial" w:eastAsia="Times New Roman" w:hAnsi="Arial" w:cs="Arial"/>
      <w:b/>
      <w:bCs/>
      <w:kern w:val="32"/>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7392">
      <w:bodyDiv w:val="1"/>
      <w:marLeft w:val="0"/>
      <w:marRight w:val="0"/>
      <w:marTop w:val="0"/>
      <w:marBottom w:val="0"/>
      <w:divBdr>
        <w:top w:val="none" w:sz="0" w:space="0" w:color="auto"/>
        <w:left w:val="none" w:sz="0" w:space="0" w:color="auto"/>
        <w:bottom w:val="none" w:sz="0" w:space="0" w:color="auto"/>
        <w:right w:val="none" w:sz="0" w:space="0" w:color="auto"/>
      </w:divBdr>
    </w:div>
    <w:div w:id="102737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Microsoft_Visio_2003-2010_Drawing.vsd"/></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SharedWithUsers xmlns="bbb999f1-6609-429d-acab-d76fc1f2cb20">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25EBEB-D370-4242-88A7-28E9BB1262C8}">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2.xml><?xml version="1.0" encoding="utf-8"?>
<ds:datastoreItem xmlns:ds="http://schemas.openxmlformats.org/officeDocument/2006/customXml" ds:itemID="{9EE369D0-8296-4073-8241-D81BE200D054}">
  <ds:schemaRefs>
    <ds:schemaRef ds:uri="http://schemas.openxmlformats.org/officeDocument/2006/bibliography"/>
  </ds:schemaRefs>
</ds:datastoreItem>
</file>

<file path=customXml/itemProps3.xml><?xml version="1.0" encoding="utf-8"?>
<ds:datastoreItem xmlns:ds="http://schemas.openxmlformats.org/officeDocument/2006/customXml" ds:itemID="{AA7FEE8E-AEE4-4FBA-96AE-D83E73E44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DC046F-F8DA-4BAA-9A23-D2BDACE541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23</Pages>
  <Words>6228</Words>
  <Characters>35501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Yoko Lai</dc:creator>
  <cp:keywords/>
  <dc:description/>
  <cp:lastModifiedBy>Yoko Lai</cp:lastModifiedBy>
  <cp:revision>1</cp:revision>
  <cp:lastPrinted>2026-09-03T16:18:00Z</cp:lastPrinted>
  <dcterms:created xsi:type="dcterms:W3CDTF">2026-09-03T15:50:00Z</dcterms:created>
  <dcterms:modified xsi:type="dcterms:W3CDTF">2026-09-28T09:54:00Z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